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07" w:rsidRDefault="00C01007" w:rsidP="00C01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 wp14:anchorId="674B9A0F" wp14:editId="5A62158D">
            <wp:extent cx="821055" cy="1418590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07" w:rsidRDefault="00C01007" w:rsidP="00C01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01007" w:rsidRDefault="00C01007" w:rsidP="00C01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x-none"/>
        </w:rPr>
        <w:t>АДМИНИСТРАЦИЯ</w:t>
      </w:r>
      <w:r>
        <w:rPr>
          <w:rFonts w:ascii="Times New Roman" w:eastAsia="Times New Roman" w:hAnsi="Times New Roman"/>
          <w:b/>
          <w:sz w:val="28"/>
          <w:szCs w:val="20"/>
          <w:lang w:val="x-none" w:eastAsia="x-none"/>
        </w:rPr>
        <w:t xml:space="preserve"> АСИНОВСКОГО  РАЙОНА</w:t>
      </w:r>
    </w:p>
    <w:p w:rsidR="00C01007" w:rsidRDefault="00C01007" w:rsidP="00C01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01007" w:rsidRDefault="00C01007" w:rsidP="00C010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Ленина ул., д. 40, г. Асино, Томская область, </w:t>
      </w: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636840</w:t>
      </w:r>
    </w:p>
    <w:p w:rsidR="00C01007" w:rsidRDefault="00C01007" w:rsidP="00C010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т</w:t>
      </w: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ел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8 </w:t>
      </w: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(38241) 2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76</w:t>
      </w: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00</w:t>
      </w: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, факс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8 (38241) </w:t>
      </w: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2 32 93</w:t>
      </w:r>
    </w:p>
    <w:p w:rsidR="007068A3" w:rsidRDefault="00C01007" w:rsidP="007068A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en-US" w:eastAsia="x-none"/>
        </w:rPr>
        <w:t>mail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/>
            <w:b/>
            <w:color w:val="000000" w:themeColor="text1"/>
            <w:sz w:val="24"/>
            <w:szCs w:val="24"/>
            <w:lang w:val="en-US" w:eastAsia="x-none"/>
          </w:rPr>
          <w:t>asino</w:t>
        </w:r>
        <w:r>
          <w:rPr>
            <w:rStyle w:val="a3"/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x-none"/>
          </w:rPr>
          <w:t>@</w:t>
        </w:r>
        <w:r>
          <w:rPr>
            <w:rStyle w:val="a3"/>
            <w:rFonts w:ascii="Times New Roman" w:eastAsia="Times New Roman" w:hAnsi="Times New Roman"/>
            <w:b/>
            <w:color w:val="000000" w:themeColor="text1"/>
            <w:sz w:val="24"/>
            <w:szCs w:val="24"/>
            <w:lang w:val="en-US" w:eastAsia="x-none"/>
          </w:rPr>
          <w:t>asino</w:t>
        </w:r>
        <w:r>
          <w:rPr>
            <w:rStyle w:val="a3"/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x-none"/>
          </w:rPr>
          <w:t>.</w:t>
        </w:r>
        <w:r>
          <w:rPr>
            <w:rStyle w:val="a3"/>
            <w:rFonts w:ascii="Times New Roman" w:eastAsia="Times New Roman" w:hAnsi="Times New Roman"/>
            <w:b/>
            <w:color w:val="000000" w:themeColor="text1"/>
            <w:sz w:val="24"/>
            <w:szCs w:val="24"/>
            <w:lang w:val="en-US" w:eastAsia="x-none"/>
          </w:rPr>
          <w:t>tomsknet</w:t>
        </w:r>
        <w:r>
          <w:rPr>
            <w:rStyle w:val="a3"/>
            <w:rFonts w:ascii="Times New Roman" w:eastAsia="Times New Roman" w:hAnsi="Times New Roman"/>
            <w:b/>
            <w:color w:val="000000" w:themeColor="text1"/>
            <w:sz w:val="24"/>
            <w:szCs w:val="24"/>
            <w:lang w:eastAsia="x-none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/>
            <w:color w:val="000000" w:themeColor="text1"/>
            <w:sz w:val="24"/>
            <w:szCs w:val="24"/>
            <w:lang w:val="en-US" w:eastAsia="x-none"/>
          </w:rPr>
          <w:t>ru</w:t>
        </w:r>
        <w:proofErr w:type="spellEnd"/>
      </w:hyperlink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 xml:space="preserve">,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x-none"/>
        </w:rPr>
        <w:t>http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>//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x-none"/>
        </w:rPr>
        <w:t>www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>.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x-none"/>
        </w:rPr>
        <w:t>asino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x-none"/>
        </w:rPr>
        <w:t>.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x-none"/>
        </w:rPr>
        <w:t>ru</w:t>
      </w:r>
      <w:proofErr w:type="spellEnd"/>
    </w:p>
    <w:p w:rsidR="00E8052B" w:rsidRDefault="00E8052B" w:rsidP="00E80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Отчет о реализации муниципальной программы за 2024 год</w:t>
      </w:r>
    </w:p>
    <w:p w:rsidR="00E8052B" w:rsidRDefault="00E8052B" w:rsidP="00E8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Наименование МП: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«Обеспечение законности, правопорядка, общественной и антитеррористической безопасности на территории Асиновского района»</w:t>
      </w:r>
    </w:p>
    <w:p w:rsidR="00E8052B" w:rsidRDefault="00E8052B" w:rsidP="00E8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8052B" w:rsidRDefault="00E8052B" w:rsidP="00E8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Ответственный исполнитель: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Ударцева М. В. – главный специалист по социальным вопросам администрации Асиновского района</w:t>
      </w:r>
    </w:p>
    <w:p w:rsidR="00E8052B" w:rsidRDefault="00E8052B" w:rsidP="00E80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8052B" w:rsidRDefault="00E8052B" w:rsidP="00E80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Информация о достижении показателей</w:t>
      </w:r>
    </w:p>
    <w:p w:rsidR="00E8052B" w:rsidRDefault="00E8052B" w:rsidP="00E80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муниципальной программы</w:t>
      </w:r>
    </w:p>
    <w:p w:rsidR="00E8052B" w:rsidRDefault="00E8052B" w:rsidP="00E805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844"/>
        <w:gridCol w:w="1020"/>
        <w:gridCol w:w="1007"/>
        <w:gridCol w:w="1102"/>
        <w:gridCol w:w="1038"/>
        <w:gridCol w:w="1077"/>
        <w:gridCol w:w="1542"/>
      </w:tblGrid>
      <w:tr w:rsidR="00E8052B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Плановое значение </w:t>
            </w:r>
            <w:hyperlink r:id="rId7" w:anchor="Par174" w:history="1">
              <w:r>
                <w:rPr>
                  <w:rStyle w:val="a3"/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&lt;1&gt;</w:t>
              </w:r>
            </w:hyperlink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отчетный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Причины отклонений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E8052B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E8052B" w:rsidTr="00BB06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spacing w:after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Обеспечение многоуровневой системы профилактики правонарушений и наркомании, общественной и антитеррористической безопасности</w:t>
            </w:r>
          </w:p>
        </w:tc>
      </w:tr>
    </w:tbl>
    <w:p w:rsidR="00E8052B" w:rsidRDefault="00E8052B" w:rsidP="00E80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870"/>
        <w:gridCol w:w="993"/>
        <w:gridCol w:w="1007"/>
        <w:gridCol w:w="58"/>
        <w:gridCol w:w="1044"/>
        <w:gridCol w:w="6"/>
        <w:gridCol w:w="1032"/>
        <w:gridCol w:w="18"/>
        <w:gridCol w:w="1059"/>
        <w:gridCol w:w="21"/>
        <w:gridCol w:w="1523"/>
      </w:tblGrid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«Профилактика правонарушений и наркомании на территории Асиновского района</w:t>
            </w:r>
          </w:p>
        </w:tc>
      </w:tr>
      <w:tr w:rsidR="00E8052B" w:rsidTr="00BB06CA">
        <w:trPr>
          <w:trHeight w:val="13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Цель подпрограммы (задача муниципальной программы)</w:t>
            </w:r>
          </w:p>
        </w:tc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работы по профилактике правонарушений, направленной на борьбу с алкоголизмом, наркоманией,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табакокурением</w:t>
            </w:r>
            <w:proofErr w:type="spellEnd"/>
          </w:p>
          <w:p w:rsidR="00E8052B" w:rsidRDefault="00E8052B" w:rsidP="00BB06CA">
            <w:pPr>
              <w:tabs>
                <w:tab w:val="left" w:pos="196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E8052B" w:rsidTr="00BB06CA">
        <w:trPr>
          <w:trHeight w:val="198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показателей цели подпрограммы (задачи муниципальной программы)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rPr>
          <w:trHeight w:val="2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числа преступлений</w:t>
            </w:r>
          </w:p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преступлений 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- 11,5%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Снижение количества преступлений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rPr>
          <w:trHeight w:val="2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правовой осведомлённости и правовой культуры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 – во опубликованных материалов,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Отклонений нет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rPr>
          <w:trHeight w:val="2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площадей уничтожения дикорастущего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наркосодержащего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растения конопли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78,5%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Увеличилась площадь уничтожения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rPr>
          <w:trHeight w:val="2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рейдов проводимых членами народной дружины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Кол- </w:t>
            </w:r>
            <w:proofErr w:type="gramStart"/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во</w:t>
            </w:r>
            <w:proofErr w:type="gramEnd"/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 рейдов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64,4%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Увеличилось количество рейдов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Укрепление общественной безопасности и снижение уровня преступности на территории района</w:t>
            </w:r>
          </w:p>
        </w:tc>
      </w:tr>
      <w:tr w:rsidR="00E8052B" w:rsidTr="00BB06CA">
        <w:trPr>
          <w:trHeight w:val="42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rPr>
          <w:trHeight w:val="60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2B" w:rsidRDefault="00E8052B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2B" w:rsidRDefault="00E8052B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spacing w:after="0"/>
            </w:pPr>
          </w:p>
        </w:tc>
        <w:tc>
          <w:tcPr>
            <w:tcW w:w="57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spacing w:after="0"/>
            </w:pPr>
          </w:p>
        </w:tc>
      </w:tr>
      <w:tr w:rsidR="00E8052B" w:rsidTr="00BB06CA">
        <w:trPr>
          <w:trHeight w:val="1215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показателей основного мероприятия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rPr>
          <w:trHeight w:val="228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2B" w:rsidRDefault="00E8052B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Уменьшение преступлений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Кол – </w:t>
            </w:r>
            <w:proofErr w:type="gramStart"/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во</w:t>
            </w:r>
            <w:proofErr w:type="gramEnd"/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 преступлений, ед.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-11,5%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rPr>
          <w:trHeight w:val="195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2B" w:rsidRDefault="00E8052B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правовой осведомлённости и правовой культуры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опубликованных материалов, шт.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spacing w:after="0"/>
            </w:pPr>
            <w:r>
              <w:t>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rPr>
          <w:trHeight w:val="375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2B" w:rsidRDefault="00E8052B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площадей уничтожения дикорастущего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наркосодержащего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растения конопли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spacing w:after="0"/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78,5%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rPr>
          <w:trHeight w:val="390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2B" w:rsidRDefault="00E8052B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количества рейдов проводимых членами народной дружины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Кол- </w:t>
            </w:r>
            <w:proofErr w:type="gramStart"/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во</w:t>
            </w:r>
            <w:proofErr w:type="gramEnd"/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 xml:space="preserve"> рейдов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spacing w:after="0"/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64,4%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 деятельности ответственного исполнителя</w:t>
            </w:r>
          </w:p>
        </w:tc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работы по профилактике правонарушений, направленной на борьбу с алкоголизмом, наркоманией,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табакокурением</w:t>
            </w:r>
            <w:proofErr w:type="spellEnd"/>
          </w:p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 деятельности соисполнителя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3.2.1.1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задачи 1 деятельности соисполнителя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администрации Асиновского района</w:t>
            </w:r>
          </w:p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культуры, спорта и молодёжи администрации Асиновского района</w:t>
            </w: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 деятельности участника</w:t>
            </w:r>
          </w:p>
        </w:tc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работы по профилактике правонарушений, направленной на борьбу с алкоголизмом, наркоманией,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табакокурением</w:t>
            </w:r>
            <w:proofErr w:type="spellEnd"/>
          </w:p>
        </w:tc>
      </w:tr>
    </w:tbl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870"/>
        <w:gridCol w:w="993"/>
        <w:gridCol w:w="1007"/>
        <w:gridCol w:w="58"/>
        <w:gridCol w:w="1044"/>
        <w:gridCol w:w="6"/>
        <w:gridCol w:w="1032"/>
        <w:gridCol w:w="18"/>
        <w:gridCol w:w="1059"/>
        <w:gridCol w:w="21"/>
        <w:gridCol w:w="1523"/>
      </w:tblGrid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«Профилактика и противодействие экстремизму и терроризму на территории Асиновского района</w:t>
            </w:r>
          </w:p>
        </w:tc>
      </w:tr>
      <w:tr w:rsidR="00E8052B" w:rsidTr="00BB06CA">
        <w:trPr>
          <w:trHeight w:val="13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Цель подпрограммы (задача муниципальной программы)</w:t>
            </w:r>
          </w:p>
        </w:tc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Поддержание межнационального и межконфессионального согласия, профилактика проявлений экстремистской и террористической деятельности</w:t>
            </w:r>
          </w:p>
        </w:tc>
      </w:tr>
      <w:tr w:rsidR="00E8052B" w:rsidTr="00BB06CA">
        <w:trPr>
          <w:trHeight w:val="198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показателей цели подпрограммы (задачи муниципальной программы)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rPr>
          <w:trHeight w:val="2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проведённых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150%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rPr>
          <w:trHeight w:val="2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материалов, размещённых в СМИ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42,8%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rPr>
          <w:trHeight w:val="2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объектов, оснащённых в рамках АТЗ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объектов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-0%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общественной и антитеррористической безопасности на территории Асиновского района</w:t>
            </w:r>
          </w:p>
        </w:tc>
      </w:tr>
      <w:tr w:rsidR="00E8052B" w:rsidTr="00BB06CA">
        <w:trPr>
          <w:trHeight w:val="42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rPr>
          <w:trHeight w:val="87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2B" w:rsidRDefault="00E8052B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2B" w:rsidRDefault="00E8052B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rPr>
          <w:trHeight w:val="1215"/>
        </w:trPr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показателей основного мероприятия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rPr>
          <w:trHeight w:val="2284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52B" w:rsidRDefault="00E8052B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мероприятий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проведённых мероприятий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rPr>
          <w:trHeight w:val="195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52B" w:rsidRDefault="00E8052B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Размещений материалов в СМИ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размещённых материалов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42,8%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rPr>
          <w:trHeight w:val="2517"/>
        </w:trPr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52B" w:rsidRDefault="00E8052B" w:rsidP="00BB06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Оснащение объектов средствами АТЗ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объектов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-0%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 деятельности ответственного исполнителя</w:t>
            </w:r>
          </w:p>
        </w:tc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общественной и антитеррористической безопасности на территории Асиновского района</w:t>
            </w: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задачи 1 деятельности ответственного исполнителя</w:t>
            </w:r>
          </w:p>
        </w:tc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 деятельности соисполнителя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3.2.1.1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Показатель задачи 1 деятельности соисполнителя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образования администрации Асиновского района</w:t>
            </w:r>
          </w:p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Управление культуры, спорта и молодежи администрации Асиновского района</w:t>
            </w: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Задача 1 деятельности участника</w:t>
            </w:r>
          </w:p>
        </w:tc>
        <w:tc>
          <w:tcPr>
            <w:tcW w:w="6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052B" w:rsidTr="00BB06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3.3.1.1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Показатель задачи 1 деятельности участника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52B" w:rsidRDefault="00E8052B" w:rsidP="00BB06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Информация об использовании средств бюджета</w:t>
      </w: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ходе реализации муниципальной программы за 2024 год</w:t>
      </w:r>
    </w:p>
    <w:p w:rsidR="00E8052B" w:rsidRDefault="00E8052B" w:rsidP="00E805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399"/>
        <w:gridCol w:w="1068"/>
        <w:gridCol w:w="1275"/>
        <w:gridCol w:w="1276"/>
        <w:gridCol w:w="1276"/>
        <w:gridCol w:w="1258"/>
      </w:tblGrid>
      <w:tr w:rsidR="00E8052B" w:rsidTr="00BB06CA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 основного мероприятия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целевой статьи расходов бюджетной классификации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средств  местного бюджета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E8052B" w:rsidTr="00BB06C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2B" w:rsidRDefault="00E8052B" w:rsidP="00BB0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2B" w:rsidRDefault="00E8052B" w:rsidP="00BB0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2B" w:rsidRDefault="00E8052B" w:rsidP="00BB0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муниципальной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сводная бюджетная роспись, план на 1 января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E8052B" w:rsidTr="00BB06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8052B" w:rsidTr="00BB06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587,00</w:t>
            </w:r>
          </w:p>
        </w:tc>
      </w:tr>
      <w:tr w:rsidR="00E8052B" w:rsidTr="00BB06C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1 «Профилактика правонарушений и наркомании на территории Асиновского района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0610000000</w:t>
            </w:r>
          </w:p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0610100000</w:t>
            </w:r>
          </w:p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0610101840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387,00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387,00</w:t>
            </w:r>
          </w:p>
        </w:tc>
      </w:tr>
      <w:tr w:rsidR="00E8052B" w:rsidTr="00BB06CA">
        <w:trPr>
          <w:trHeight w:val="82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1.1. Укрепление общественной безопасности и снижение уровня преступности на территории Асиновского района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0610000000</w:t>
            </w:r>
          </w:p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0610100000</w:t>
            </w:r>
          </w:p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0610101840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387,00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387,00</w:t>
            </w:r>
          </w:p>
        </w:tc>
      </w:tr>
      <w:tr w:rsidR="00E8052B" w:rsidTr="00BB06CA">
        <w:trPr>
          <w:trHeight w:val="59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2 «Профилактика и противодействие экстремизму и терроризму на территории Асиновского района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0620000000</w:t>
            </w:r>
          </w:p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0620200000</w:t>
            </w:r>
          </w:p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0620201860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Асиновского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</w:tr>
      <w:tr w:rsidR="00E8052B" w:rsidTr="00BB06CA">
        <w:trPr>
          <w:trHeight w:val="31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1.1. Профилактика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проявлений экстремистской и террористической деятельности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0620200000</w:t>
            </w:r>
          </w:p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0620201860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Асиновс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8052B" w:rsidRDefault="00E8052B" w:rsidP="00BB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200,00</w:t>
            </w:r>
          </w:p>
        </w:tc>
      </w:tr>
    </w:tbl>
    <w:p w:rsidR="00E8052B" w:rsidRDefault="00E8052B" w:rsidP="00E8052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068A3" w:rsidRDefault="007068A3" w:rsidP="00706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70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6E"/>
    <w:rsid w:val="000F006E"/>
    <w:rsid w:val="00222774"/>
    <w:rsid w:val="007068A3"/>
    <w:rsid w:val="00AD7EF7"/>
    <w:rsid w:val="00BA040B"/>
    <w:rsid w:val="00C01007"/>
    <w:rsid w:val="00E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0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0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0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0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dartseva\Downloads\p_1166_27072015(1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ino@asino.tomskne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Ударцева Маргарита Владимиро</dc:creator>
  <cp:keywords/>
  <dc:description/>
  <cp:lastModifiedBy>Ударцева Маргарита Владимиро</cp:lastModifiedBy>
  <cp:revision>5</cp:revision>
  <dcterms:created xsi:type="dcterms:W3CDTF">2023-03-09T03:23:00Z</dcterms:created>
  <dcterms:modified xsi:type="dcterms:W3CDTF">2025-03-19T02:47:00Z</dcterms:modified>
</cp:coreProperties>
</file>