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B7" w:rsidRDefault="008D3EB7" w:rsidP="00FC6E4E">
      <w:pPr>
        <w:jc w:val="center"/>
      </w:pPr>
      <w:r>
        <w:rPr>
          <w:noProof/>
        </w:rPr>
        <w:drawing>
          <wp:inline distT="0" distB="0" distL="0" distR="0" wp14:anchorId="4542BC5D" wp14:editId="2C4103B8">
            <wp:extent cx="814705" cy="1418590"/>
            <wp:effectExtent l="0" t="0" r="444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EB7" w:rsidRDefault="008D3EB7" w:rsidP="008D3EB7">
      <w:pPr>
        <w:jc w:val="center"/>
        <w:rPr>
          <w:b/>
          <w:sz w:val="28"/>
          <w:szCs w:val="28"/>
        </w:rPr>
      </w:pPr>
    </w:p>
    <w:p w:rsidR="008D3EB7" w:rsidRPr="00192EF9" w:rsidRDefault="008D3EB7" w:rsidP="008D3EB7">
      <w:pPr>
        <w:jc w:val="center"/>
        <w:rPr>
          <w:b/>
        </w:rPr>
      </w:pPr>
      <w:r>
        <w:rPr>
          <w:b/>
          <w:sz w:val="28"/>
          <w:szCs w:val="28"/>
        </w:rPr>
        <w:t xml:space="preserve">АДМИНИСТРАЦИЯ </w:t>
      </w:r>
      <w:r w:rsidRPr="00B61B39">
        <w:rPr>
          <w:b/>
          <w:sz w:val="28"/>
          <w:szCs w:val="28"/>
        </w:rPr>
        <w:t>АСИНОВСКОГО РАЙОНА</w:t>
      </w:r>
    </w:p>
    <w:p w:rsidR="008D3EB7" w:rsidRPr="00192EF9" w:rsidRDefault="008D3EB7" w:rsidP="008D3EB7">
      <w:pPr>
        <w:jc w:val="center"/>
        <w:rPr>
          <w:b/>
        </w:rPr>
      </w:pPr>
    </w:p>
    <w:p w:rsidR="008D3EB7" w:rsidRPr="000C093F" w:rsidRDefault="008D3EB7" w:rsidP="000C093F">
      <w:pPr>
        <w:jc w:val="center"/>
        <w:rPr>
          <w:b/>
          <w:sz w:val="28"/>
          <w:szCs w:val="28"/>
        </w:rPr>
      </w:pPr>
      <w:r w:rsidRPr="00C80148">
        <w:rPr>
          <w:b/>
          <w:sz w:val="28"/>
          <w:szCs w:val="28"/>
        </w:rPr>
        <w:t>ПОСТАНОВЛЕНИЕ</w:t>
      </w:r>
    </w:p>
    <w:p w:rsidR="009256DE" w:rsidRPr="001728A0" w:rsidRDefault="009256DE" w:rsidP="00FF2271">
      <w:pPr>
        <w:suppressAutoHyphens/>
        <w:jc w:val="center"/>
        <w:rPr>
          <w:sz w:val="24"/>
          <w:szCs w:val="24"/>
        </w:rPr>
      </w:pPr>
    </w:p>
    <w:p w:rsidR="009256DE" w:rsidRDefault="00FC6E4E" w:rsidP="00FC6E4E">
      <w:pPr>
        <w:suppressAutoHyphens/>
        <w:spacing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13.07</w:t>
      </w:r>
      <w:r w:rsidR="000C093F">
        <w:rPr>
          <w:sz w:val="24"/>
          <w:szCs w:val="24"/>
        </w:rPr>
        <w:t>.</w:t>
      </w:r>
      <w:r w:rsidR="00747DFF">
        <w:rPr>
          <w:sz w:val="24"/>
          <w:szCs w:val="24"/>
        </w:rPr>
        <w:t>2026</w:t>
      </w:r>
      <w:r w:rsidR="00551DF0">
        <w:rPr>
          <w:sz w:val="24"/>
          <w:szCs w:val="24"/>
        </w:rPr>
        <w:t xml:space="preserve"> </w:t>
      </w:r>
      <w:r w:rsidR="00443D2A">
        <w:rPr>
          <w:sz w:val="24"/>
          <w:szCs w:val="24"/>
        </w:rPr>
        <w:t xml:space="preserve">                     </w:t>
      </w:r>
      <w:r w:rsidR="009256DE">
        <w:rPr>
          <w:sz w:val="24"/>
          <w:szCs w:val="24"/>
        </w:rPr>
        <w:t xml:space="preserve">          </w:t>
      </w:r>
      <w:r w:rsidR="00551DF0">
        <w:rPr>
          <w:sz w:val="24"/>
          <w:szCs w:val="24"/>
        </w:rPr>
        <w:t xml:space="preserve">               </w:t>
      </w:r>
      <w:r w:rsidR="009256DE">
        <w:rPr>
          <w:sz w:val="24"/>
          <w:szCs w:val="24"/>
        </w:rPr>
        <w:t xml:space="preserve">                                                    </w:t>
      </w:r>
      <w:r w:rsidR="001A1120">
        <w:rPr>
          <w:sz w:val="24"/>
          <w:szCs w:val="24"/>
        </w:rPr>
        <w:t xml:space="preserve">       </w:t>
      </w:r>
      <w:r w:rsidR="009256D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</w:t>
      </w:r>
      <w:r w:rsidR="000C093F">
        <w:rPr>
          <w:sz w:val="24"/>
          <w:szCs w:val="24"/>
        </w:rPr>
        <w:t xml:space="preserve">  </w:t>
      </w:r>
      <w:r w:rsidR="001B46DD">
        <w:rPr>
          <w:sz w:val="24"/>
          <w:szCs w:val="24"/>
        </w:rPr>
        <w:t xml:space="preserve"> </w:t>
      </w:r>
      <w:r w:rsidR="00443D2A">
        <w:rPr>
          <w:sz w:val="24"/>
          <w:szCs w:val="24"/>
        </w:rPr>
        <w:t xml:space="preserve">  </w:t>
      </w:r>
      <w:r w:rsidR="00102D55">
        <w:rPr>
          <w:sz w:val="24"/>
          <w:szCs w:val="24"/>
        </w:rPr>
        <w:t xml:space="preserve"> </w:t>
      </w:r>
      <w:r w:rsidR="000E2E37">
        <w:rPr>
          <w:sz w:val="24"/>
          <w:szCs w:val="24"/>
        </w:rPr>
        <w:t>№</w:t>
      </w:r>
      <w:r w:rsidR="002D1B26">
        <w:rPr>
          <w:sz w:val="24"/>
          <w:szCs w:val="24"/>
        </w:rPr>
        <w:t xml:space="preserve"> </w:t>
      </w:r>
      <w:r>
        <w:rPr>
          <w:sz w:val="24"/>
          <w:szCs w:val="24"/>
        </w:rPr>
        <w:t>527-ПС/26</w:t>
      </w:r>
    </w:p>
    <w:p w:rsidR="008D3EB7" w:rsidRDefault="008D3EB7" w:rsidP="00C75019">
      <w:pPr>
        <w:suppressAutoHyphens/>
        <w:spacing w:line="25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г. Асино</w:t>
      </w:r>
    </w:p>
    <w:p w:rsidR="009256DE" w:rsidRDefault="009256DE" w:rsidP="00C75019">
      <w:pPr>
        <w:tabs>
          <w:tab w:val="left" w:pos="0"/>
        </w:tabs>
        <w:suppressAutoHyphens/>
        <w:spacing w:line="25" w:lineRule="atLeast"/>
        <w:jc w:val="both"/>
        <w:rPr>
          <w:sz w:val="24"/>
          <w:szCs w:val="24"/>
        </w:rPr>
      </w:pPr>
    </w:p>
    <w:p w:rsidR="00747DFF" w:rsidRPr="00D2453F" w:rsidRDefault="00D2453F" w:rsidP="00C87DE6">
      <w:pPr>
        <w:ind w:firstLine="709"/>
        <w:jc w:val="center"/>
        <w:rPr>
          <w:sz w:val="24"/>
          <w:szCs w:val="24"/>
        </w:rPr>
      </w:pPr>
      <w:r w:rsidRPr="00D2453F">
        <w:rPr>
          <w:sz w:val="24"/>
          <w:szCs w:val="24"/>
        </w:rPr>
        <w:t xml:space="preserve">Об утверждении основных направлений долговой </w:t>
      </w:r>
      <w:r>
        <w:rPr>
          <w:sz w:val="24"/>
          <w:szCs w:val="24"/>
        </w:rPr>
        <w:t xml:space="preserve">политики </w:t>
      </w:r>
      <w:r w:rsidRPr="00D2453F">
        <w:rPr>
          <w:sz w:val="24"/>
          <w:szCs w:val="24"/>
        </w:rPr>
        <w:t xml:space="preserve"> </w:t>
      </w:r>
      <w:r w:rsidRPr="00B503A0">
        <w:rPr>
          <w:sz w:val="24"/>
          <w:szCs w:val="24"/>
        </w:rPr>
        <w:t>муниципального образования «Асиновский район</w:t>
      </w:r>
      <w:r>
        <w:rPr>
          <w:sz w:val="24"/>
          <w:szCs w:val="24"/>
        </w:rPr>
        <w:t>»</w:t>
      </w:r>
      <w:r w:rsidRPr="00B503A0">
        <w:rPr>
          <w:sz w:val="24"/>
          <w:szCs w:val="24"/>
        </w:rPr>
        <w:t xml:space="preserve"> </w:t>
      </w:r>
      <w:r>
        <w:rPr>
          <w:sz w:val="24"/>
          <w:szCs w:val="24"/>
        </w:rPr>
        <w:t>на 2026</w:t>
      </w:r>
      <w:r w:rsidRPr="00D2453F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</w:t>
      </w:r>
      <w:r w:rsidRPr="00D2453F">
        <w:rPr>
          <w:sz w:val="24"/>
          <w:szCs w:val="24"/>
        </w:rPr>
        <w:t xml:space="preserve">и </w:t>
      </w:r>
      <w:r w:rsidR="00340C06">
        <w:rPr>
          <w:sz w:val="24"/>
          <w:szCs w:val="24"/>
        </w:rPr>
        <w:t xml:space="preserve"> на </w:t>
      </w:r>
      <w:r w:rsidRPr="00D2453F">
        <w:rPr>
          <w:sz w:val="24"/>
          <w:szCs w:val="24"/>
        </w:rPr>
        <w:t xml:space="preserve">плановый период </w:t>
      </w:r>
      <w:r>
        <w:rPr>
          <w:sz w:val="24"/>
          <w:szCs w:val="24"/>
        </w:rPr>
        <w:t>2027</w:t>
      </w:r>
      <w:r w:rsidRPr="00D2453F">
        <w:rPr>
          <w:sz w:val="24"/>
          <w:szCs w:val="24"/>
        </w:rPr>
        <w:t xml:space="preserve"> и </w:t>
      </w:r>
      <w:r>
        <w:rPr>
          <w:sz w:val="24"/>
          <w:szCs w:val="24"/>
        </w:rPr>
        <w:t>2028</w:t>
      </w:r>
      <w:r w:rsidRPr="00D2453F">
        <w:rPr>
          <w:sz w:val="24"/>
          <w:szCs w:val="24"/>
        </w:rPr>
        <w:t xml:space="preserve"> годов</w:t>
      </w:r>
    </w:p>
    <w:p w:rsidR="00747DFF" w:rsidRDefault="00747DFF" w:rsidP="00C87DE6">
      <w:pPr>
        <w:suppressAutoHyphens/>
        <w:spacing w:line="25" w:lineRule="atLeast"/>
        <w:ind w:firstLine="709"/>
        <w:jc w:val="center"/>
        <w:rPr>
          <w:bCs/>
          <w:sz w:val="24"/>
          <w:szCs w:val="24"/>
        </w:rPr>
      </w:pPr>
    </w:p>
    <w:p w:rsidR="00FC6E4E" w:rsidRDefault="00FC6E4E" w:rsidP="00C87DE6">
      <w:pPr>
        <w:suppressAutoHyphens/>
        <w:spacing w:line="25" w:lineRule="atLeast"/>
        <w:ind w:firstLine="709"/>
        <w:jc w:val="center"/>
        <w:rPr>
          <w:bCs/>
          <w:sz w:val="24"/>
          <w:szCs w:val="24"/>
        </w:rPr>
      </w:pPr>
    </w:p>
    <w:p w:rsidR="00340C06" w:rsidRDefault="00340C06" w:rsidP="00C87DE6">
      <w:pPr>
        <w:tabs>
          <w:tab w:val="left" w:pos="0"/>
          <w:tab w:val="left" w:pos="851"/>
          <w:tab w:val="left" w:pos="993"/>
        </w:tabs>
        <w:ind w:firstLine="709"/>
        <w:jc w:val="both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   </w:t>
      </w:r>
      <w:r w:rsidRPr="00340C06">
        <w:rPr>
          <w:rFonts w:ascii="PT Astra Serif" w:eastAsia="PT Astra Serif" w:hAnsi="PT Astra Serif" w:cs="PT Astra Serif"/>
          <w:sz w:val="24"/>
          <w:szCs w:val="24"/>
        </w:rPr>
        <w:t>В соответствии с пунктом 13 статьи 107</w:t>
      </w:r>
      <w:r>
        <w:rPr>
          <w:rFonts w:ascii="PT Astra Serif" w:eastAsia="PT Astra Serif" w:hAnsi="PT Astra Serif" w:cs="PT Astra Serif"/>
          <w:sz w:val="24"/>
          <w:szCs w:val="24"/>
        </w:rPr>
        <w:t>.1</w:t>
      </w:r>
      <w:r w:rsidRPr="00340C06">
        <w:rPr>
          <w:rFonts w:ascii="PT Astra Serif" w:eastAsia="PT Astra Serif" w:hAnsi="PT Astra Serif" w:cs="PT Astra Serif"/>
          <w:sz w:val="24"/>
          <w:szCs w:val="24"/>
        </w:rPr>
        <w:t xml:space="preserve"> Бюджетного кодекса Российской Федерации и в целях реализации ответственной долговой политики </w:t>
      </w:r>
      <w:r w:rsidR="00D971F9" w:rsidRPr="00B503A0">
        <w:rPr>
          <w:sz w:val="24"/>
          <w:szCs w:val="24"/>
        </w:rPr>
        <w:t xml:space="preserve">муниципального образования </w:t>
      </w:r>
      <w:r w:rsidR="00D971F9">
        <w:rPr>
          <w:sz w:val="24"/>
          <w:szCs w:val="24"/>
        </w:rPr>
        <w:t>«</w:t>
      </w:r>
      <w:r w:rsidR="00D971F9">
        <w:rPr>
          <w:rFonts w:ascii="PT Astra Serif" w:eastAsia="PT Astra Serif" w:hAnsi="PT Astra Serif" w:cs="PT Astra Serif"/>
          <w:sz w:val="24"/>
          <w:szCs w:val="24"/>
        </w:rPr>
        <w:t>Асиновский район»</w:t>
      </w:r>
      <w:r w:rsidRPr="00340C06">
        <w:rPr>
          <w:rFonts w:ascii="PT Astra Serif" w:eastAsia="PT Astra Serif" w:hAnsi="PT Astra Serif" w:cs="PT Astra Serif"/>
          <w:sz w:val="24"/>
          <w:szCs w:val="24"/>
        </w:rPr>
        <w:t xml:space="preserve">, а также повышения ее эффективности в 2026 году и 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на </w:t>
      </w:r>
      <w:r w:rsidRPr="00340C06">
        <w:rPr>
          <w:rFonts w:ascii="PT Astra Serif" w:eastAsia="PT Astra Serif" w:hAnsi="PT Astra Serif" w:cs="PT Astra Serif"/>
          <w:sz w:val="24"/>
          <w:szCs w:val="24"/>
        </w:rPr>
        <w:t>плановом периоде 2027 и 2028 годов</w:t>
      </w:r>
    </w:p>
    <w:p w:rsidR="00340C06" w:rsidRPr="00340C06" w:rsidRDefault="00340C06" w:rsidP="00C87DE6">
      <w:pPr>
        <w:tabs>
          <w:tab w:val="left" w:pos="0"/>
          <w:tab w:val="left" w:pos="851"/>
          <w:tab w:val="left" w:pos="993"/>
        </w:tabs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340C06" w:rsidRDefault="00340C06" w:rsidP="00FC6E4E">
      <w:pPr>
        <w:tabs>
          <w:tab w:val="left" w:pos="0"/>
          <w:tab w:val="left" w:pos="851"/>
          <w:tab w:val="left" w:pos="993"/>
        </w:tabs>
        <w:jc w:val="both"/>
        <w:rPr>
          <w:rFonts w:ascii="PT Astra Serif" w:eastAsia="PT Astra Serif" w:hAnsi="PT Astra Serif" w:cs="PT Astra Serif"/>
          <w:sz w:val="24"/>
          <w:szCs w:val="24"/>
        </w:rPr>
      </w:pPr>
      <w:r w:rsidRPr="00340C06">
        <w:rPr>
          <w:rFonts w:ascii="PT Astra Serif" w:eastAsia="PT Astra Serif" w:hAnsi="PT Astra Serif" w:cs="PT Astra Serif"/>
          <w:sz w:val="24"/>
          <w:szCs w:val="24"/>
        </w:rPr>
        <w:t>ПОСТАНОВЛЯЮ:</w:t>
      </w:r>
    </w:p>
    <w:p w:rsidR="00340C06" w:rsidRPr="00340C06" w:rsidRDefault="00340C06" w:rsidP="00C87DE6">
      <w:pPr>
        <w:tabs>
          <w:tab w:val="left" w:pos="0"/>
          <w:tab w:val="left" w:pos="851"/>
          <w:tab w:val="left" w:pos="993"/>
        </w:tabs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:rsidR="00340C06" w:rsidRPr="00340C06" w:rsidRDefault="00340C06" w:rsidP="00C87DE6">
      <w:pPr>
        <w:tabs>
          <w:tab w:val="left" w:pos="0"/>
          <w:tab w:val="left" w:pos="851"/>
          <w:tab w:val="left" w:pos="993"/>
        </w:tabs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340C06">
        <w:rPr>
          <w:rFonts w:ascii="PT Astra Serif" w:eastAsia="PT Astra Serif" w:hAnsi="PT Astra Serif" w:cs="PT Astra Serif"/>
          <w:sz w:val="24"/>
          <w:szCs w:val="24"/>
        </w:rPr>
        <w:t>1. Утвердить осно</w:t>
      </w:r>
      <w:r w:rsidR="00DD3FC5">
        <w:rPr>
          <w:rFonts w:ascii="PT Astra Serif" w:eastAsia="PT Astra Serif" w:hAnsi="PT Astra Serif" w:cs="PT Astra Serif"/>
          <w:sz w:val="24"/>
          <w:szCs w:val="24"/>
        </w:rPr>
        <w:t>вные направления</w:t>
      </w:r>
      <w:r w:rsidRPr="00340C06">
        <w:rPr>
          <w:rFonts w:ascii="PT Astra Serif" w:eastAsia="PT Astra Serif" w:hAnsi="PT Astra Serif" w:cs="PT Astra Serif"/>
          <w:sz w:val="24"/>
          <w:szCs w:val="24"/>
        </w:rPr>
        <w:t xml:space="preserve"> долговой политики </w:t>
      </w:r>
      <w:r w:rsidR="00D971F9" w:rsidRPr="00B503A0">
        <w:rPr>
          <w:sz w:val="24"/>
          <w:szCs w:val="24"/>
        </w:rPr>
        <w:t xml:space="preserve">муниципального образования </w:t>
      </w:r>
      <w:r w:rsidR="00D971F9">
        <w:rPr>
          <w:sz w:val="24"/>
          <w:szCs w:val="24"/>
        </w:rPr>
        <w:t>«</w:t>
      </w:r>
      <w:r w:rsidR="00D971F9">
        <w:rPr>
          <w:rFonts w:ascii="PT Astra Serif" w:eastAsia="PT Astra Serif" w:hAnsi="PT Astra Serif" w:cs="PT Astra Serif"/>
          <w:sz w:val="24"/>
          <w:szCs w:val="24"/>
        </w:rPr>
        <w:t xml:space="preserve">Асиновский район» </w:t>
      </w:r>
      <w:r w:rsidRPr="00340C06">
        <w:rPr>
          <w:rFonts w:ascii="PT Astra Serif" w:eastAsia="PT Astra Serif" w:hAnsi="PT Astra Serif" w:cs="PT Astra Serif"/>
          <w:sz w:val="24"/>
          <w:szCs w:val="24"/>
        </w:rPr>
        <w:t>на 2026 год и на плановый период 2027 и 2028 годов согласно приложению к настоящему постановлению.</w:t>
      </w:r>
    </w:p>
    <w:p w:rsidR="00FA2727" w:rsidRPr="00FA2727" w:rsidRDefault="00340C06" w:rsidP="00C87DE6">
      <w:pPr>
        <w:tabs>
          <w:tab w:val="left" w:pos="0"/>
          <w:tab w:val="left" w:pos="284"/>
          <w:tab w:val="left" w:pos="426"/>
          <w:tab w:val="left" w:pos="851"/>
          <w:tab w:val="left" w:pos="993"/>
        </w:tabs>
        <w:suppressAutoHyphens/>
        <w:spacing w:line="25" w:lineRule="atLeast"/>
        <w:ind w:firstLine="709"/>
        <w:jc w:val="both"/>
        <w:rPr>
          <w:sz w:val="24"/>
          <w:szCs w:val="24"/>
        </w:rPr>
      </w:pPr>
      <w:r w:rsidRPr="00FA2727">
        <w:rPr>
          <w:rFonts w:ascii="PT Astra Serif" w:eastAsia="PT Astra Serif" w:hAnsi="PT Astra Serif" w:cs="PT Astra Serif"/>
          <w:sz w:val="24"/>
          <w:szCs w:val="24"/>
        </w:rPr>
        <w:t xml:space="preserve">2.  </w:t>
      </w:r>
      <w:r w:rsidR="00FA2727" w:rsidRPr="00FA2727">
        <w:rPr>
          <w:sz w:val="24"/>
          <w:szCs w:val="24"/>
        </w:rPr>
        <w:t>Настоящее постановление подлежит официальному опубликованию в сетевом издании - официальный сайт муниципального образования «Асиновский район</w:t>
      </w:r>
      <w:r w:rsidR="00FA2727">
        <w:rPr>
          <w:sz w:val="24"/>
          <w:szCs w:val="24"/>
        </w:rPr>
        <w:t>»</w:t>
      </w:r>
      <w:r w:rsidR="00FA2727" w:rsidRPr="00FA2727">
        <w:rPr>
          <w:sz w:val="24"/>
          <w:szCs w:val="24"/>
        </w:rPr>
        <w:t xml:space="preserve"> </w:t>
      </w:r>
      <w:hyperlink r:id="rId10" w:history="1">
        <w:r w:rsidR="00FA2727" w:rsidRPr="00FF2271">
          <w:rPr>
            <w:rStyle w:val="ab"/>
            <w:color w:val="auto"/>
            <w:sz w:val="24"/>
            <w:szCs w:val="24"/>
            <w:lang w:val="en-US"/>
          </w:rPr>
          <w:t>http</w:t>
        </w:r>
        <w:r w:rsidR="00FA2727" w:rsidRPr="00FF2271">
          <w:rPr>
            <w:rStyle w:val="ab"/>
            <w:color w:val="auto"/>
            <w:sz w:val="24"/>
            <w:szCs w:val="24"/>
          </w:rPr>
          <w:t>://</w:t>
        </w:r>
        <w:proofErr w:type="spellStart"/>
        <w:r w:rsidR="00FA2727" w:rsidRPr="00FF2271">
          <w:rPr>
            <w:rStyle w:val="ab"/>
            <w:color w:val="auto"/>
            <w:sz w:val="24"/>
            <w:szCs w:val="24"/>
            <w:lang w:val="en-US"/>
          </w:rPr>
          <w:t>asino</w:t>
        </w:r>
        <w:proofErr w:type="spellEnd"/>
        <w:r w:rsidR="00FA2727" w:rsidRPr="00FF2271">
          <w:rPr>
            <w:rStyle w:val="ab"/>
            <w:color w:val="auto"/>
            <w:sz w:val="24"/>
            <w:szCs w:val="24"/>
          </w:rPr>
          <w:t>.</w:t>
        </w:r>
        <w:proofErr w:type="spellStart"/>
        <w:r w:rsidR="00FA2727" w:rsidRPr="00FF2271">
          <w:rPr>
            <w:rStyle w:val="ab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FA2727" w:rsidRPr="00FA2727">
        <w:rPr>
          <w:sz w:val="24"/>
          <w:szCs w:val="24"/>
        </w:rPr>
        <w:t xml:space="preserve"> и вступает в силу со дня его официального опубликования.</w:t>
      </w:r>
    </w:p>
    <w:p w:rsidR="00FA2727" w:rsidRDefault="00FA2727" w:rsidP="00C87DE6">
      <w:pPr>
        <w:pStyle w:val="a5"/>
        <w:numPr>
          <w:ilvl w:val="0"/>
          <w:numId w:val="19"/>
        </w:numPr>
        <w:tabs>
          <w:tab w:val="left" w:pos="0"/>
          <w:tab w:val="left" w:pos="993"/>
        </w:tabs>
        <w:suppressAutoHyphens/>
        <w:spacing w:line="25" w:lineRule="atLeast"/>
        <w:jc w:val="both"/>
        <w:rPr>
          <w:sz w:val="24"/>
          <w:szCs w:val="24"/>
        </w:rPr>
      </w:pPr>
      <w:proofErr w:type="gramStart"/>
      <w:r w:rsidRPr="00C87DE6">
        <w:rPr>
          <w:sz w:val="24"/>
          <w:szCs w:val="24"/>
        </w:rPr>
        <w:t>Контроль за</w:t>
      </w:r>
      <w:proofErr w:type="gramEnd"/>
      <w:r w:rsidRPr="00C87DE6">
        <w:rPr>
          <w:sz w:val="24"/>
          <w:szCs w:val="24"/>
        </w:rPr>
        <w:t xml:space="preserve"> исполнением настоящего постановления возложить на заместителя Главы</w:t>
      </w:r>
    </w:p>
    <w:p w:rsidR="00340C06" w:rsidRPr="00FA2727" w:rsidRDefault="00FA2727" w:rsidP="00C87DE6">
      <w:pPr>
        <w:tabs>
          <w:tab w:val="left" w:pos="0"/>
          <w:tab w:val="left" w:pos="993"/>
        </w:tabs>
        <w:suppressAutoHyphens/>
        <w:spacing w:line="25" w:lineRule="atLeast"/>
        <w:jc w:val="both"/>
        <w:rPr>
          <w:sz w:val="24"/>
          <w:szCs w:val="24"/>
        </w:rPr>
      </w:pPr>
      <w:r w:rsidRPr="00FA2727">
        <w:rPr>
          <w:sz w:val="24"/>
          <w:szCs w:val="24"/>
        </w:rPr>
        <w:t>Асиновского района по экономике и финансам.</w:t>
      </w:r>
    </w:p>
    <w:p w:rsidR="008D2143" w:rsidRDefault="008D2143" w:rsidP="00C87DE6">
      <w:pPr>
        <w:pStyle w:val="a3"/>
        <w:suppressAutoHyphens/>
        <w:spacing w:line="25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433C" w:rsidRDefault="00EC433C" w:rsidP="00C87DE6">
      <w:pPr>
        <w:pStyle w:val="a3"/>
        <w:suppressAutoHyphens/>
        <w:spacing w:line="25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93F" w:rsidRDefault="000C093F" w:rsidP="00C87DE6">
      <w:pPr>
        <w:pStyle w:val="a3"/>
        <w:suppressAutoHyphens/>
        <w:spacing w:line="25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3B49" w:rsidRPr="00E83285" w:rsidRDefault="00222BDE" w:rsidP="007B01D7">
      <w:pPr>
        <w:pStyle w:val="a3"/>
        <w:suppressAutoHyphens/>
        <w:spacing w:line="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E83285">
        <w:rPr>
          <w:rFonts w:ascii="Times New Roman" w:hAnsi="Times New Roman"/>
          <w:sz w:val="24"/>
          <w:szCs w:val="24"/>
        </w:rPr>
        <w:t xml:space="preserve"> Асиновского района                     </w:t>
      </w:r>
      <w:r w:rsidR="00BE7CD1">
        <w:rPr>
          <w:rFonts w:ascii="Times New Roman" w:hAnsi="Times New Roman"/>
          <w:sz w:val="24"/>
          <w:szCs w:val="24"/>
        </w:rPr>
        <w:t xml:space="preserve">                               </w:t>
      </w:r>
      <w:r w:rsidR="00692ED6">
        <w:rPr>
          <w:rFonts w:ascii="Times New Roman" w:hAnsi="Times New Roman"/>
          <w:sz w:val="24"/>
          <w:szCs w:val="24"/>
        </w:rPr>
        <w:t xml:space="preserve">                      </w:t>
      </w:r>
      <w:r w:rsidR="000C093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FC6E4E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Н.А. Данильчук</w:t>
      </w:r>
    </w:p>
    <w:p w:rsidR="00F93B49" w:rsidRDefault="00F93B49" w:rsidP="00C87DE6">
      <w:pPr>
        <w:pStyle w:val="a3"/>
        <w:suppressAutoHyphens/>
        <w:spacing w:line="25" w:lineRule="atLeast"/>
        <w:ind w:firstLine="709"/>
        <w:jc w:val="both"/>
        <w:rPr>
          <w:rFonts w:ascii="Times New Roman" w:hAnsi="Times New Roman"/>
        </w:rPr>
      </w:pPr>
    </w:p>
    <w:p w:rsidR="00EB3536" w:rsidRDefault="00EB3536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EB3536" w:rsidRDefault="00EB3536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EB3536" w:rsidRDefault="00EB3536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EB3536" w:rsidRDefault="00EB3536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EB3536" w:rsidRDefault="00EB3536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EB3536" w:rsidRDefault="00EB3536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EB3536" w:rsidRDefault="00EB3536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0C093F" w:rsidRDefault="000C093F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614D10" w:rsidRDefault="00614D10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614D10" w:rsidRDefault="00614D10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AA4649" w:rsidRDefault="00AA4649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180658" w:rsidRDefault="00180658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495E2E" w:rsidRDefault="00495E2E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B503A0" w:rsidRDefault="00B503A0" w:rsidP="00C75019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</w:p>
    <w:p w:rsidR="003C15AB" w:rsidRPr="007B01D7" w:rsidRDefault="00E11EA7" w:rsidP="007B01D7">
      <w:pPr>
        <w:pStyle w:val="a3"/>
        <w:suppressAutoHyphens/>
        <w:spacing w:line="25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О.Н.</w:t>
      </w:r>
      <w:r w:rsidR="003C15AB">
        <w:rPr>
          <w:rFonts w:ascii="Times New Roman" w:hAnsi="Times New Roman"/>
        </w:rPr>
        <w:t xml:space="preserve"> </w:t>
      </w:r>
      <w:r w:rsidR="00FC6E4E">
        <w:rPr>
          <w:rFonts w:ascii="Times New Roman" w:hAnsi="Times New Roman"/>
        </w:rPr>
        <w:t>Арсентьева</w:t>
      </w:r>
    </w:p>
    <w:p w:rsidR="00495E2E" w:rsidRPr="00E11EA7" w:rsidRDefault="00495E2E" w:rsidP="00E11EA7">
      <w:pPr>
        <w:pStyle w:val="ConsPlusNormal"/>
        <w:spacing w:line="25" w:lineRule="atLeast"/>
        <w:ind w:left="5387"/>
        <w:jc w:val="right"/>
        <w:outlineLvl w:val="0"/>
        <w:rPr>
          <w:rFonts w:ascii="Times New Roman" w:hAnsi="Times New Roman" w:cs="Times New Roman"/>
          <w:sz w:val="24"/>
          <w:szCs w:val="18"/>
        </w:rPr>
      </w:pPr>
      <w:r w:rsidRPr="00E11EA7">
        <w:rPr>
          <w:rFonts w:ascii="Times New Roman" w:hAnsi="Times New Roman" w:cs="Times New Roman"/>
          <w:sz w:val="24"/>
          <w:szCs w:val="18"/>
        </w:rPr>
        <w:lastRenderedPageBreak/>
        <w:t>Приложение</w:t>
      </w:r>
    </w:p>
    <w:p w:rsidR="002D1B26" w:rsidRDefault="00495E2E" w:rsidP="00E11EA7">
      <w:pPr>
        <w:pStyle w:val="ConsPlusNormal"/>
        <w:spacing w:line="25" w:lineRule="atLeast"/>
        <w:ind w:left="5387"/>
        <w:jc w:val="right"/>
        <w:outlineLvl w:val="0"/>
        <w:rPr>
          <w:rFonts w:ascii="Times New Roman" w:hAnsi="Times New Roman" w:cs="Times New Roman"/>
          <w:sz w:val="24"/>
          <w:szCs w:val="18"/>
        </w:rPr>
      </w:pPr>
      <w:r w:rsidRPr="00E11EA7">
        <w:rPr>
          <w:rFonts w:ascii="Times New Roman" w:hAnsi="Times New Roman" w:cs="Times New Roman"/>
          <w:sz w:val="24"/>
          <w:szCs w:val="18"/>
        </w:rPr>
        <w:t xml:space="preserve">     </w:t>
      </w:r>
      <w:r w:rsidR="002D1B26">
        <w:rPr>
          <w:rFonts w:ascii="Times New Roman" w:hAnsi="Times New Roman" w:cs="Times New Roman"/>
          <w:sz w:val="24"/>
          <w:szCs w:val="18"/>
        </w:rPr>
        <w:t xml:space="preserve">                    УТВЕРЖДЕН</w:t>
      </w:r>
      <w:r w:rsidR="003C15AB">
        <w:rPr>
          <w:rFonts w:ascii="Times New Roman" w:hAnsi="Times New Roman" w:cs="Times New Roman"/>
          <w:sz w:val="24"/>
          <w:szCs w:val="18"/>
        </w:rPr>
        <w:t>О</w:t>
      </w:r>
    </w:p>
    <w:p w:rsidR="002D1B26" w:rsidRDefault="002D1B26" w:rsidP="002D1B26">
      <w:pPr>
        <w:pStyle w:val="ConsPlusNormal"/>
        <w:spacing w:line="25" w:lineRule="atLeast"/>
        <w:ind w:left="5387"/>
        <w:jc w:val="right"/>
        <w:outlineLvl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постановлением </w:t>
      </w:r>
      <w:r w:rsidR="00E11EA7">
        <w:rPr>
          <w:rFonts w:ascii="Times New Roman" w:hAnsi="Times New Roman" w:cs="Times New Roman"/>
          <w:sz w:val="24"/>
          <w:szCs w:val="18"/>
        </w:rPr>
        <w:t>а</w:t>
      </w:r>
      <w:r w:rsidR="00495E2E" w:rsidRPr="00E11EA7">
        <w:rPr>
          <w:rFonts w:ascii="Times New Roman" w:hAnsi="Times New Roman" w:cs="Times New Roman"/>
          <w:sz w:val="24"/>
          <w:szCs w:val="18"/>
        </w:rPr>
        <w:t>дминистрации</w:t>
      </w:r>
    </w:p>
    <w:p w:rsidR="00495E2E" w:rsidRPr="00E11EA7" w:rsidRDefault="00495E2E" w:rsidP="002D1B26">
      <w:pPr>
        <w:pStyle w:val="ConsPlusNormal"/>
        <w:spacing w:line="25" w:lineRule="atLeast"/>
        <w:ind w:left="5387"/>
        <w:jc w:val="right"/>
        <w:outlineLvl w:val="0"/>
        <w:rPr>
          <w:rFonts w:ascii="Times New Roman" w:hAnsi="Times New Roman" w:cs="Times New Roman"/>
          <w:sz w:val="24"/>
          <w:szCs w:val="18"/>
        </w:rPr>
      </w:pPr>
      <w:r w:rsidRPr="00E11EA7">
        <w:rPr>
          <w:rFonts w:ascii="Times New Roman" w:hAnsi="Times New Roman" w:cs="Times New Roman"/>
          <w:sz w:val="24"/>
          <w:szCs w:val="18"/>
        </w:rPr>
        <w:t xml:space="preserve"> Асиновского района </w:t>
      </w:r>
    </w:p>
    <w:p w:rsidR="00495E2E" w:rsidRPr="00E11EA7" w:rsidRDefault="00495E2E" w:rsidP="00E11EA7">
      <w:pPr>
        <w:pStyle w:val="ConsPlusNormal"/>
        <w:spacing w:line="25" w:lineRule="atLeast"/>
        <w:ind w:left="5387"/>
        <w:jc w:val="right"/>
        <w:outlineLvl w:val="0"/>
        <w:rPr>
          <w:rFonts w:ascii="Times New Roman" w:hAnsi="Times New Roman" w:cs="Times New Roman"/>
          <w:sz w:val="24"/>
          <w:szCs w:val="18"/>
        </w:rPr>
      </w:pPr>
      <w:r w:rsidRPr="00E11EA7">
        <w:rPr>
          <w:rFonts w:ascii="Times New Roman" w:hAnsi="Times New Roman" w:cs="Times New Roman"/>
          <w:sz w:val="24"/>
          <w:szCs w:val="18"/>
        </w:rPr>
        <w:t xml:space="preserve">              </w:t>
      </w:r>
      <w:r w:rsidR="00FC6E4E">
        <w:rPr>
          <w:rFonts w:ascii="Times New Roman" w:hAnsi="Times New Roman" w:cs="Times New Roman"/>
          <w:sz w:val="24"/>
          <w:szCs w:val="18"/>
        </w:rPr>
        <w:t xml:space="preserve">           от 13.07</w:t>
      </w:r>
      <w:r w:rsidR="00E11EA7">
        <w:rPr>
          <w:rFonts w:ascii="Times New Roman" w:hAnsi="Times New Roman" w:cs="Times New Roman"/>
          <w:sz w:val="24"/>
          <w:szCs w:val="18"/>
        </w:rPr>
        <w:t xml:space="preserve">.2026 </w:t>
      </w:r>
      <w:r w:rsidR="002D1B26">
        <w:rPr>
          <w:rFonts w:ascii="Times New Roman" w:hAnsi="Times New Roman" w:cs="Times New Roman"/>
          <w:sz w:val="24"/>
          <w:szCs w:val="18"/>
        </w:rPr>
        <w:t>№</w:t>
      </w:r>
      <w:r w:rsidR="00FC6E4E">
        <w:rPr>
          <w:rFonts w:ascii="Times New Roman" w:hAnsi="Times New Roman" w:cs="Times New Roman"/>
          <w:sz w:val="24"/>
          <w:szCs w:val="18"/>
        </w:rPr>
        <w:t xml:space="preserve"> 527</w:t>
      </w:r>
      <w:bookmarkStart w:id="0" w:name="_GoBack"/>
      <w:bookmarkEnd w:id="0"/>
      <w:r w:rsidR="00CF3773">
        <w:rPr>
          <w:rFonts w:ascii="Times New Roman" w:hAnsi="Times New Roman" w:cs="Times New Roman"/>
          <w:sz w:val="24"/>
          <w:szCs w:val="18"/>
        </w:rPr>
        <w:t>-ПС/26</w:t>
      </w:r>
    </w:p>
    <w:p w:rsidR="00D76724" w:rsidRDefault="00D76724" w:rsidP="00FF2271">
      <w:pPr>
        <w:rPr>
          <w:rFonts w:ascii="PT Astra Serif" w:hAnsi="PT Astra Serif" w:cs="PT Astra Serif"/>
          <w:sz w:val="24"/>
          <w:szCs w:val="24"/>
        </w:rPr>
      </w:pPr>
      <w:bookmarkStart w:id="1" w:name="P27"/>
      <w:bookmarkEnd w:id="1"/>
    </w:p>
    <w:p w:rsidR="00D76724" w:rsidRDefault="00D76724" w:rsidP="00D76724">
      <w:pPr>
        <w:ind w:left="6096"/>
        <w:rPr>
          <w:rFonts w:ascii="PT Astra Serif" w:hAnsi="PT Astra Serif" w:cs="PT Astra Serif"/>
          <w:sz w:val="24"/>
          <w:szCs w:val="24"/>
        </w:rPr>
      </w:pPr>
    </w:p>
    <w:p w:rsidR="00D76724" w:rsidRPr="00D76724" w:rsidRDefault="00D76724" w:rsidP="007B01D7">
      <w:pPr>
        <w:ind w:firstLine="709"/>
        <w:jc w:val="center"/>
        <w:rPr>
          <w:rFonts w:ascii="PT Astra Serif" w:hAnsi="PT Astra Serif" w:cs="PT Astra Serif"/>
          <w:sz w:val="24"/>
          <w:szCs w:val="24"/>
        </w:rPr>
      </w:pPr>
      <w:r w:rsidRPr="00C94C62">
        <w:rPr>
          <w:rFonts w:eastAsia="PT Astra Serif"/>
          <w:sz w:val="24"/>
          <w:szCs w:val="24"/>
        </w:rPr>
        <w:t>Основные</w:t>
      </w:r>
      <w:r w:rsidRPr="00D76724">
        <w:rPr>
          <w:rFonts w:ascii="PT Astra Serif" w:eastAsia="PT Astra Serif" w:hAnsi="PT Astra Serif" w:cs="PT Astra Serif"/>
          <w:sz w:val="24"/>
          <w:szCs w:val="24"/>
        </w:rPr>
        <w:t xml:space="preserve"> направления</w:t>
      </w:r>
    </w:p>
    <w:p w:rsidR="00D76724" w:rsidRPr="00D76724" w:rsidRDefault="00D76724" w:rsidP="007B01D7">
      <w:pPr>
        <w:ind w:firstLine="709"/>
        <w:jc w:val="center"/>
        <w:rPr>
          <w:rFonts w:ascii="PT Astra Serif" w:hAnsi="PT Astra Serif" w:cs="PT Astra Serif"/>
          <w:sz w:val="24"/>
          <w:szCs w:val="24"/>
        </w:rPr>
      </w:pPr>
      <w:r w:rsidRPr="00D76724">
        <w:rPr>
          <w:rFonts w:ascii="PT Astra Serif" w:eastAsia="PT Astra Serif" w:hAnsi="PT Astra Serif" w:cs="PT Astra Serif"/>
          <w:sz w:val="24"/>
          <w:szCs w:val="24"/>
        </w:rPr>
        <w:t xml:space="preserve">долговой политики </w:t>
      </w:r>
      <w:r w:rsidR="00D971F9" w:rsidRPr="00B503A0">
        <w:rPr>
          <w:sz w:val="24"/>
          <w:szCs w:val="24"/>
        </w:rPr>
        <w:t xml:space="preserve">муниципального образования </w:t>
      </w:r>
      <w:r w:rsidR="00D971F9">
        <w:rPr>
          <w:sz w:val="24"/>
          <w:szCs w:val="24"/>
        </w:rPr>
        <w:t>«</w:t>
      </w:r>
      <w:r w:rsidR="00D971F9">
        <w:rPr>
          <w:rFonts w:ascii="PT Astra Serif" w:eastAsia="PT Astra Serif" w:hAnsi="PT Astra Serif" w:cs="PT Astra Serif"/>
          <w:sz w:val="24"/>
          <w:szCs w:val="24"/>
        </w:rPr>
        <w:t xml:space="preserve">Асиновский район» </w:t>
      </w:r>
      <w:r w:rsidRPr="00D76724">
        <w:rPr>
          <w:rFonts w:ascii="PT Astra Serif" w:eastAsia="PT Astra Serif" w:hAnsi="PT Astra Serif" w:cs="PT Astra Serif"/>
          <w:sz w:val="24"/>
          <w:szCs w:val="24"/>
        </w:rPr>
        <w:t xml:space="preserve">на 2026 год </w:t>
      </w:r>
      <w:r w:rsidRPr="00D76724">
        <w:rPr>
          <w:rFonts w:ascii="PT Astra Serif" w:eastAsia="PT Astra Serif" w:hAnsi="PT Astra Serif" w:cs="PT Astra Serif"/>
          <w:sz w:val="24"/>
          <w:szCs w:val="24"/>
        </w:rPr>
        <w:br/>
        <w:t>и на плановый период 2027 и 2028 годов</w:t>
      </w:r>
    </w:p>
    <w:p w:rsidR="00495E2E" w:rsidRDefault="00495E2E" w:rsidP="007B01D7">
      <w:pPr>
        <w:pStyle w:val="ConsPlusNormal"/>
        <w:spacing w:line="25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03ADA" w:rsidRDefault="00003ADA" w:rsidP="00003ADA">
      <w:pPr>
        <w:pStyle w:val="a5"/>
        <w:numPr>
          <w:ilvl w:val="0"/>
          <w:numId w:val="20"/>
        </w:numPr>
        <w:jc w:val="center"/>
        <w:rPr>
          <w:rFonts w:eastAsia="PT Astra Serif"/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Итоги реализации долговой политики </w:t>
      </w:r>
    </w:p>
    <w:p w:rsidR="00003ADA" w:rsidRPr="002732CF" w:rsidRDefault="00003ADA" w:rsidP="00003ADA">
      <w:pPr>
        <w:pStyle w:val="a5"/>
        <w:ind w:left="1069"/>
        <w:jc w:val="center"/>
        <w:rPr>
          <w:rFonts w:eastAsia="PT Astra Serif"/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Pr="002732CF">
        <w:rPr>
          <w:sz w:val="24"/>
          <w:szCs w:val="24"/>
        </w:rPr>
        <w:t>образования «</w:t>
      </w:r>
      <w:r w:rsidRPr="002732CF">
        <w:rPr>
          <w:rFonts w:ascii="PT Astra Serif" w:eastAsia="PT Astra Serif" w:hAnsi="PT Astra Serif" w:cs="PT Astra Serif"/>
          <w:sz w:val="24"/>
          <w:szCs w:val="24"/>
        </w:rPr>
        <w:t>Асиновский район»</w:t>
      </w:r>
    </w:p>
    <w:p w:rsidR="00003ADA" w:rsidRPr="00EC2856" w:rsidRDefault="00003ADA" w:rsidP="00003ADA">
      <w:pPr>
        <w:shd w:val="clear" w:color="auto" w:fill="FFFFFF"/>
        <w:jc w:val="both"/>
        <w:rPr>
          <w:sz w:val="24"/>
          <w:szCs w:val="24"/>
        </w:rPr>
      </w:pPr>
    </w:p>
    <w:p w:rsidR="00003ADA" w:rsidRPr="00EC2856" w:rsidRDefault="00003ADA" w:rsidP="00003A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C2856">
        <w:rPr>
          <w:rFonts w:ascii="Times New Roman" w:hAnsi="Times New Roman" w:cs="Times New Roman"/>
          <w:sz w:val="24"/>
          <w:szCs w:val="24"/>
        </w:rPr>
        <w:t>Долговые обязательства муниципального образования «Асиновский район» возникли в</w:t>
      </w:r>
      <w:r>
        <w:rPr>
          <w:sz w:val="24"/>
          <w:szCs w:val="24"/>
        </w:rPr>
        <w:t xml:space="preserve"> </w:t>
      </w:r>
      <w:r w:rsidRPr="00EC2856">
        <w:rPr>
          <w:rFonts w:ascii="Times New Roman" w:hAnsi="Times New Roman" w:cs="Times New Roman"/>
          <w:sz w:val="24"/>
          <w:szCs w:val="24"/>
        </w:rPr>
        <w:t xml:space="preserve">результате привлечения заёмных средств по </w:t>
      </w:r>
      <w:proofErr w:type="gramStart"/>
      <w:r w:rsidRPr="00EC2856">
        <w:rPr>
          <w:rFonts w:ascii="Times New Roman" w:hAnsi="Times New Roman" w:cs="Times New Roman"/>
          <w:sz w:val="24"/>
          <w:szCs w:val="24"/>
        </w:rPr>
        <w:t>бюджетным</w:t>
      </w:r>
      <w:proofErr w:type="gramEnd"/>
      <w:r w:rsidRPr="00EC2856">
        <w:rPr>
          <w:rFonts w:ascii="Times New Roman" w:hAnsi="Times New Roman" w:cs="Times New Roman"/>
          <w:sz w:val="24"/>
          <w:szCs w:val="24"/>
        </w:rPr>
        <w:t xml:space="preserve"> кредитами, предоставленным из</w:t>
      </w:r>
      <w:r>
        <w:rPr>
          <w:sz w:val="24"/>
          <w:szCs w:val="24"/>
        </w:rPr>
        <w:t xml:space="preserve"> </w:t>
      </w:r>
      <w:r w:rsidRPr="00EC2856">
        <w:rPr>
          <w:rFonts w:ascii="Times New Roman" w:hAnsi="Times New Roman" w:cs="Times New Roman"/>
          <w:sz w:val="24"/>
          <w:szCs w:val="24"/>
        </w:rPr>
        <w:t>областного бюджета Томской области. По состоянию на 01.01.2025 года объем долга составлял</w:t>
      </w:r>
      <w:r>
        <w:rPr>
          <w:sz w:val="24"/>
          <w:szCs w:val="24"/>
        </w:rPr>
        <w:t xml:space="preserve"> </w:t>
      </w:r>
      <w:r w:rsidRPr="00EC2856">
        <w:rPr>
          <w:rFonts w:ascii="Times New Roman" w:hAnsi="Times New Roman" w:cs="Times New Roman"/>
          <w:sz w:val="24"/>
          <w:szCs w:val="24"/>
        </w:rPr>
        <w:t>45 166,0 тыс. руб., в течени</w:t>
      </w:r>
      <w:proofErr w:type="gramStart"/>
      <w:r w:rsidRPr="00EC285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C2856">
        <w:rPr>
          <w:rFonts w:ascii="Times New Roman" w:hAnsi="Times New Roman" w:cs="Times New Roman"/>
          <w:sz w:val="24"/>
          <w:szCs w:val="24"/>
        </w:rPr>
        <w:t xml:space="preserve"> 2025 года сократился объем муниципального долга на 11 666,0 тыс.</w:t>
      </w:r>
      <w:r>
        <w:rPr>
          <w:sz w:val="24"/>
          <w:szCs w:val="24"/>
        </w:rPr>
        <w:t xml:space="preserve"> </w:t>
      </w:r>
      <w:r w:rsidRPr="00EC2856">
        <w:rPr>
          <w:rFonts w:ascii="Times New Roman" w:hAnsi="Times New Roman" w:cs="Times New Roman"/>
          <w:sz w:val="24"/>
          <w:szCs w:val="24"/>
        </w:rPr>
        <w:t>руб.</w:t>
      </w:r>
      <w:r>
        <w:rPr>
          <w:sz w:val="24"/>
          <w:szCs w:val="24"/>
        </w:rPr>
        <w:t xml:space="preserve"> </w:t>
      </w:r>
    </w:p>
    <w:p w:rsidR="00003ADA" w:rsidRPr="00F358C4" w:rsidRDefault="00003ADA" w:rsidP="00003A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</w:t>
      </w:r>
      <w:r w:rsidRPr="00F358C4">
        <w:rPr>
          <w:rFonts w:ascii="Times New Roman" w:hAnsi="Times New Roman" w:cs="Times New Roman"/>
          <w:sz w:val="24"/>
          <w:szCs w:val="24"/>
        </w:rPr>
        <w:t xml:space="preserve">униципальные заимствования не осуществлялись, муниципальные гарантии не предоставлялись. Ограничения по уровню дефицита, предельного объёма муниципального долга, установленные Бюджетным кодексом Российской Федерации, соблюдены. </w:t>
      </w:r>
    </w:p>
    <w:p w:rsidR="00003ADA" w:rsidRPr="00EC2856" w:rsidRDefault="00003ADA" w:rsidP="00003ADA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EC2856">
        <w:rPr>
          <w:sz w:val="24"/>
          <w:szCs w:val="24"/>
        </w:rPr>
        <w:t>В соответствии с Порядком оценки долговой устойчивости муниципальных образований</w:t>
      </w:r>
      <w:r>
        <w:rPr>
          <w:sz w:val="24"/>
          <w:szCs w:val="24"/>
        </w:rPr>
        <w:t xml:space="preserve"> </w:t>
      </w:r>
      <w:r w:rsidRPr="00EC2856">
        <w:rPr>
          <w:sz w:val="24"/>
          <w:szCs w:val="24"/>
        </w:rPr>
        <w:t>Томской области, установленном постановлением Администрации Томской области от 11.09.2020</w:t>
      </w:r>
      <w:r>
        <w:rPr>
          <w:sz w:val="24"/>
          <w:szCs w:val="24"/>
        </w:rPr>
        <w:t xml:space="preserve"> </w:t>
      </w:r>
      <w:r w:rsidRPr="00EC2856">
        <w:rPr>
          <w:sz w:val="24"/>
          <w:szCs w:val="24"/>
        </w:rPr>
        <w:t>№445а, Асиновский район отнесён к группе муниципальных образований с высоким уровнем</w:t>
      </w:r>
      <w:r>
        <w:rPr>
          <w:sz w:val="24"/>
          <w:szCs w:val="24"/>
        </w:rPr>
        <w:t xml:space="preserve"> </w:t>
      </w:r>
      <w:r w:rsidRPr="00EC2856">
        <w:rPr>
          <w:sz w:val="24"/>
          <w:szCs w:val="24"/>
        </w:rPr>
        <w:t>долговой устойчивости.</w:t>
      </w:r>
    </w:p>
    <w:p w:rsidR="00003ADA" w:rsidRDefault="00003ADA" w:rsidP="007B01D7">
      <w:pPr>
        <w:pStyle w:val="ConsPlusNormal"/>
        <w:spacing w:line="25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971F9" w:rsidRPr="002732CF" w:rsidRDefault="00D971F9" w:rsidP="002732CF">
      <w:pPr>
        <w:pStyle w:val="a5"/>
        <w:numPr>
          <w:ilvl w:val="0"/>
          <w:numId w:val="20"/>
        </w:numPr>
        <w:jc w:val="center"/>
        <w:outlineLvl w:val="0"/>
        <w:rPr>
          <w:sz w:val="24"/>
          <w:szCs w:val="24"/>
        </w:rPr>
      </w:pPr>
      <w:r w:rsidRPr="002732CF">
        <w:rPr>
          <w:rFonts w:eastAsia="PT Astra Serif"/>
          <w:sz w:val="24"/>
          <w:szCs w:val="24"/>
        </w:rPr>
        <w:t>Основные факторы, определяющие характер и направления</w:t>
      </w:r>
    </w:p>
    <w:p w:rsidR="00D971F9" w:rsidRPr="00D971F9" w:rsidRDefault="00D971F9" w:rsidP="007B01D7">
      <w:pPr>
        <w:ind w:firstLine="709"/>
        <w:jc w:val="center"/>
        <w:rPr>
          <w:sz w:val="24"/>
          <w:szCs w:val="24"/>
        </w:rPr>
      </w:pPr>
      <w:r w:rsidRPr="00D971F9">
        <w:rPr>
          <w:rFonts w:eastAsia="PT Astra Serif"/>
          <w:sz w:val="24"/>
          <w:szCs w:val="24"/>
        </w:rPr>
        <w:t xml:space="preserve"> д</w:t>
      </w:r>
      <w:r w:rsidR="00D92704">
        <w:rPr>
          <w:rFonts w:eastAsia="PT Astra Serif"/>
          <w:sz w:val="24"/>
          <w:szCs w:val="24"/>
        </w:rPr>
        <w:t>олговой политики Асиновского района</w:t>
      </w:r>
    </w:p>
    <w:p w:rsidR="00D971F9" w:rsidRPr="00D971F9" w:rsidRDefault="00D971F9" w:rsidP="007B01D7">
      <w:pPr>
        <w:ind w:firstLine="709"/>
        <w:jc w:val="both"/>
        <w:rPr>
          <w:sz w:val="24"/>
          <w:szCs w:val="24"/>
        </w:rPr>
      </w:pP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420BA8">
        <w:rPr>
          <w:rFonts w:eastAsia="PT Astra Serif"/>
          <w:sz w:val="24"/>
          <w:szCs w:val="24"/>
        </w:rPr>
        <w:t xml:space="preserve">  </w:t>
      </w:r>
      <w:r>
        <w:rPr>
          <w:rFonts w:eastAsia="PT Astra Serif"/>
          <w:sz w:val="24"/>
          <w:szCs w:val="24"/>
        </w:rPr>
        <w:t xml:space="preserve"> Д</w:t>
      </w:r>
      <w:r w:rsidR="00D971F9" w:rsidRPr="00D971F9">
        <w:rPr>
          <w:rFonts w:eastAsia="PT Astra Serif"/>
          <w:sz w:val="24"/>
          <w:szCs w:val="24"/>
        </w:rPr>
        <w:t xml:space="preserve">олговая политика </w:t>
      </w:r>
      <w:r>
        <w:rPr>
          <w:sz w:val="24"/>
          <w:szCs w:val="24"/>
        </w:rPr>
        <w:t>муниципального образования «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Асиновский район» </w:t>
      </w:r>
      <w:r w:rsidR="00D971F9" w:rsidRPr="00D971F9">
        <w:rPr>
          <w:rFonts w:eastAsia="PT Astra Serif"/>
          <w:sz w:val="24"/>
          <w:szCs w:val="24"/>
        </w:rPr>
        <w:t xml:space="preserve">является производной от налоговой политики и бюджетной политики, </w:t>
      </w:r>
      <w:proofErr w:type="gramStart"/>
      <w:r w:rsidR="00D971F9" w:rsidRPr="00D971F9">
        <w:rPr>
          <w:rFonts w:eastAsia="PT Astra Serif"/>
          <w:sz w:val="24"/>
          <w:szCs w:val="24"/>
        </w:rPr>
        <w:t>формируемых</w:t>
      </w:r>
      <w:proofErr w:type="gramEnd"/>
      <w:r w:rsidR="00FF6060">
        <w:rPr>
          <w:rFonts w:eastAsia="PT Astra Serif"/>
          <w:sz w:val="24"/>
          <w:szCs w:val="24"/>
        </w:rPr>
        <w:t>,</w:t>
      </w:r>
      <w:r w:rsidR="00D971F9" w:rsidRPr="00D971F9">
        <w:rPr>
          <w:rFonts w:eastAsia="PT Astra Serif"/>
          <w:sz w:val="24"/>
          <w:szCs w:val="24"/>
        </w:rPr>
        <w:t xml:space="preserve"> в соответствии </w:t>
      </w:r>
      <w:r w:rsidR="00D971F9" w:rsidRPr="00D971F9">
        <w:rPr>
          <w:rFonts w:eastAsia="PT Astra Serif"/>
          <w:sz w:val="24"/>
          <w:szCs w:val="24"/>
        </w:rPr>
        <w:br/>
        <w:t xml:space="preserve">с прогнозом социально-экономического развития </w:t>
      </w:r>
      <w:r>
        <w:rPr>
          <w:sz w:val="24"/>
          <w:szCs w:val="24"/>
        </w:rPr>
        <w:t>муниципального образования «</w:t>
      </w:r>
      <w:r>
        <w:rPr>
          <w:rFonts w:ascii="PT Astra Serif" w:eastAsia="PT Astra Serif" w:hAnsi="PT Astra Serif" w:cs="PT Astra Serif"/>
          <w:sz w:val="24"/>
          <w:szCs w:val="24"/>
        </w:rPr>
        <w:t>Асиновский район»</w:t>
      </w:r>
      <w:r w:rsidR="00D971F9" w:rsidRPr="00D971F9">
        <w:rPr>
          <w:rFonts w:eastAsia="PT Astra Serif"/>
          <w:sz w:val="24"/>
          <w:szCs w:val="24"/>
        </w:rPr>
        <w:t xml:space="preserve">. 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420BA8"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>Таким образом, стра</w:t>
      </w:r>
      <w:r>
        <w:rPr>
          <w:rFonts w:eastAsia="PT Astra Serif"/>
          <w:sz w:val="24"/>
          <w:szCs w:val="24"/>
        </w:rPr>
        <w:t>тегия управления</w:t>
      </w:r>
      <w:r w:rsidR="00D971F9" w:rsidRPr="00D971F9">
        <w:rPr>
          <w:rFonts w:eastAsia="PT Astra Serif"/>
          <w:sz w:val="24"/>
          <w:szCs w:val="24"/>
        </w:rPr>
        <w:t xml:space="preserve"> долгом формируется с учетом различных сценариев развити</w:t>
      </w:r>
      <w:r>
        <w:rPr>
          <w:rFonts w:eastAsia="PT Astra Serif"/>
          <w:sz w:val="24"/>
          <w:szCs w:val="24"/>
        </w:rPr>
        <w:t xml:space="preserve">я экономики региона и ситуации </w:t>
      </w:r>
      <w:r w:rsidR="00D971F9" w:rsidRPr="00D971F9">
        <w:rPr>
          <w:rFonts w:eastAsia="PT Astra Serif"/>
          <w:sz w:val="24"/>
          <w:szCs w:val="24"/>
        </w:rPr>
        <w:t>на финансовом рынке.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>К основным факторам, определяющим характ</w:t>
      </w:r>
      <w:r>
        <w:rPr>
          <w:rFonts w:eastAsia="PT Astra Serif"/>
          <w:sz w:val="24"/>
          <w:szCs w:val="24"/>
        </w:rPr>
        <w:t>ер и направления</w:t>
      </w:r>
      <w:r w:rsidR="00D971F9" w:rsidRPr="00D971F9">
        <w:rPr>
          <w:rFonts w:eastAsia="PT Astra Serif"/>
          <w:sz w:val="24"/>
          <w:szCs w:val="24"/>
        </w:rPr>
        <w:t xml:space="preserve"> долговой политики </w:t>
      </w:r>
      <w:r>
        <w:rPr>
          <w:sz w:val="24"/>
          <w:szCs w:val="24"/>
        </w:rPr>
        <w:t>муниципального образования «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Асиновский район» </w:t>
      </w:r>
      <w:r w:rsidR="00D971F9" w:rsidRPr="00D971F9">
        <w:rPr>
          <w:rFonts w:eastAsia="PT Astra Serif"/>
          <w:sz w:val="24"/>
          <w:szCs w:val="24"/>
        </w:rPr>
        <w:t>на 2026 год и на плановый период 2027 и 2028 годов, относятся: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 </w:t>
      </w:r>
      <w:r w:rsidR="00D971F9" w:rsidRPr="00D971F9">
        <w:rPr>
          <w:rFonts w:eastAsia="PT Astra Serif"/>
          <w:sz w:val="24"/>
          <w:szCs w:val="24"/>
        </w:rPr>
        <w:t>изменения, вносимые в бюджетное законодательство Российской Федерации и законодательство Российской Федерации о налогах и сборах;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 xml:space="preserve">риск непрогнозируемого сокращения поступлений налоговых и неналоговых доходов </w:t>
      </w:r>
      <w:r>
        <w:rPr>
          <w:rFonts w:eastAsia="PT Astra Serif"/>
          <w:sz w:val="24"/>
          <w:szCs w:val="24"/>
        </w:rPr>
        <w:t>местного</w:t>
      </w:r>
      <w:r w:rsidR="00D971F9" w:rsidRPr="00D971F9">
        <w:rPr>
          <w:rFonts w:eastAsia="PT Astra Serif"/>
          <w:sz w:val="24"/>
          <w:szCs w:val="24"/>
        </w:rPr>
        <w:t xml:space="preserve"> бюджета в условиях экономической неопределенности;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 xml:space="preserve">влияние макроэкономических рисков на финансовый рынок, сохранение высокой стоимости рыночных </w:t>
      </w:r>
      <w:r>
        <w:rPr>
          <w:rFonts w:eastAsia="PT Astra Serif"/>
          <w:sz w:val="24"/>
          <w:szCs w:val="24"/>
        </w:rPr>
        <w:t>заимствований.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</w:p>
    <w:p w:rsidR="00D971F9" w:rsidRPr="002732CF" w:rsidRDefault="00D971F9" w:rsidP="002732CF">
      <w:pPr>
        <w:pStyle w:val="a5"/>
        <w:numPr>
          <w:ilvl w:val="0"/>
          <w:numId w:val="20"/>
        </w:numPr>
        <w:jc w:val="center"/>
        <w:rPr>
          <w:sz w:val="24"/>
          <w:szCs w:val="24"/>
        </w:rPr>
      </w:pPr>
      <w:r w:rsidRPr="002732CF">
        <w:rPr>
          <w:rFonts w:eastAsia="PT Astra Serif"/>
          <w:sz w:val="24"/>
          <w:szCs w:val="24"/>
        </w:rPr>
        <w:t xml:space="preserve">Цели и задачи долговой политики </w:t>
      </w:r>
      <w:r w:rsidRPr="002732CF">
        <w:rPr>
          <w:rFonts w:eastAsia="PT Astra Serif"/>
          <w:sz w:val="24"/>
          <w:szCs w:val="24"/>
        </w:rPr>
        <w:br/>
      </w:r>
      <w:r w:rsidR="00DD3FC5" w:rsidRPr="002732CF">
        <w:rPr>
          <w:sz w:val="24"/>
          <w:szCs w:val="24"/>
        </w:rPr>
        <w:t>муниципального образования «</w:t>
      </w:r>
      <w:r w:rsidR="00DD3FC5" w:rsidRPr="002732CF">
        <w:rPr>
          <w:rFonts w:ascii="PT Astra Serif" w:eastAsia="PT Astra Serif" w:hAnsi="PT Astra Serif" w:cs="PT Astra Serif"/>
          <w:sz w:val="24"/>
          <w:szCs w:val="24"/>
        </w:rPr>
        <w:t>Асиновский район»</w:t>
      </w:r>
    </w:p>
    <w:p w:rsidR="00D971F9" w:rsidRPr="00D971F9" w:rsidRDefault="00D971F9" w:rsidP="007B01D7">
      <w:pPr>
        <w:ind w:firstLine="709"/>
        <w:jc w:val="both"/>
        <w:rPr>
          <w:sz w:val="24"/>
          <w:szCs w:val="24"/>
        </w:rPr>
      </w:pP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Целями</w:t>
      </w:r>
      <w:r w:rsidR="00D971F9" w:rsidRPr="00D971F9">
        <w:rPr>
          <w:rFonts w:eastAsia="PT Astra Serif"/>
          <w:sz w:val="24"/>
          <w:szCs w:val="24"/>
        </w:rPr>
        <w:t xml:space="preserve"> долговой политики </w:t>
      </w:r>
      <w:r>
        <w:rPr>
          <w:sz w:val="24"/>
          <w:szCs w:val="24"/>
        </w:rPr>
        <w:t>муниципального образования «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Асиновский район» </w:t>
      </w:r>
      <w:r w:rsidR="00FF2271">
        <w:rPr>
          <w:rFonts w:eastAsia="PT Astra Serif"/>
          <w:sz w:val="24"/>
          <w:szCs w:val="24"/>
        </w:rPr>
        <w:t xml:space="preserve">на 2026 год </w:t>
      </w:r>
      <w:r w:rsidR="00D971F9" w:rsidRPr="00D971F9">
        <w:rPr>
          <w:rFonts w:eastAsia="PT Astra Serif"/>
          <w:sz w:val="24"/>
          <w:szCs w:val="24"/>
        </w:rPr>
        <w:t>и на плановый период 2027 и 2028 годов являются: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 xml:space="preserve">обеспечение сбалансированности </w:t>
      </w:r>
      <w:r>
        <w:rPr>
          <w:rFonts w:eastAsia="PT Astra Serif"/>
          <w:sz w:val="24"/>
          <w:szCs w:val="24"/>
        </w:rPr>
        <w:t>местного</w:t>
      </w:r>
      <w:r w:rsidR="00D971F9" w:rsidRPr="00D971F9">
        <w:rPr>
          <w:rFonts w:eastAsia="PT Astra Serif"/>
          <w:sz w:val="24"/>
          <w:szCs w:val="24"/>
        </w:rPr>
        <w:t xml:space="preserve"> бюджета;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>своевременное исполнение долговых обязательств;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lastRenderedPageBreak/>
        <w:t xml:space="preserve">  </w:t>
      </w:r>
      <w:r w:rsidR="00D971F9" w:rsidRPr="00D971F9">
        <w:rPr>
          <w:rFonts w:eastAsia="PT Astra Serif"/>
          <w:sz w:val="24"/>
          <w:szCs w:val="24"/>
        </w:rPr>
        <w:t xml:space="preserve">обеспечение долговой устойчивости </w:t>
      </w:r>
      <w:r>
        <w:rPr>
          <w:rFonts w:eastAsia="PT Astra Serif"/>
          <w:sz w:val="24"/>
          <w:szCs w:val="24"/>
        </w:rPr>
        <w:t>местного</w:t>
      </w:r>
      <w:r w:rsidR="00D971F9" w:rsidRPr="00D971F9">
        <w:rPr>
          <w:rFonts w:eastAsia="PT Astra Serif"/>
          <w:sz w:val="24"/>
          <w:szCs w:val="24"/>
        </w:rPr>
        <w:t xml:space="preserve"> бюджета.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Задачами</w:t>
      </w:r>
      <w:r w:rsidR="00D971F9" w:rsidRPr="00D971F9">
        <w:rPr>
          <w:rFonts w:eastAsia="PT Astra Serif"/>
          <w:sz w:val="24"/>
          <w:szCs w:val="24"/>
        </w:rPr>
        <w:t xml:space="preserve"> долговой политики </w:t>
      </w:r>
      <w:r>
        <w:rPr>
          <w:sz w:val="24"/>
          <w:szCs w:val="24"/>
        </w:rPr>
        <w:t>муниципального образования «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Асиновский район» </w:t>
      </w:r>
      <w:r w:rsidR="00D971F9" w:rsidRPr="00D971F9">
        <w:rPr>
          <w:rFonts w:eastAsia="PT Astra Serif"/>
          <w:sz w:val="24"/>
          <w:szCs w:val="24"/>
        </w:rPr>
        <w:t>на 2026 год и на плановый период 2027 и 2028 годов являются: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>повышение эффектив</w:t>
      </w:r>
      <w:r>
        <w:rPr>
          <w:rFonts w:eastAsia="PT Astra Serif"/>
          <w:sz w:val="24"/>
          <w:szCs w:val="24"/>
        </w:rPr>
        <w:t>ности управления</w:t>
      </w:r>
      <w:r w:rsidR="00D971F9" w:rsidRPr="00D971F9">
        <w:rPr>
          <w:rFonts w:eastAsia="PT Astra Serif"/>
          <w:sz w:val="24"/>
          <w:szCs w:val="24"/>
        </w:rPr>
        <w:t xml:space="preserve"> </w:t>
      </w:r>
      <w:r w:rsidR="00DD3FC5">
        <w:rPr>
          <w:rFonts w:eastAsia="PT Astra Serif"/>
          <w:sz w:val="24"/>
          <w:szCs w:val="24"/>
        </w:rPr>
        <w:t xml:space="preserve">муниципальным </w:t>
      </w:r>
      <w:r w:rsidR="00D971F9" w:rsidRPr="00D971F9">
        <w:rPr>
          <w:rFonts w:eastAsia="PT Astra Serif"/>
          <w:sz w:val="24"/>
          <w:szCs w:val="24"/>
        </w:rPr>
        <w:t xml:space="preserve">долгом </w:t>
      </w:r>
      <w:r>
        <w:rPr>
          <w:sz w:val="24"/>
          <w:szCs w:val="24"/>
        </w:rPr>
        <w:t>муниципального образования «</w:t>
      </w:r>
      <w:r>
        <w:rPr>
          <w:rFonts w:ascii="PT Astra Serif" w:eastAsia="PT Astra Serif" w:hAnsi="PT Astra Serif" w:cs="PT Astra Serif"/>
          <w:sz w:val="24"/>
          <w:szCs w:val="24"/>
        </w:rPr>
        <w:t>Асиновский район»</w:t>
      </w:r>
      <w:r w:rsidR="00D971F9" w:rsidRPr="00D971F9">
        <w:rPr>
          <w:rFonts w:eastAsia="PT Astra Serif"/>
          <w:sz w:val="24"/>
          <w:szCs w:val="24"/>
        </w:rPr>
        <w:t>;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>развитие средн</w:t>
      </w:r>
      <w:r w:rsidR="007B01D7">
        <w:rPr>
          <w:rFonts w:eastAsia="PT Astra Serif"/>
          <w:sz w:val="24"/>
          <w:szCs w:val="24"/>
        </w:rPr>
        <w:t>есрочных и долгосрочных бюджетных</w:t>
      </w:r>
      <w:r w:rsidR="00D971F9" w:rsidRPr="00D971F9">
        <w:rPr>
          <w:rFonts w:eastAsia="PT Astra Serif"/>
          <w:sz w:val="24"/>
          <w:szCs w:val="24"/>
        </w:rPr>
        <w:t xml:space="preserve"> форм заимствований;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2704">
        <w:rPr>
          <w:rFonts w:eastAsia="PT Astra Serif"/>
          <w:sz w:val="24"/>
          <w:szCs w:val="24"/>
        </w:rPr>
        <w:t>поддержание высокого</w:t>
      </w:r>
      <w:r w:rsidR="00D971F9" w:rsidRPr="00D971F9">
        <w:rPr>
          <w:rFonts w:eastAsia="PT Astra Serif"/>
          <w:sz w:val="24"/>
          <w:szCs w:val="24"/>
        </w:rPr>
        <w:t xml:space="preserve"> уровня долговой устойчивости </w:t>
      </w:r>
      <w:r>
        <w:rPr>
          <w:sz w:val="24"/>
          <w:szCs w:val="24"/>
        </w:rPr>
        <w:t>муниципального образования «</w:t>
      </w:r>
      <w:r>
        <w:rPr>
          <w:rFonts w:ascii="PT Astra Serif" w:eastAsia="PT Astra Serif" w:hAnsi="PT Astra Serif" w:cs="PT Astra Serif"/>
          <w:sz w:val="24"/>
          <w:szCs w:val="24"/>
        </w:rPr>
        <w:t>Асиновский район»</w:t>
      </w:r>
      <w:r w:rsidR="00D971F9" w:rsidRPr="00D971F9">
        <w:rPr>
          <w:rFonts w:eastAsia="PT Astra Serif"/>
          <w:sz w:val="24"/>
          <w:szCs w:val="24"/>
        </w:rPr>
        <w:t>;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>обеспечение представления и р</w:t>
      </w:r>
      <w:r>
        <w:rPr>
          <w:rFonts w:eastAsia="PT Astra Serif"/>
          <w:sz w:val="24"/>
          <w:szCs w:val="24"/>
        </w:rPr>
        <w:t>аскрытия информации о местном</w:t>
      </w:r>
      <w:r w:rsidR="00D971F9" w:rsidRPr="00D971F9">
        <w:rPr>
          <w:rFonts w:eastAsia="PT Astra Serif"/>
          <w:sz w:val="24"/>
          <w:szCs w:val="24"/>
        </w:rPr>
        <w:t xml:space="preserve"> бюджете, о </w:t>
      </w:r>
      <w:r>
        <w:rPr>
          <w:rFonts w:eastAsia="PT Astra Serif"/>
          <w:sz w:val="24"/>
          <w:szCs w:val="24"/>
        </w:rPr>
        <w:t xml:space="preserve">внутренних </w:t>
      </w:r>
      <w:r w:rsidR="00D971F9" w:rsidRPr="00D971F9">
        <w:rPr>
          <w:rFonts w:eastAsia="PT Astra Serif"/>
          <w:sz w:val="24"/>
          <w:szCs w:val="24"/>
        </w:rPr>
        <w:t>заимствованиях</w:t>
      </w:r>
      <w:r>
        <w:rPr>
          <w:rFonts w:eastAsia="PT Astra Serif"/>
          <w:sz w:val="24"/>
          <w:szCs w:val="24"/>
        </w:rPr>
        <w:t xml:space="preserve"> и об управлении</w:t>
      </w:r>
      <w:r w:rsidR="00D971F9" w:rsidRPr="00D971F9">
        <w:rPr>
          <w:rFonts w:eastAsia="PT Astra Serif"/>
          <w:sz w:val="24"/>
          <w:szCs w:val="24"/>
        </w:rPr>
        <w:t xml:space="preserve"> </w:t>
      </w:r>
      <w:r w:rsidR="00DD3FC5">
        <w:rPr>
          <w:rFonts w:eastAsia="PT Astra Serif"/>
          <w:sz w:val="24"/>
          <w:szCs w:val="24"/>
        </w:rPr>
        <w:t>муниципальным</w:t>
      </w:r>
      <w:r w:rsidR="00DD3FC5" w:rsidRPr="00D971F9">
        <w:rPr>
          <w:rFonts w:eastAsia="PT Astra Serif"/>
          <w:sz w:val="24"/>
          <w:szCs w:val="24"/>
        </w:rPr>
        <w:t xml:space="preserve"> </w:t>
      </w:r>
      <w:r w:rsidR="00D971F9" w:rsidRPr="00D971F9">
        <w:rPr>
          <w:rFonts w:eastAsia="PT Astra Serif"/>
          <w:sz w:val="24"/>
          <w:szCs w:val="24"/>
        </w:rPr>
        <w:t xml:space="preserve">долгом </w:t>
      </w:r>
      <w:r>
        <w:rPr>
          <w:sz w:val="24"/>
          <w:szCs w:val="24"/>
        </w:rPr>
        <w:t>муниципального образования «</w:t>
      </w:r>
      <w:r>
        <w:rPr>
          <w:rFonts w:ascii="PT Astra Serif" w:eastAsia="PT Astra Serif" w:hAnsi="PT Astra Serif" w:cs="PT Astra Serif"/>
          <w:sz w:val="24"/>
          <w:szCs w:val="24"/>
        </w:rPr>
        <w:t>Асиновский район»</w:t>
      </w:r>
      <w:r w:rsidR="00D971F9" w:rsidRPr="00D971F9">
        <w:rPr>
          <w:rFonts w:eastAsia="PT Astra Serif"/>
          <w:sz w:val="24"/>
          <w:szCs w:val="24"/>
        </w:rPr>
        <w:t>.</w:t>
      </w:r>
    </w:p>
    <w:p w:rsidR="00D971F9" w:rsidRPr="00D971F9" w:rsidRDefault="00D971F9" w:rsidP="00FF2271">
      <w:pPr>
        <w:outlineLvl w:val="0"/>
        <w:rPr>
          <w:sz w:val="24"/>
          <w:szCs w:val="24"/>
        </w:rPr>
      </w:pPr>
    </w:p>
    <w:p w:rsidR="00D971F9" w:rsidRPr="002732CF" w:rsidRDefault="00D971F9" w:rsidP="002732CF">
      <w:pPr>
        <w:pStyle w:val="a5"/>
        <w:numPr>
          <w:ilvl w:val="0"/>
          <w:numId w:val="20"/>
        </w:numPr>
        <w:jc w:val="center"/>
        <w:outlineLvl w:val="0"/>
        <w:rPr>
          <w:sz w:val="24"/>
          <w:szCs w:val="24"/>
        </w:rPr>
      </w:pPr>
      <w:r w:rsidRPr="002732CF">
        <w:rPr>
          <w:rFonts w:eastAsia="PT Astra Serif"/>
          <w:sz w:val="24"/>
          <w:szCs w:val="24"/>
        </w:rPr>
        <w:t>Инстру</w:t>
      </w:r>
      <w:r w:rsidR="00796B08" w:rsidRPr="002732CF">
        <w:rPr>
          <w:rFonts w:eastAsia="PT Astra Serif"/>
          <w:sz w:val="24"/>
          <w:szCs w:val="24"/>
        </w:rPr>
        <w:t>менты реализации</w:t>
      </w:r>
      <w:r w:rsidRPr="002732CF">
        <w:rPr>
          <w:rFonts w:eastAsia="PT Astra Serif"/>
          <w:sz w:val="24"/>
          <w:szCs w:val="24"/>
        </w:rPr>
        <w:t xml:space="preserve"> долговой</w:t>
      </w:r>
    </w:p>
    <w:p w:rsidR="00D971F9" w:rsidRPr="00D971F9" w:rsidRDefault="00D971F9" w:rsidP="007B01D7">
      <w:pPr>
        <w:ind w:firstLine="709"/>
        <w:jc w:val="center"/>
        <w:rPr>
          <w:sz w:val="24"/>
          <w:szCs w:val="24"/>
        </w:rPr>
      </w:pPr>
      <w:r w:rsidRPr="00D971F9">
        <w:rPr>
          <w:rFonts w:eastAsia="PT Astra Serif"/>
          <w:sz w:val="24"/>
          <w:szCs w:val="24"/>
        </w:rPr>
        <w:t xml:space="preserve">политики </w:t>
      </w:r>
      <w:r w:rsidR="00796B08">
        <w:rPr>
          <w:sz w:val="24"/>
          <w:szCs w:val="24"/>
        </w:rPr>
        <w:t>муниципального образования «</w:t>
      </w:r>
      <w:r w:rsidR="00796B08">
        <w:rPr>
          <w:rFonts w:ascii="PT Astra Serif" w:eastAsia="PT Astra Serif" w:hAnsi="PT Astra Serif" w:cs="PT Astra Serif"/>
          <w:sz w:val="24"/>
          <w:szCs w:val="24"/>
        </w:rPr>
        <w:t>Асиновский район»</w:t>
      </w:r>
    </w:p>
    <w:p w:rsidR="00D971F9" w:rsidRPr="00D971F9" w:rsidRDefault="00D971F9" w:rsidP="007B01D7">
      <w:pPr>
        <w:ind w:firstLine="709"/>
        <w:jc w:val="both"/>
        <w:rPr>
          <w:sz w:val="24"/>
          <w:szCs w:val="24"/>
        </w:rPr>
      </w:pP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>Инструме</w:t>
      </w:r>
      <w:r>
        <w:rPr>
          <w:rFonts w:eastAsia="PT Astra Serif"/>
          <w:sz w:val="24"/>
          <w:szCs w:val="24"/>
        </w:rPr>
        <w:t>нтами реализации</w:t>
      </w:r>
      <w:r w:rsidR="00D971F9" w:rsidRPr="00D971F9">
        <w:rPr>
          <w:rFonts w:eastAsia="PT Astra Serif"/>
          <w:sz w:val="24"/>
          <w:szCs w:val="24"/>
        </w:rPr>
        <w:t xml:space="preserve"> долговой политики </w:t>
      </w:r>
      <w:r>
        <w:rPr>
          <w:sz w:val="24"/>
          <w:szCs w:val="24"/>
        </w:rPr>
        <w:t>муниципального образования «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Асиновский район» </w:t>
      </w:r>
      <w:r w:rsidR="00D971F9" w:rsidRPr="00D971F9">
        <w:rPr>
          <w:rFonts w:eastAsia="PT Astra Serif"/>
          <w:sz w:val="24"/>
          <w:szCs w:val="24"/>
        </w:rPr>
        <w:t>на 2026 год и на плановый период 2027 и 2028 годов являются:</w:t>
      </w:r>
    </w:p>
    <w:p w:rsidR="00D971F9" w:rsidRPr="00D971F9" w:rsidRDefault="00796B08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</w:t>
      </w:r>
      <w:r w:rsidR="00FF6060">
        <w:rPr>
          <w:rFonts w:eastAsia="PT Astra Serif"/>
          <w:sz w:val="24"/>
          <w:szCs w:val="24"/>
        </w:rPr>
        <w:t xml:space="preserve"> </w:t>
      </w:r>
      <w:r w:rsidR="00D971F9" w:rsidRPr="00D971F9">
        <w:rPr>
          <w:rFonts w:eastAsia="PT Astra Serif"/>
          <w:sz w:val="24"/>
          <w:szCs w:val="24"/>
        </w:rPr>
        <w:t>бюджетное планирование заимствований;</w:t>
      </w:r>
    </w:p>
    <w:p w:rsidR="00D971F9" w:rsidRPr="00D971F9" w:rsidRDefault="00FF6060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</w:t>
      </w:r>
      <w:r w:rsidR="00796B08">
        <w:rPr>
          <w:rFonts w:eastAsia="PT Astra Serif"/>
          <w:sz w:val="24"/>
          <w:szCs w:val="24"/>
        </w:rPr>
        <w:t xml:space="preserve"> </w:t>
      </w:r>
      <w:r w:rsidR="00D971F9" w:rsidRPr="00D971F9">
        <w:rPr>
          <w:rFonts w:eastAsia="PT Astra Serif"/>
          <w:sz w:val="24"/>
          <w:szCs w:val="24"/>
        </w:rPr>
        <w:t>оптими</w:t>
      </w:r>
      <w:r>
        <w:rPr>
          <w:rFonts w:eastAsia="PT Astra Serif"/>
          <w:sz w:val="24"/>
          <w:szCs w:val="24"/>
        </w:rPr>
        <w:t>зация структуры</w:t>
      </w:r>
      <w:r w:rsidR="00D971F9" w:rsidRPr="00D971F9">
        <w:rPr>
          <w:rFonts w:eastAsia="PT Astra Serif"/>
          <w:sz w:val="24"/>
          <w:szCs w:val="24"/>
        </w:rPr>
        <w:t xml:space="preserve"> долга за счет использования среднесрочных и долгосрочных долговых инструментов</w:t>
      </w:r>
      <w:r>
        <w:rPr>
          <w:rFonts w:eastAsia="PT Astra Serif"/>
          <w:sz w:val="24"/>
          <w:szCs w:val="24"/>
        </w:rPr>
        <w:t xml:space="preserve"> в общем объеме</w:t>
      </w:r>
      <w:r w:rsidR="00D971F9" w:rsidRPr="00D971F9">
        <w:rPr>
          <w:rFonts w:eastAsia="PT Astra Serif"/>
          <w:sz w:val="24"/>
          <w:szCs w:val="24"/>
        </w:rPr>
        <w:t xml:space="preserve"> долга в целях минимизации сумм платежей по погашению </w:t>
      </w:r>
      <w:r>
        <w:rPr>
          <w:rFonts w:eastAsia="PT Astra Serif"/>
          <w:sz w:val="24"/>
          <w:szCs w:val="24"/>
        </w:rPr>
        <w:t>и обслуживанию</w:t>
      </w:r>
      <w:r w:rsidR="00D971F9" w:rsidRPr="00D971F9">
        <w:rPr>
          <w:rFonts w:eastAsia="PT Astra Serif"/>
          <w:sz w:val="24"/>
          <w:szCs w:val="24"/>
        </w:rPr>
        <w:t xml:space="preserve"> долга, возникшего по состоянию на 1 января очередного финансового года и по состоянию на 1 января каждого года планового периода;</w:t>
      </w:r>
    </w:p>
    <w:p w:rsidR="00D971F9" w:rsidRPr="00D971F9" w:rsidRDefault="00FF6060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proofErr w:type="gramStart"/>
      <w:r w:rsidR="00D971F9" w:rsidRPr="00D971F9">
        <w:rPr>
          <w:rFonts w:eastAsia="PT Astra Serif"/>
          <w:sz w:val="24"/>
          <w:szCs w:val="24"/>
        </w:rPr>
        <w:t xml:space="preserve">управление текущей ликвидностью </w:t>
      </w:r>
      <w:r>
        <w:rPr>
          <w:rFonts w:eastAsia="PT Astra Serif"/>
          <w:sz w:val="24"/>
          <w:szCs w:val="24"/>
        </w:rPr>
        <w:t>местного</w:t>
      </w:r>
      <w:r w:rsidR="00D971F9" w:rsidRPr="00D971F9">
        <w:rPr>
          <w:rFonts w:eastAsia="PT Astra Serif"/>
          <w:sz w:val="24"/>
          <w:szCs w:val="24"/>
        </w:rPr>
        <w:t xml:space="preserve"> бюджета, в том числе </w:t>
      </w:r>
      <w:r w:rsidR="00D971F9" w:rsidRPr="00D971F9">
        <w:rPr>
          <w:rFonts w:eastAsia="PT Astra Serif"/>
          <w:sz w:val="24"/>
          <w:szCs w:val="24"/>
        </w:rPr>
        <w:br/>
        <w:t>с использованием механизмов привлечения краткосрочных бюджетных кредитов на пополнение остатка средств на едином счете бюджета, остатков средств автономных и бюджетных учреждений, а также</w:t>
      </w:r>
      <w:r w:rsidR="00FF2271">
        <w:rPr>
          <w:rFonts w:eastAsia="PT Astra Serif"/>
          <w:sz w:val="24"/>
          <w:szCs w:val="24"/>
        </w:rPr>
        <w:t xml:space="preserve"> средств на казначейском счете </w:t>
      </w:r>
      <w:r w:rsidR="00D971F9" w:rsidRPr="00D971F9">
        <w:rPr>
          <w:rFonts w:eastAsia="PT Astra Serif"/>
          <w:sz w:val="24"/>
          <w:szCs w:val="24"/>
        </w:rPr>
        <w:t xml:space="preserve">для осуществления и отражения операций с денежными средствами, поступающими во временное распоряжение получателей средств </w:t>
      </w:r>
      <w:r>
        <w:rPr>
          <w:rFonts w:eastAsia="PT Astra Serif"/>
          <w:sz w:val="24"/>
          <w:szCs w:val="24"/>
        </w:rPr>
        <w:t>местного</w:t>
      </w:r>
      <w:r w:rsidR="00D971F9" w:rsidRPr="00D971F9">
        <w:rPr>
          <w:rFonts w:eastAsia="PT Astra Serif"/>
          <w:sz w:val="24"/>
          <w:szCs w:val="24"/>
        </w:rPr>
        <w:t xml:space="preserve"> бюджета;</w:t>
      </w:r>
      <w:proofErr w:type="gramEnd"/>
    </w:p>
    <w:p w:rsidR="00D971F9" w:rsidRPr="00D971F9" w:rsidRDefault="00FF6060" w:rsidP="004956B2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>осуществление мониторинга финансового рынка и его анализ, оценка потенциальных рисков, связанных с заимствования</w:t>
      </w:r>
      <w:r>
        <w:rPr>
          <w:rFonts w:eastAsia="PT Astra Serif"/>
          <w:sz w:val="24"/>
          <w:szCs w:val="24"/>
        </w:rPr>
        <w:t>ми и управлением</w:t>
      </w:r>
      <w:r w:rsidR="00D971F9" w:rsidRPr="00D971F9">
        <w:rPr>
          <w:rFonts w:eastAsia="PT Astra Serif"/>
          <w:sz w:val="24"/>
          <w:szCs w:val="24"/>
        </w:rPr>
        <w:t xml:space="preserve"> долгом;</w:t>
      </w:r>
    </w:p>
    <w:p w:rsidR="00D971F9" w:rsidRPr="00D971F9" w:rsidRDefault="00FF6060" w:rsidP="004956B2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>обеспечение своевременного и полного учета долговых обязательств;</w:t>
      </w:r>
    </w:p>
    <w:p w:rsidR="00D971F9" w:rsidRPr="00D971F9" w:rsidRDefault="00FF6060" w:rsidP="004956B2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>осуществление мониторинга соблюдения ограничений и условий, установленных Бюджетным кодексом Российской Федерации и постановлением Правительства Российской Федерации от 01.02.2025 № 79;</w:t>
      </w:r>
    </w:p>
    <w:p w:rsidR="00D971F9" w:rsidRPr="00D971F9" w:rsidRDefault="00FF6060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 xml:space="preserve">обеспечение доступности информации и документов, связанных с </w:t>
      </w:r>
      <w:r>
        <w:rPr>
          <w:rFonts w:eastAsia="PT Astra Serif"/>
          <w:sz w:val="24"/>
          <w:szCs w:val="24"/>
        </w:rPr>
        <w:t>местным бюджетом,</w:t>
      </w:r>
      <w:r w:rsidR="00D971F9" w:rsidRPr="00D971F9">
        <w:rPr>
          <w:rFonts w:eastAsia="PT Astra Serif"/>
          <w:sz w:val="24"/>
          <w:szCs w:val="24"/>
        </w:rPr>
        <w:t xml:space="preserve"> заи</w:t>
      </w:r>
      <w:r>
        <w:rPr>
          <w:rFonts w:eastAsia="PT Astra Serif"/>
          <w:sz w:val="24"/>
          <w:szCs w:val="24"/>
        </w:rPr>
        <w:t>мствованиями и управлением</w:t>
      </w:r>
      <w:r w:rsidR="00D971F9" w:rsidRPr="00D971F9">
        <w:rPr>
          <w:rFonts w:eastAsia="PT Astra Serif"/>
          <w:sz w:val="24"/>
          <w:szCs w:val="24"/>
        </w:rPr>
        <w:t xml:space="preserve"> </w:t>
      </w:r>
      <w:r w:rsidR="00DD3FC5">
        <w:rPr>
          <w:rFonts w:eastAsia="PT Astra Serif"/>
          <w:sz w:val="24"/>
          <w:szCs w:val="24"/>
        </w:rPr>
        <w:t>муниципальным</w:t>
      </w:r>
      <w:r w:rsidR="00DD3FC5" w:rsidRPr="00D971F9">
        <w:rPr>
          <w:rFonts w:eastAsia="PT Astra Serif"/>
          <w:sz w:val="24"/>
          <w:szCs w:val="24"/>
        </w:rPr>
        <w:t xml:space="preserve"> </w:t>
      </w:r>
      <w:r w:rsidR="00D971F9" w:rsidRPr="00D971F9">
        <w:rPr>
          <w:rFonts w:eastAsia="PT Astra Serif"/>
          <w:sz w:val="24"/>
          <w:szCs w:val="24"/>
        </w:rPr>
        <w:t>долгом.</w:t>
      </w:r>
    </w:p>
    <w:p w:rsidR="00D971F9" w:rsidRPr="00D971F9" w:rsidRDefault="00D971F9" w:rsidP="007B01D7">
      <w:pPr>
        <w:ind w:firstLine="709"/>
        <w:jc w:val="both"/>
        <w:rPr>
          <w:sz w:val="24"/>
          <w:szCs w:val="24"/>
        </w:rPr>
      </w:pPr>
    </w:p>
    <w:p w:rsidR="00D971F9" w:rsidRPr="002732CF" w:rsidRDefault="00D971F9" w:rsidP="002732CF">
      <w:pPr>
        <w:pStyle w:val="a5"/>
        <w:numPr>
          <w:ilvl w:val="0"/>
          <w:numId w:val="20"/>
        </w:numPr>
        <w:jc w:val="center"/>
        <w:outlineLvl w:val="0"/>
        <w:rPr>
          <w:sz w:val="24"/>
          <w:szCs w:val="24"/>
        </w:rPr>
      </w:pPr>
      <w:r w:rsidRPr="002732CF">
        <w:rPr>
          <w:rFonts w:eastAsia="PT Astra Serif"/>
          <w:sz w:val="24"/>
          <w:szCs w:val="24"/>
        </w:rPr>
        <w:t xml:space="preserve">Анализ рисков для </w:t>
      </w:r>
      <w:r w:rsidR="00FF6060" w:rsidRPr="002732CF">
        <w:rPr>
          <w:rFonts w:eastAsia="PT Astra Serif"/>
          <w:sz w:val="24"/>
          <w:szCs w:val="24"/>
        </w:rPr>
        <w:t>местного</w:t>
      </w:r>
      <w:r w:rsidRPr="002732CF">
        <w:rPr>
          <w:rFonts w:eastAsia="PT Astra Serif"/>
          <w:sz w:val="24"/>
          <w:szCs w:val="24"/>
        </w:rPr>
        <w:t xml:space="preserve"> </w:t>
      </w:r>
      <w:bookmarkStart w:id="2" w:name="undefined"/>
      <w:bookmarkEnd w:id="2"/>
      <w:r w:rsidRPr="002732CF">
        <w:rPr>
          <w:rFonts w:eastAsia="PT Astra Serif"/>
          <w:sz w:val="24"/>
          <w:szCs w:val="24"/>
        </w:rPr>
        <w:t>бюджета, возникающих в процессе</w:t>
      </w:r>
    </w:p>
    <w:p w:rsidR="00D971F9" w:rsidRPr="00D971F9" w:rsidRDefault="00D971F9" w:rsidP="007B01D7">
      <w:pPr>
        <w:ind w:firstLine="709"/>
        <w:jc w:val="center"/>
        <w:rPr>
          <w:sz w:val="24"/>
          <w:szCs w:val="24"/>
        </w:rPr>
      </w:pPr>
      <w:r w:rsidRPr="00D971F9">
        <w:rPr>
          <w:rFonts w:eastAsia="PT Astra Serif"/>
          <w:sz w:val="24"/>
          <w:szCs w:val="24"/>
        </w:rPr>
        <w:t xml:space="preserve">управления </w:t>
      </w:r>
      <w:r w:rsidR="00DD3FC5">
        <w:rPr>
          <w:rFonts w:eastAsia="PT Astra Serif"/>
          <w:sz w:val="24"/>
          <w:szCs w:val="24"/>
        </w:rPr>
        <w:t>муниципальным</w:t>
      </w:r>
      <w:r w:rsidR="00DD3FC5" w:rsidRPr="00D971F9">
        <w:rPr>
          <w:rFonts w:eastAsia="PT Astra Serif"/>
          <w:sz w:val="24"/>
          <w:szCs w:val="24"/>
        </w:rPr>
        <w:t xml:space="preserve"> </w:t>
      </w:r>
      <w:r w:rsidRPr="00D971F9">
        <w:rPr>
          <w:rFonts w:eastAsia="PT Astra Serif"/>
          <w:sz w:val="24"/>
          <w:szCs w:val="24"/>
        </w:rPr>
        <w:t xml:space="preserve">долгом </w:t>
      </w:r>
      <w:r w:rsidR="00FF6060">
        <w:rPr>
          <w:sz w:val="24"/>
          <w:szCs w:val="24"/>
        </w:rPr>
        <w:t>муниципального образования «</w:t>
      </w:r>
      <w:r w:rsidR="00FF6060">
        <w:rPr>
          <w:rFonts w:ascii="PT Astra Serif" w:eastAsia="PT Astra Serif" w:hAnsi="PT Astra Serif" w:cs="PT Astra Serif"/>
          <w:sz w:val="24"/>
          <w:szCs w:val="24"/>
        </w:rPr>
        <w:t>Асиновский район»</w:t>
      </w:r>
    </w:p>
    <w:p w:rsidR="00D971F9" w:rsidRPr="00D971F9" w:rsidRDefault="00D971F9" w:rsidP="007B01D7">
      <w:pPr>
        <w:ind w:firstLine="709"/>
        <w:jc w:val="both"/>
        <w:rPr>
          <w:sz w:val="24"/>
          <w:szCs w:val="24"/>
        </w:rPr>
      </w:pPr>
    </w:p>
    <w:p w:rsidR="00D971F9" w:rsidRPr="00D971F9" w:rsidRDefault="00FF6060" w:rsidP="007B01D7">
      <w:pPr>
        <w:ind w:firstLine="709"/>
        <w:jc w:val="both"/>
        <w:rPr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 xml:space="preserve">Наиболее существенными рисками в 2026 году и плановом периоде </w:t>
      </w:r>
      <w:r w:rsidR="00D971F9" w:rsidRPr="00D971F9">
        <w:rPr>
          <w:rFonts w:eastAsia="PT Astra Serif"/>
          <w:sz w:val="24"/>
          <w:szCs w:val="24"/>
        </w:rPr>
        <w:br/>
        <w:t xml:space="preserve">2027 и 2028 годов являются риски, связанные с невозможностью получения заемного финансирования в объемах, достаточных для обеспечения сбалансированности </w:t>
      </w:r>
      <w:r>
        <w:rPr>
          <w:rFonts w:eastAsia="PT Astra Serif"/>
          <w:sz w:val="24"/>
          <w:szCs w:val="24"/>
        </w:rPr>
        <w:t>местного</w:t>
      </w:r>
      <w:r w:rsidR="00D971F9" w:rsidRPr="00D971F9">
        <w:rPr>
          <w:rFonts w:eastAsia="PT Astra Serif"/>
          <w:sz w:val="24"/>
          <w:szCs w:val="24"/>
        </w:rPr>
        <w:t xml:space="preserve"> бюд</w:t>
      </w:r>
      <w:r w:rsidR="007B01D7">
        <w:rPr>
          <w:rFonts w:eastAsia="PT Astra Serif"/>
          <w:sz w:val="24"/>
          <w:szCs w:val="24"/>
        </w:rPr>
        <w:t xml:space="preserve">жета, </w:t>
      </w:r>
      <w:r w:rsidR="00D971F9" w:rsidRPr="00D971F9">
        <w:rPr>
          <w:rFonts w:eastAsia="PT Astra Serif"/>
          <w:sz w:val="24"/>
          <w:szCs w:val="24"/>
        </w:rPr>
        <w:t xml:space="preserve"> а также риск увел</w:t>
      </w:r>
      <w:r>
        <w:rPr>
          <w:rFonts w:eastAsia="PT Astra Serif"/>
          <w:sz w:val="24"/>
          <w:szCs w:val="24"/>
        </w:rPr>
        <w:t xml:space="preserve">ичения стоимости среднесрочных </w:t>
      </w:r>
      <w:r w:rsidR="007B01D7">
        <w:rPr>
          <w:rFonts w:eastAsia="PT Astra Serif"/>
          <w:sz w:val="24"/>
          <w:szCs w:val="24"/>
        </w:rPr>
        <w:t>и долгосрочных бюджетных</w:t>
      </w:r>
      <w:r w:rsidR="00D971F9" w:rsidRPr="00D971F9">
        <w:rPr>
          <w:rFonts w:eastAsia="PT Astra Serif"/>
          <w:sz w:val="24"/>
          <w:szCs w:val="24"/>
        </w:rPr>
        <w:t xml:space="preserve"> заимствований. </w:t>
      </w:r>
    </w:p>
    <w:p w:rsidR="00D971F9" w:rsidRDefault="00FF6060" w:rsidP="007B01D7">
      <w:pPr>
        <w:ind w:firstLine="709"/>
        <w:jc w:val="both"/>
        <w:rPr>
          <w:rFonts w:eastAsia="PT Astra Serif"/>
          <w:sz w:val="24"/>
          <w:szCs w:val="24"/>
        </w:rPr>
      </w:pPr>
      <w:r>
        <w:rPr>
          <w:rFonts w:eastAsia="PT Astra Serif"/>
          <w:sz w:val="24"/>
          <w:szCs w:val="24"/>
        </w:rPr>
        <w:t xml:space="preserve">  </w:t>
      </w:r>
      <w:r w:rsidR="00D971F9" w:rsidRPr="00D971F9">
        <w:rPr>
          <w:rFonts w:eastAsia="PT Astra Serif"/>
          <w:sz w:val="24"/>
          <w:szCs w:val="24"/>
        </w:rPr>
        <w:t>Минимизация и ослабление последствий влияния данных рисков обеспечиваются высоким уровнем бюджетного планирования, обеспечением возможности гибкой коррекции структуры до</w:t>
      </w:r>
      <w:r>
        <w:rPr>
          <w:rFonts w:eastAsia="PT Astra Serif"/>
          <w:sz w:val="24"/>
          <w:szCs w:val="24"/>
        </w:rPr>
        <w:t xml:space="preserve">лгового портфеля в зависимости </w:t>
      </w:r>
      <w:r w:rsidR="00D971F9" w:rsidRPr="00D971F9">
        <w:rPr>
          <w:rFonts w:eastAsia="PT Astra Serif"/>
          <w:sz w:val="24"/>
          <w:szCs w:val="24"/>
        </w:rPr>
        <w:t xml:space="preserve">от потребности </w:t>
      </w:r>
      <w:r>
        <w:rPr>
          <w:rFonts w:eastAsia="PT Astra Serif"/>
          <w:sz w:val="24"/>
          <w:szCs w:val="24"/>
        </w:rPr>
        <w:t>местного</w:t>
      </w:r>
      <w:r w:rsidR="00D971F9" w:rsidRPr="00D971F9">
        <w:rPr>
          <w:rFonts w:eastAsia="PT Astra Serif"/>
          <w:sz w:val="24"/>
          <w:szCs w:val="24"/>
        </w:rPr>
        <w:t xml:space="preserve"> бюджета в заемном финан</w:t>
      </w:r>
      <w:r>
        <w:rPr>
          <w:rFonts w:eastAsia="PT Astra Serif"/>
          <w:sz w:val="24"/>
          <w:szCs w:val="24"/>
        </w:rPr>
        <w:t xml:space="preserve">сировании, а также </w:t>
      </w:r>
      <w:r w:rsidR="00D971F9" w:rsidRPr="00D971F9">
        <w:rPr>
          <w:rFonts w:eastAsia="PT Astra Serif"/>
          <w:sz w:val="24"/>
          <w:szCs w:val="24"/>
        </w:rPr>
        <w:t>от конъюнктуры финансового рынка.</w:t>
      </w:r>
    </w:p>
    <w:p w:rsidR="002732CF" w:rsidRDefault="002732CF" w:rsidP="007B01D7">
      <w:pPr>
        <w:ind w:firstLine="709"/>
        <w:jc w:val="both"/>
        <w:rPr>
          <w:rFonts w:eastAsia="PT Astra Serif"/>
          <w:sz w:val="24"/>
          <w:szCs w:val="24"/>
        </w:rPr>
      </w:pPr>
    </w:p>
    <w:p w:rsidR="00F358C4" w:rsidRDefault="00F358C4" w:rsidP="004956B2">
      <w:pPr>
        <w:tabs>
          <w:tab w:val="left" w:pos="1950"/>
          <w:tab w:val="left" w:pos="2265"/>
        </w:tabs>
        <w:jc w:val="both"/>
        <w:rPr>
          <w:sz w:val="24"/>
          <w:szCs w:val="24"/>
        </w:rPr>
      </w:pPr>
    </w:p>
    <w:sectPr w:rsidR="00F358C4" w:rsidSect="006B6CCF">
      <w:pgSz w:w="11909" w:h="16834"/>
      <w:pgMar w:top="1134" w:right="567" w:bottom="1134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69" w:rsidRDefault="00313E69" w:rsidP="001263C3">
      <w:r>
        <w:separator/>
      </w:r>
    </w:p>
  </w:endnote>
  <w:endnote w:type="continuationSeparator" w:id="0">
    <w:p w:rsidR="00313E69" w:rsidRDefault="00313E69" w:rsidP="0012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69" w:rsidRDefault="00313E69" w:rsidP="001263C3">
      <w:r>
        <w:separator/>
      </w:r>
    </w:p>
  </w:footnote>
  <w:footnote w:type="continuationSeparator" w:id="0">
    <w:p w:rsidR="00313E69" w:rsidRDefault="00313E69" w:rsidP="00126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33C4"/>
    <w:multiLevelType w:val="hybridMultilevel"/>
    <w:tmpl w:val="20CC84C4"/>
    <w:lvl w:ilvl="0" w:tplc="DBBEA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B6A18"/>
    <w:multiLevelType w:val="hybridMultilevel"/>
    <w:tmpl w:val="C9FEBCD2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DB2C23"/>
    <w:multiLevelType w:val="hybridMultilevel"/>
    <w:tmpl w:val="4314DBBA"/>
    <w:lvl w:ilvl="0" w:tplc="98EAC2E4">
      <w:start w:val="3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C65E4"/>
    <w:multiLevelType w:val="hybridMultilevel"/>
    <w:tmpl w:val="3DB0F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43860"/>
    <w:multiLevelType w:val="hybridMultilevel"/>
    <w:tmpl w:val="77AA57A8"/>
    <w:lvl w:ilvl="0" w:tplc="C1F2E52C">
      <w:start w:val="1"/>
      <w:numFmt w:val="decimal"/>
      <w:lvlText w:val="%1."/>
      <w:lvlJc w:val="left"/>
      <w:pPr>
        <w:ind w:left="1069" w:hanging="360"/>
      </w:pPr>
      <w:rPr>
        <w:rFonts w:eastAsia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EF623F"/>
    <w:multiLevelType w:val="hybridMultilevel"/>
    <w:tmpl w:val="B9F8E5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2C344FF"/>
    <w:multiLevelType w:val="hybridMultilevel"/>
    <w:tmpl w:val="EB92CF98"/>
    <w:lvl w:ilvl="0" w:tplc="6F9E8F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C32C1C"/>
    <w:multiLevelType w:val="hybridMultilevel"/>
    <w:tmpl w:val="8BF4B2F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066701"/>
    <w:multiLevelType w:val="hybridMultilevel"/>
    <w:tmpl w:val="0422D7AA"/>
    <w:lvl w:ilvl="0" w:tplc="0E60E9C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65668"/>
    <w:multiLevelType w:val="hybridMultilevel"/>
    <w:tmpl w:val="CC72D8D6"/>
    <w:lvl w:ilvl="0" w:tplc="0419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A067D"/>
    <w:multiLevelType w:val="hybridMultilevel"/>
    <w:tmpl w:val="BBD08C84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65661"/>
    <w:multiLevelType w:val="hybridMultilevel"/>
    <w:tmpl w:val="D7D23512"/>
    <w:lvl w:ilvl="0" w:tplc="4DA2D9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1A76683"/>
    <w:multiLevelType w:val="hybridMultilevel"/>
    <w:tmpl w:val="DE24B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36D19"/>
    <w:multiLevelType w:val="hybridMultilevel"/>
    <w:tmpl w:val="308E3AE4"/>
    <w:lvl w:ilvl="0" w:tplc="BFEA26B8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E262E"/>
    <w:multiLevelType w:val="hybridMultilevel"/>
    <w:tmpl w:val="7D70D362"/>
    <w:lvl w:ilvl="0" w:tplc="568C989E">
      <w:start w:val="4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67916E81"/>
    <w:multiLevelType w:val="hybridMultilevel"/>
    <w:tmpl w:val="6F823A0E"/>
    <w:lvl w:ilvl="0" w:tplc="8B50EB5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6A296956"/>
    <w:multiLevelType w:val="hybridMultilevel"/>
    <w:tmpl w:val="173E17E4"/>
    <w:lvl w:ilvl="0" w:tplc="B186FACC">
      <w:start w:val="1"/>
      <w:numFmt w:val="decimal"/>
      <w:lvlText w:val="%1."/>
      <w:lvlJc w:val="left"/>
      <w:pPr>
        <w:ind w:left="795" w:hanging="43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F2F6D"/>
    <w:multiLevelType w:val="hybridMultilevel"/>
    <w:tmpl w:val="407AD766"/>
    <w:lvl w:ilvl="0" w:tplc="BDEED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9D0CD4"/>
    <w:multiLevelType w:val="hybridMultilevel"/>
    <w:tmpl w:val="9AD6719A"/>
    <w:lvl w:ilvl="0" w:tplc="F5BA737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2D2FC7"/>
    <w:multiLevelType w:val="hybridMultilevel"/>
    <w:tmpl w:val="53100C68"/>
    <w:lvl w:ilvl="0" w:tplc="04190011">
      <w:start w:val="1"/>
      <w:numFmt w:val="decimal"/>
      <w:lvlText w:val="%1)"/>
      <w:lvlJc w:val="left"/>
      <w:pPr>
        <w:ind w:left="8157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0"/>
  </w:num>
  <w:num w:numId="5">
    <w:abstractNumId w:val="15"/>
  </w:num>
  <w:num w:numId="6">
    <w:abstractNumId w:val="14"/>
  </w:num>
  <w:num w:numId="7">
    <w:abstractNumId w:val="17"/>
  </w:num>
  <w:num w:numId="8">
    <w:abstractNumId w:val="9"/>
  </w:num>
  <w:num w:numId="9">
    <w:abstractNumId w:val="6"/>
  </w:num>
  <w:num w:numId="10">
    <w:abstractNumId w:val="7"/>
  </w:num>
  <w:num w:numId="11">
    <w:abstractNumId w:val="12"/>
  </w:num>
  <w:num w:numId="12">
    <w:abstractNumId w:val="3"/>
  </w:num>
  <w:num w:numId="13">
    <w:abstractNumId w:val="2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143"/>
    <w:rsid w:val="00003ADA"/>
    <w:rsid w:val="00005CC8"/>
    <w:rsid w:val="00025049"/>
    <w:rsid w:val="00034086"/>
    <w:rsid w:val="00035DAB"/>
    <w:rsid w:val="00036ADD"/>
    <w:rsid w:val="000400AD"/>
    <w:rsid w:val="00056AFC"/>
    <w:rsid w:val="00061EA6"/>
    <w:rsid w:val="000636C5"/>
    <w:rsid w:val="000703D7"/>
    <w:rsid w:val="00073CCB"/>
    <w:rsid w:val="00074B1C"/>
    <w:rsid w:val="00085637"/>
    <w:rsid w:val="00087850"/>
    <w:rsid w:val="00090AB1"/>
    <w:rsid w:val="0009208E"/>
    <w:rsid w:val="00095351"/>
    <w:rsid w:val="000A0627"/>
    <w:rsid w:val="000A1100"/>
    <w:rsid w:val="000A7F8B"/>
    <w:rsid w:val="000B39C4"/>
    <w:rsid w:val="000B6522"/>
    <w:rsid w:val="000C093F"/>
    <w:rsid w:val="000C3110"/>
    <w:rsid w:val="000C49AA"/>
    <w:rsid w:val="000D06FE"/>
    <w:rsid w:val="000E0E2B"/>
    <w:rsid w:val="000E2E37"/>
    <w:rsid w:val="000E5D43"/>
    <w:rsid w:val="000F1CD7"/>
    <w:rsid w:val="000F3534"/>
    <w:rsid w:val="000F63B4"/>
    <w:rsid w:val="00100835"/>
    <w:rsid w:val="00102722"/>
    <w:rsid w:val="00102D55"/>
    <w:rsid w:val="00103344"/>
    <w:rsid w:val="00112E61"/>
    <w:rsid w:val="00114821"/>
    <w:rsid w:val="0012205D"/>
    <w:rsid w:val="001263C3"/>
    <w:rsid w:val="001311A6"/>
    <w:rsid w:val="00137ECB"/>
    <w:rsid w:val="00140617"/>
    <w:rsid w:val="001415C7"/>
    <w:rsid w:val="001434AF"/>
    <w:rsid w:val="001459DD"/>
    <w:rsid w:val="00151DE9"/>
    <w:rsid w:val="001539FB"/>
    <w:rsid w:val="00160433"/>
    <w:rsid w:val="001614D6"/>
    <w:rsid w:val="0017076C"/>
    <w:rsid w:val="001728A0"/>
    <w:rsid w:val="00180658"/>
    <w:rsid w:val="00187A6D"/>
    <w:rsid w:val="00190BCA"/>
    <w:rsid w:val="00193DF6"/>
    <w:rsid w:val="001A1120"/>
    <w:rsid w:val="001A2941"/>
    <w:rsid w:val="001B00A9"/>
    <w:rsid w:val="001B46DD"/>
    <w:rsid w:val="001C2F31"/>
    <w:rsid w:val="001C3DD9"/>
    <w:rsid w:val="001C5CC3"/>
    <w:rsid w:val="001C7B1B"/>
    <w:rsid w:val="001E66D7"/>
    <w:rsid w:val="001F2E1C"/>
    <w:rsid w:val="001F34AE"/>
    <w:rsid w:val="00200449"/>
    <w:rsid w:val="00201FAE"/>
    <w:rsid w:val="0020656B"/>
    <w:rsid w:val="002068D4"/>
    <w:rsid w:val="00207DE7"/>
    <w:rsid w:val="00211C87"/>
    <w:rsid w:val="00213A7B"/>
    <w:rsid w:val="00222BDE"/>
    <w:rsid w:val="002263FD"/>
    <w:rsid w:val="0024032B"/>
    <w:rsid w:val="002433C1"/>
    <w:rsid w:val="002441B0"/>
    <w:rsid w:val="00245DDB"/>
    <w:rsid w:val="002478A3"/>
    <w:rsid w:val="002612BF"/>
    <w:rsid w:val="00262423"/>
    <w:rsid w:val="002732CF"/>
    <w:rsid w:val="002749CE"/>
    <w:rsid w:val="002760F7"/>
    <w:rsid w:val="00276252"/>
    <w:rsid w:val="00277670"/>
    <w:rsid w:val="00277F2B"/>
    <w:rsid w:val="00286CD0"/>
    <w:rsid w:val="002A13C6"/>
    <w:rsid w:val="002A7952"/>
    <w:rsid w:val="002C033C"/>
    <w:rsid w:val="002C35BC"/>
    <w:rsid w:val="002C668C"/>
    <w:rsid w:val="002D1B26"/>
    <w:rsid w:val="002D460E"/>
    <w:rsid w:val="002D4CAB"/>
    <w:rsid w:val="002E08EF"/>
    <w:rsid w:val="002E4738"/>
    <w:rsid w:val="002E5C25"/>
    <w:rsid w:val="002F1B70"/>
    <w:rsid w:val="00312132"/>
    <w:rsid w:val="00312277"/>
    <w:rsid w:val="00312860"/>
    <w:rsid w:val="00313E69"/>
    <w:rsid w:val="0032098A"/>
    <w:rsid w:val="0033186C"/>
    <w:rsid w:val="00340C06"/>
    <w:rsid w:val="00347EA7"/>
    <w:rsid w:val="00350BDF"/>
    <w:rsid w:val="00356A66"/>
    <w:rsid w:val="0036009A"/>
    <w:rsid w:val="00361F8D"/>
    <w:rsid w:val="003673F1"/>
    <w:rsid w:val="003728F2"/>
    <w:rsid w:val="0037333B"/>
    <w:rsid w:val="00380ACE"/>
    <w:rsid w:val="003825F4"/>
    <w:rsid w:val="00393B65"/>
    <w:rsid w:val="003A291A"/>
    <w:rsid w:val="003A5C9D"/>
    <w:rsid w:val="003B3089"/>
    <w:rsid w:val="003B352E"/>
    <w:rsid w:val="003C15AB"/>
    <w:rsid w:val="003E1213"/>
    <w:rsid w:val="003E281D"/>
    <w:rsid w:val="003F554F"/>
    <w:rsid w:val="004104AA"/>
    <w:rsid w:val="00411234"/>
    <w:rsid w:val="00411DEE"/>
    <w:rsid w:val="00420BA8"/>
    <w:rsid w:val="00421C92"/>
    <w:rsid w:val="00423B75"/>
    <w:rsid w:val="00425125"/>
    <w:rsid w:val="0042531D"/>
    <w:rsid w:val="00427BF5"/>
    <w:rsid w:val="00427E42"/>
    <w:rsid w:val="00431D01"/>
    <w:rsid w:val="00432897"/>
    <w:rsid w:val="00437985"/>
    <w:rsid w:val="00443D2A"/>
    <w:rsid w:val="004524F7"/>
    <w:rsid w:val="0046564A"/>
    <w:rsid w:val="00470DDA"/>
    <w:rsid w:val="00474641"/>
    <w:rsid w:val="00486E24"/>
    <w:rsid w:val="00490454"/>
    <w:rsid w:val="004956B2"/>
    <w:rsid w:val="00495E2E"/>
    <w:rsid w:val="004A2EB8"/>
    <w:rsid w:val="004B0CF3"/>
    <w:rsid w:val="004B78AE"/>
    <w:rsid w:val="004C54CE"/>
    <w:rsid w:val="004C7960"/>
    <w:rsid w:val="004E57E2"/>
    <w:rsid w:val="004F22DC"/>
    <w:rsid w:val="00500BEB"/>
    <w:rsid w:val="00510AEA"/>
    <w:rsid w:val="00512412"/>
    <w:rsid w:val="00523028"/>
    <w:rsid w:val="00524C42"/>
    <w:rsid w:val="005446B5"/>
    <w:rsid w:val="00546CB5"/>
    <w:rsid w:val="00547E36"/>
    <w:rsid w:val="00551DF0"/>
    <w:rsid w:val="0056045A"/>
    <w:rsid w:val="005635DC"/>
    <w:rsid w:val="00564A65"/>
    <w:rsid w:val="00567E06"/>
    <w:rsid w:val="00577EB2"/>
    <w:rsid w:val="00586765"/>
    <w:rsid w:val="005A7A04"/>
    <w:rsid w:val="005B20B4"/>
    <w:rsid w:val="005B31E9"/>
    <w:rsid w:val="005C7136"/>
    <w:rsid w:val="005D0A5D"/>
    <w:rsid w:val="00610F7A"/>
    <w:rsid w:val="00614D10"/>
    <w:rsid w:val="00626472"/>
    <w:rsid w:val="00627930"/>
    <w:rsid w:val="00636D27"/>
    <w:rsid w:val="00652835"/>
    <w:rsid w:val="006665F2"/>
    <w:rsid w:val="00676C0B"/>
    <w:rsid w:val="00690EC1"/>
    <w:rsid w:val="00692ED6"/>
    <w:rsid w:val="00694D9E"/>
    <w:rsid w:val="006B6CCF"/>
    <w:rsid w:val="006B6EF4"/>
    <w:rsid w:val="006C1385"/>
    <w:rsid w:val="006D1D73"/>
    <w:rsid w:val="006D34AE"/>
    <w:rsid w:val="006D7E62"/>
    <w:rsid w:val="006E3926"/>
    <w:rsid w:val="006E4C28"/>
    <w:rsid w:val="006E523F"/>
    <w:rsid w:val="006E6460"/>
    <w:rsid w:val="006F1141"/>
    <w:rsid w:val="00704DFE"/>
    <w:rsid w:val="00707574"/>
    <w:rsid w:val="0071781C"/>
    <w:rsid w:val="00720895"/>
    <w:rsid w:val="00722D08"/>
    <w:rsid w:val="00727E52"/>
    <w:rsid w:val="007370C9"/>
    <w:rsid w:val="00747DFF"/>
    <w:rsid w:val="00750657"/>
    <w:rsid w:val="0076005B"/>
    <w:rsid w:val="00764E3F"/>
    <w:rsid w:val="00765D72"/>
    <w:rsid w:val="00796B08"/>
    <w:rsid w:val="007A6ACF"/>
    <w:rsid w:val="007B01D7"/>
    <w:rsid w:val="007B5BC7"/>
    <w:rsid w:val="007B68F0"/>
    <w:rsid w:val="007E5020"/>
    <w:rsid w:val="007F1D30"/>
    <w:rsid w:val="007F3D8D"/>
    <w:rsid w:val="007F7334"/>
    <w:rsid w:val="0080047F"/>
    <w:rsid w:val="00804D27"/>
    <w:rsid w:val="00805094"/>
    <w:rsid w:val="00805167"/>
    <w:rsid w:val="00805975"/>
    <w:rsid w:val="00811329"/>
    <w:rsid w:val="00822814"/>
    <w:rsid w:val="0082741F"/>
    <w:rsid w:val="008342A0"/>
    <w:rsid w:val="00834DA7"/>
    <w:rsid w:val="0084166B"/>
    <w:rsid w:val="00841C50"/>
    <w:rsid w:val="00851B3D"/>
    <w:rsid w:val="0085216D"/>
    <w:rsid w:val="00852DF5"/>
    <w:rsid w:val="00855EDF"/>
    <w:rsid w:val="008616E2"/>
    <w:rsid w:val="008618DF"/>
    <w:rsid w:val="00872EFD"/>
    <w:rsid w:val="00873ABF"/>
    <w:rsid w:val="0087452C"/>
    <w:rsid w:val="00877605"/>
    <w:rsid w:val="00880FF6"/>
    <w:rsid w:val="00884128"/>
    <w:rsid w:val="00893E37"/>
    <w:rsid w:val="008A3D9F"/>
    <w:rsid w:val="008B1811"/>
    <w:rsid w:val="008B60E1"/>
    <w:rsid w:val="008C12C5"/>
    <w:rsid w:val="008C465F"/>
    <w:rsid w:val="008C52A2"/>
    <w:rsid w:val="008C6410"/>
    <w:rsid w:val="008D0D66"/>
    <w:rsid w:val="008D2143"/>
    <w:rsid w:val="008D3EB7"/>
    <w:rsid w:val="0090527D"/>
    <w:rsid w:val="00911D85"/>
    <w:rsid w:val="009122EA"/>
    <w:rsid w:val="00912321"/>
    <w:rsid w:val="009141E1"/>
    <w:rsid w:val="00921931"/>
    <w:rsid w:val="009256DE"/>
    <w:rsid w:val="00930303"/>
    <w:rsid w:val="00935FE4"/>
    <w:rsid w:val="0093644B"/>
    <w:rsid w:val="00941EED"/>
    <w:rsid w:val="00946B2E"/>
    <w:rsid w:val="009729FE"/>
    <w:rsid w:val="0098009B"/>
    <w:rsid w:val="00990B25"/>
    <w:rsid w:val="009A01B4"/>
    <w:rsid w:val="009A2A34"/>
    <w:rsid w:val="009A3198"/>
    <w:rsid w:val="009A5104"/>
    <w:rsid w:val="009A6837"/>
    <w:rsid w:val="009B050D"/>
    <w:rsid w:val="009B468F"/>
    <w:rsid w:val="009B5F01"/>
    <w:rsid w:val="009C1843"/>
    <w:rsid w:val="009C1AD5"/>
    <w:rsid w:val="009C20A8"/>
    <w:rsid w:val="009C487D"/>
    <w:rsid w:val="009C5848"/>
    <w:rsid w:val="009E6917"/>
    <w:rsid w:val="009F1CB6"/>
    <w:rsid w:val="00A00A2F"/>
    <w:rsid w:val="00A00E7B"/>
    <w:rsid w:val="00A065C9"/>
    <w:rsid w:val="00A20FB9"/>
    <w:rsid w:val="00A356EF"/>
    <w:rsid w:val="00A42E34"/>
    <w:rsid w:val="00A50402"/>
    <w:rsid w:val="00A64C7B"/>
    <w:rsid w:val="00A7781D"/>
    <w:rsid w:val="00A823BF"/>
    <w:rsid w:val="00A869CC"/>
    <w:rsid w:val="00A97684"/>
    <w:rsid w:val="00AA3743"/>
    <w:rsid w:val="00AA4649"/>
    <w:rsid w:val="00AA66F0"/>
    <w:rsid w:val="00AA6A3A"/>
    <w:rsid w:val="00AB1172"/>
    <w:rsid w:val="00AB47BA"/>
    <w:rsid w:val="00AB7395"/>
    <w:rsid w:val="00AC141B"/>
    <w:rsid w:val="00AD024E"/>
    <w:rsid w:val="00AD6DFE"/>
    <w:rsid w:val="00AE7F3B"/>
    <w:rsid w:val="00B05A94"/>
    <w:rsid w:val="00B20EE1"/>
    <w:rsid w:val="00B2354D"/>
    <w:rsid w:val="00B25058"/>
    <w:rsid w:val="00B30559"/>
    <w:rsid w:val="00B40AC0"/>
    <w:rsid w:val="00B503A0"/>
    <w:rsid w:val="00B51F10"/>
    <w:rsid w:val="00B53B9F"/>
    <w:rsid w:val="00B81337"/>
    <w:rsid w:val="00B81771"/>
    <w:rsid w:val="00BA0159"/>
    <w:rsid w:val="00BA35F9"/>
    <w:rsid w:val="00BA380A"/>
    <w:rsid w:val="00BB086A"/>
    <w:rsid w:val="00BB1201"/>
    <w:rsid w:val="00BB3765"/>
    <w:rsid w:val="00BB56B7"/>
    <w:rsid w:val="00BD22B5"/>
    <w:rsid w:val="00BD6D53"/>
    <w:rsid w:val="00BE0B81"/>
    <w:rsid w:val="00BE0DC1"/>
    <w:rsid w:val="00BE1970"/>
    <w:rsid w:val="00BE7CD1"/>
    <w:rsid w:val="00BF285B"/>
    <w:rsid w:val="00C0083E"/>
    <w:rsid w:val="00C16C35"/>
    <w:rsid w:val="00C16EBE"/>
    <w:rsid w:val="00C304AB"/>
    <w:rsid w:val="00C320D2"/>
    <w:rsid w:val="00C379F4"/>
    <w:rsid w:val="00C46604"/>
    <w:rsid w:val="00C50860"/>
    <w:rsid w:val="00C548A5"/>
    <w:rsid w:val="00C65E84"/>
    <w:rsid w:val="00C732D0"/>
    <w:rsid w:val="00C75019"/>
    <w:rsid w:val="00C76E06"/>
    <w:rsid w:val="00C87DE6"/>
    <w:rsid w:val="00C919E2"/>
    <w:rsid w:val="00C94C62"/>
    <w:rsid w:val="00CA357E"/>
    <w:rsid w:val="00CA3838"/>
    <w:rsid w:val="00CB3510"/>
    <w:rsid w:val="00CB625C"/>
    <w:rsid w:val="00CB70AF"/>
    <w:rsid w:val="00CC168D"/>
    <w:rsid w:val="00CD04A1"/>
    <w:rsid w:val="00CD44B5"/>
    <w:rsid w:val="00CE1340"/>
    <w:rsid w:val="00CF3773"/>
    <w:rsid w:val="00CF765B"/>
    <w:rsid w:val="00D00CC8"/>
    <w:rsid w:val="00D02BF5"/>
    <w:rsid w:val="00D02C7A"/>
    <w:rsid w:val="00D2453F"/>
    <w:rsid w:val="00D2463A"/>
    <w:rsid w:val="00D27C94"/>
    <w:rsid w:val="00D33CCE"/>
    <w:rsid w:val="00D4101B"/>
    <w:rsid w:val="00D47A54"/>
    <w:rsid w:val="00D56031"/>
    <w:rsid w:val="00D76724"/>
    <w:rsid w:val="00D87688"/>
    <w:rsid w:val="00D87B65"/>
    <w:rsid w:val="00D90974"/>
    <w:rsid w:val="00D91BA8"/>
    <w:rsid w:val="00D91C0F"/>
    <w:rsid w:val="00D92704"/>
    <w:rsid w:val="00D96E0E"/>
    <w:rsid w:val="00D971F9"/>
    <w:rsid w:val="00DA6F84"/>
    <w:rsid w:val="00DA74C7"/>
    <w:rsid w:val="00DD3FC5"/>
    <w:rsid w:val="00DE0CE4"/>
    <w:rsid w:val="00DE31C6"/>
    <w:rsid w:val="00E01DA2"/>
    <w:rsid w:val="00E03DDA"/>
    <w:rsid w:val="00E11EA7"/>
    <w:rsid w:val="00E13CFC"/>
    <w:rsid w:val="00E35595"/>
    <w:rsid w:val="00E44EE1"/>
    <w:rsid w:val="00E45218"/>
    <w:rsid w:val="00E53424"/>
    <w:rsid w:val="00E67D26"/>
    <w:rsid w:val="00E703E7"/>
    <w:rsid w:val="00E80CD0"/>
    <w:rsid w:val="00E83285"/>
    <w:rsid w:val="00E91A50"/>
    <w:rsid w:val="00EA00D2"/>
    <w:rsid w:val="00EB3536"/>
    <w:rsid w:val="00EB36F3"/>
    <w:rsid w:val="00EB60B5"/>
    <w:rsid w:val="00EC2856"/>
    <w:rsid w:val="00EC433C"/>
    <w:rsid w:val="00EC4681"/>
    <w:rsid w:val="00EC5A5C"/>
    <w:rsid w:val="00ED0A5A"/>
    <w:rsid w:val="00ED3D2A"/>
    <w:rsid w:val="00ED43AA"/>
    <w:rsid w:val="00EF3F21"/>
    <w:rsid w:val="00EF42CB"/>
    <w:rsid w:val="00F021B8"/>
    <w:rsid w:val="00F032E0"/>
    <w:rsid w:val="00F1779B"/>
    <w:rsid w:val="00F222B6"/>
    <w:rsid w:val="00F22761"/>
    <w:rsid w:val="00F25FAD"/>
    <w:rsid w:val="00F358C4"/>
    <w:rsid w:val="00F42345"/>
    <w:rsid w:val="00F5670A"/>
    <w:rsid w:val="00F576FA"/>
    <w:rsid w:val="00F6535F"/>
    <w:rsid w:val="00F661BF"/>
    <w:rsid w:val="00F75273"/>
    <w:rsid w:val="00F93B49"/>
    <w:rsid w:val="00F963CC"/>
    <w:rsid w:val="00FA2727"/>
    <w:rsid w:val="00FA45A1"/>
    <w:rsid w:val="00FA6FF5"/>
    <w:rsid w:val="00FC6E4E"/>
    <w:rsid w:val="00FD17D4"/>
    <w:rsid w:val="00FD5D2E"/>
    <w:rsid w:val="00FE1889"/>
    <w:rsid w:val="00FE3703"/>
    <w:rsid w:val="00FE5EE9"/>
    <w:rsid w:val="00FF057E"/>
    <w:rsid w:val="00FF2271"/>
    <w:rsid w:val="00FF37C4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6C0B"/>
    <w:pPr>
      <w:keepNext/>
      <w:spacing w:before="240" w:after="120" w:line="360" w:lineRule="auto"/>
      <w:ind w:firstLine="720"/>
      <w:outlineLvl w:val="0"/>
    </w:pPr>
    <w:rPr>
      <w:rFonts w:ascii="Arial" w:hAnsi="Arial"/>
      <w:b/>
      <w:spacing w:val="20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B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B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B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8D2143"/>
    <w:pPr>
      <w:ind w:right="-1"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D21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unhideWhenUsed/>
    <w:rsid w:val="008D2143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8D214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8B6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3089"/>
    <w:pPr>
      <w:ind w:left="720"/>
      <w:contextualSpacing/>
    </w:pPr>
  </w:style>
  <w:style w:type="paragraph" w:customStyle="1" w:styleId="ConsPlusNormal">
    <w:name w:val="ConsPlusNormal"/>
    <w:rsid w:val="003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256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9256D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6C0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76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676C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76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76C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76C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unhideWhenUsed/>
    <w:rsid w:val="00676C0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76C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76C0B"/>
    <w:rPr>
      <w:rFonts w:ascii="Arial" w:eastAsia="Times New Roman" w:hAnsi="Arial" w:cs="Times New Roman"/>
      <w:b/>
      <w:spacing w:val="20"/>
      <w:sz w:val="28"/>
      <w:szCs w:val="20"/>
      <w:lang w:eastAsia="ru-RU"/>
    </w:rPr>
  </w:style>
  <w:style w:type="paragraph" w:styleId="aa">
    <w:name w:val="List"/>
    <w:basedOn w:val="a"/>
    <w:rsid w:val="00676C0B"/>
    <w:pPr>
      <w:tabs>
        <w:tab w:val="num" w:pos="360"/>
      </w:tabs>
      <w:spacing w:line="360" w:lineRule="auto"/>
      <w:ind w:left="360" w:hanging="360"/>
      <w:jc w:val="both"/>
    </w:pPr>
    <w:rPr>
      <w:sz w:val="24"/>
    </w:rPr>
  </w:style>
  <w:style w:type="paragraph" w:styleId="23">
    <w:name w:val="List 2"/>
    <w:basedOn w:val="a"/>
    <w:rsid w:val="00676C0B"/>
    <w:pPr>
      <w:tabs>
        <w:tab w:val="num" w:pos="360"/>
      </w:tabs>
      <w:spacing w:before="120" w:line="360" w:lineRule="auto"/>
      <w:ind w:left="360" w:hanging="360"/>
      <w:jc w:val="both"/>
    </w:pPr>
    <w:rPr>
      <w:sz w:val="24"/>
    </w:rPr>
  </w:style>
  <w:style w:type="paragraph" w:styleId="24">
    <w:name w:val="List Bullet 2"/>
    <w:basedOn w:val="a"/>
    <w:autoRedefine/>
    <w:rsid w:val="00421C92"/>
    <w:pPr>
      <w:spacing w:before="120" w:after="120" w:line="276" w:lineRule="auto"/>
      <w:jc w:val="both"/>
    </w:pPr>
    <w:rPr>
      <w:snapToGrid w:val="0"/>
      <w:sz w:val="24"/>
    </w:rPr>
  </w:style>
  <w:style w:type="paragraph" w:styleId="31">
    <w:name w:val="List 3"/>
    <w:basedOn w:val="a"/>
    <w:rsid w:val="00676C0B"/>
    <w:pPr>
      <w:ind w:left="849" w:hanging="283"/>
    </w:pPr>
  </w:style>
  <w:style w:type="paragraph" w:customStyle="1" w:styleId="FR3">
    <w:name w:val="FR3"/>
    <w:rsid w:val="00676C0B"/>
    <w:pPr>
      <w:widowControl w:val="0"/>
      <w:spacing w:before="260"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2">
    <w:name w:val="List Bullet 3"/>
    <w:basedOn w:val="a"/>
    <w:autoRedefine/>
    <w:rsid w:val="00512412"/>
    <w:pPr>
      <w:ind w:firstLine="720"/>
      <w:jc w:val="both"/>
    </w:pPr>
    <w:rPr>
      <w:snapToGrid w:val="0"/>
      <w:sz w:val="24"/>
    </w:rPr>
  </w:style>
  <w:style w:type="paragraph" w:styleId="41">
    <w:name w:val="List 4"/>
    <w:basedOn w:val="a"/>
    <w:rsid w:val="00676C0B"/>
    <w:pPr>
      <w:ind w:left="1132" w:hanging="283"/>
    </w:pPr>
  </w:style>
  <w:style w:type="paragraph" w:styleId="25">
    <w:name w:val="List Continue 2"/>
    <w:basedOn w:val="a"/>
    <w:rsid w:val="00676C0B"/>
    <w:pPr>
      <w:spacing w:after="120"/>
      <w:ind w:left="566"/>
    </w:pPr>
  </w:style>
  <w:style w:type="paragraph" w:customStyle="1" w:styleId="ConsNormal">
    <w:name w:val="ConsNormal"/>
    <w:rsid w:val="00676C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CF765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27BF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27BF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7BF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ac">
    <w:name w:val="ПоЛевому"/>
    <w:basedOn w:val="a"/>
    <w:rsid w:val="00427BF5"/>
    <w:pPr>
      <w:tabs>
        <w:tab w:val="right" w:pos="10631"/>
      </w:tabs>
      <w:autoSpaceDE w:val="0"/>
      <w:autoSpaceDN w:val="0"/>
      <w:jc w:val="both"/>
    </w:pPr>
    <w:rPr>
      <w:rFonts w:ascii="Courier New" w:hAnsi="Courier New" w:cs="Courier New"/>
      <w:szCs w:val="24"/>
    </w:rPr>
  </w:style>
  <w:style w:type="paragraph" w:styleId="ad">
    <w:name w:val="header"/>
    <w:basedOn w:val="a"/>
    <w:link w:val="ae"/>
    <w:uiPriority w:val="99"/>
    <w:unhideWhenUsed/>
    <w:rsid w:val="001263C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263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1263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263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D3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D3E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EF42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sin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51FE7-434F-4C0F-84F2-A961F076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akimova</dc:creator>
  <cp:lastModifiedBy>Перекатенко Татьяна Алексеевна</cp:lastModifiedBy>
  <cp:revision>245</cp:revision>
  <cp:lastPrinted>2026-07-13T07:28:00Z</cp:lastPrinted>
  <dcterms:created xsi:type="dcterms:W3CDTF">2021-11-02T04:05:00Z</dcterms:created>
  <dcterms:modified xsi:type="dcterms:W3CDTF">2026-07-13T08:13:00Z</dcterms:modified>
</cp:coreProperties>
</file>