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2C" w:rsidRPr="0024010C" w:rsidRDefault="00C221CF" w:rsidP="00D079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25DCA7E" wp14:editId="332E0257">
            <wp:simplePos x="0" y="0"/>
            <wp:positionH relativeFrom="column">
              <wp:posOffset>2838450</wp:posOffset>
            </wp:positionH>
            <wp:positionV relativeFrom="paragraph">
              <wp:posOffset>158115</wp:posOffset>
            </wp:positionV>
            <wp:extent cx="819150" cy="1419225"/>
            <wp:effectExtent l="0" t="0" r="0" b="9525"/>
            <wp:wrapSquare wrapText="right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92C" w:rsidRPr="0024010C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34FB2" wp14:editId="11751E9B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8FFE65E"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" fillcolor="window" strokecolor="window" strokeweight="2pt"/>
            </w:pict>
          </mc:Fallback>
        </mc:AlternateContent>
      </w:r>
      <w:r w:rsidR="00D0792C" w:rsidRPr="0024010C">
        <w:rPr>
          <w:rFonts w:ascii="Arial" w:hAnsi="Arial" w:cs="Arial"/>
          <w:sz w:val="24"/>
          <w:szCs w:val="24"/>
        </w:rPr>
        <w:t> </w:t>
      </w:r>
    </w:p>
    <w:p w:rsidR="00D0792C" w:rsidRPr="0024010C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92C" w:rsidRPr="00C221CF" w:rsidRDefault="00D0792C" w:rsidP="00D0792C">
      <w:pPr>
        <w:tabs>
          <w:tab w:val="left" w:pos="3855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C2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C22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0792C" w:rsidRPr="0024010C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792C" w:rsidRPr="00C221CF" w:rsidRDefault="009511C6" w:rsidP="00951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02.03.2026</w:t>
      </w:r>
      <w:r w:rsidR="00235D23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B002E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0792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B45E82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45E82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4010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95F2F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92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190-ПС/26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221CF">
        <w:rPr>
          <w:rFonts w:ascii="Times New Roman" w:hAnsi="Times New Roman" w:cs="Times New Roman"/>
          <w:bCs/>
          <w:sz w:val="24"/>
          <w:szCs w:val="24"/>
        </w:rPr>
        <w:t>. Асино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221CF" w:rsidRDefault="00D0792C" w:rsidP="00D0792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21CF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</w:t>
      </w:r>
      <w:r w:rsidR="00DB002E" w:rsidRPr="00C221CF">
        <w:rPr>
          <w:rFonts w:ascii="Times New Roman" w:hAnsi="Times New Roman" w:cs="Times New Roman"/>
          <w:sz w:val="24"/>
          <w:szCs w:val="24"/>
        </w:rPr>
        <w:t xml:space="preserve">страции </w:t>
      </w:r>
      <w:r w:rsidR="00A70B49">
        <w:rPr>
          <w:rFonts w:ascii="Times New Roman" w:hAnsi="Times New Roman" w:cs="Times New Roman"/>
          <w:sz w:val="24"/>
          <w:szCs w:val="24"/>
        </w:rPr>
        <w:t>Асиновского района от 09.07</w:t>
      </w:r>
      <w:r w:rsidR="00DB002E" w:rsidRPr="00C221CF">
        <w:rPr>
          <w:rFonts w:ascii="Times New Roman" w:hAnsi="Times New Roman" w:cs="Times New Roman"/>
          <w:sz w:val="24"/>
          <w:szCs w:val="24"/>
        </w:rPr>
        <w:t>.202</w:t>
      </w:r>
      <w:r w:rsidR="00A70B49">
        <w:rPr>
          <w:rFonts w:ascii="Times New Roman" w:hAnsi="Times New Roman" w:cs="Times New Roman"/>
          <w:sz w:val="24"/>
          <w:szCs w:val="24"/>
        </w:rPr>
        <w:t>5</w:t>
      </w:r>
      <w:r w:rsidRPr="00C221CF">
        <w:rPr>
          <w:rFonts w:ascii="Times New Roman" w:hAnsi="Times New Roman" w:cs="Times New Roman"/>
          <w:sz w:val="24"/>
          <w:szCs w:val="24"/>
        </w:rPr>
        <w:t xml:space="preserve"> № </w:t>
      </w:r>
      <w:r w:rsid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>538-ПС/25</w:t>
      </w:r>
      <w:r w:rsidRPr="00C221CF">
        <w:rPr>
          <w:rFonts w:ascii="Times New Roman" w:hAnsi="Times New Roman" w:cs="Times New Roman"/>
          <w:sz w:val="24"/>
          <w:szCs w:val="24"/>
        </w:rPr>
        <w:t xml:space="preserve"> «</w:t>
      </w:r>
      <w:r w:rsidR="00A70B49" w:rsidRPr="00A70B49"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предоставления субсидии юридическим лицам на финансовое обеспечение затрат, возникающих при реализации мероприятий муниципальной программы «Развитие предпринимательства в </w:t>
      </w:r>
      <w:proofErr w:type="spellStart"/>
      <w:r w:rsidR="00A70B49" w:rsidRPr="00A70B49">
        <w:rPr>
          <w:rFonts w:ascii="Times New Roman" w:hAnsi="Times New Roman" w:cs="Times New Roman"/>
          <w:bCs/>
          <w:sz w:val="24"/>
          <w:szCs w:val="24"/>
        </w:rPr>
        <w:t>Асиновском</w:t>
      </w:r>
      <w:proofErr w:type="spellEnd"/>
      <w:r w:rsidR="00A70B49" w:rsidRPr="00A70B49">
        <w:rPr>
          <w:rFonts w:ascii="Times New Roman" w:hAnsi="Times New Roman" w:cs="Times New Roman"/>
          <w:bCs/>
          <w:sz w:val="24"/>
          <w:szCs w:val="24"/>
        </w:rPr>
        <w:t xml:space="preserve"> районе», направленных на содействие развитию некоммерческим организациям, образующим инфраструктуру поддержки субъектов малого и среднего предпринимательства</w:t>
      </w:r>
      <w:r w:rsidR="00F64424">
        <w:rPr>
          <w:rFonts w:ascii="Times New Roman" w:hAnsi="Times New Roman" w:cs="Times New Roman"/>
          <w:bCs/>
          <w:sz w:val="24"/>
          <w:szCs w:val="24"/>
        </w:rPr>
        <w:t>»</w:t>
      </w:r>
    </w:p>
    <w:p w:rsidR="00D0792C" w:rsidRPr="00C221CF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221CF" w:rsidRDefault="00D0792C" w:rsidP="00D0792C">
      <w:pPr>
        <w:pStyle w:val="ConsPlusNormal0"/>
        <w:ind w:firstLine="540"/>
        <w:jc w:val="both"/>
        <w:rPr>
          <w:rFonts w:eastAsia="Calibri"/>
          <w:lang w:eastAsia="en-US"/>
        </w:rPr>
      </w:pPr>
      <w:r w:rsidRPr="00C221CF">
        <w:rPr>
          <w:rFonts w:eastAsia="Calibri"/>
          <w:lang w:eastAsia="en-US"/>
        </w:rPr>
        <w:t>В целях приведения</w:t>
      </w:r>
      <w:r w:rsidR="00963778" w:rsidRPr="00C221CF">
        <w:t xml:space="preserve"> </w:t>
      </w:r>
      <w:r w:rsidR="00963778" w:rsidRPr="00C221CF">
        <w:rPr>
          <w:rFonts w:eastAsia="Calibri"/>
          <w:lang w:eastAsia="en-US"/>
        </w:rPr>
        <w:t>нормативного правового акта</w:t>
      </w:r>
      <w:r w:rsidRPr="00C221CF">
        <w:rPr>
          <w:rFonts w:eastAsia="Calibri"/>
          <w:lang w:eastAsia="en-US"/>
        </w:rPr>
        <w:t xml:space="preserve"> в соответствие с законодательством</w:t>
      </w:r>
      <w:r w:rsidR="00C8039A" w:rsidRPr="00C221CF">
        <w:rPr>
          <w:rFonts w:eastAsia="Calibri"/>
          <w:lang w:eastAsia="en-US"/>
        </w:rPr>
        <w:t>,</w:t>
      </w: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1C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hAnsi="Times New Roman" w:cs="Times New Roman"/>
          <w:sz w:val="24"/>
          <w:szCs w:val="24"/>
        </w:rPr>
        <w:t>1.</w:t>
      </w:r>
      <w:r w:rsidRPr="00C221CF">
        <w:rPr>
          <w:rFonts w:ascii="Times New Roman" w:hAnsi="Times New Roman" w:cs="Times New Roman"/>
          <w:sz w:val="24"/>
          <w:szCs w:val="24"/>
        </w:rPr>
        <w:t> 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158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B49" w:rsidRP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</w:t>
      </w:r>
      <w:r w:rsidR="004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70B49" w:rsidRP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предоставления субсидии юридическим лицам на финансовое обеспечение затрат, возникающих при реализации мероприятий муниципальной программы «Развитие предпринимательства в </w:t>
      </w:r>
      <w:proofErr w:type="spellStart"/>
      <w:r w:rsidR="00A70B49" w:rsidRP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Асиновском</w:t>
      </w:r>
      <w:proofErr w:type="spellEnd"/>
      <w:r w:rsidR="00A70B49" w:rsidRP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районе», направленных на содействие развитию некоммерческим организациям, образующим инфраструктуру поддержки субъектов малого и среднего предпринимательства</w:t>
      </w:r>
      <w:r w:rsidR="00DB002E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Порядок), утвержденный постановлением администрации Асиновского района от 09.07.2025 №538-ПС/25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8B2EFB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изменения:</w:t>
      </w:r>
    </w:p>
    <w:p w:rsidR="00F64424" w:rsidRDefault="00F64424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пункт</w:t>
      </w:r>
      <w:r w:rsid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963778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</w:t>
      </w:r>
      <w:r w:rsidR="00235D23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4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4424" w:rsidRDefault="00A70B49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«19</w:t>
      </w:r>
      <w:r w:rsidR="00F6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Субсидия предоставляется на мероприятия, направленные на развитие и обеспечение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 образующих</w:t>
      </w:r>
      <w:r w:rsidRP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инфраструктуру поддержки субъектов малого и среднего предпринимательства</w:t>
      </w:r>
      <w:r w:rsidR="00680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–Центр)</w:t>
      </w:r>
      <w:r w:rsidR="00F644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4424" w:rsidRDefault="00F64424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в том числе офисной мебели, электронно-вычислительной техники</w:t>
      </w:r>
      <w:r w:rsidR="00D10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(иного оборудования для обработки информации), периферийных устройств, копировально-множительного оборудования, расходных материалов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424" w:rsidRDefault="00D103D5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F6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закупку и сопровождение программного обеспечения,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справочно-правовых систем</w:t>
      </w:r>
      <w:r w:rsidR="00F644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424" w:rsidRDefault="00F64424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D103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коммунальных услуг, услуг связи и охранных услуг, услуг по содержанию недвижимого имущества, используемого при осуществлении деятельности, оплату арендной платы за аренду недвижимого имущества, не принадлежащего муниципальному образованию «Асиновский район», в целях размещения</w:t>
      </w:r>
      <w:r w:rsidR="00D103D5" w:rsidRPr="00D10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FD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</w:t>
      </w:r>
      <w:r w:rsidR="00D103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03D5" w:rsidRDefault="00D103D5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оплату труда </w:t>
      </w:r>
      <w:r w:rsidR="00680F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680FD1" w:rsidRPr="00D103D5">
        <w:t xml:space="preserve"> </w:t>
      </w:r>
      <w:r w:rsidR="00680FD1" w:rsidRPr="00D103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</w:t>
      </w:r>
      <w:r w:rsidR="00680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оплату услуг по повышению квалификации работников</w:t>
      </w:r>
      <w:r w:rsidR="00680FD1" w:rsidRPr="00680FD1">
        <w:t xml:space="preserve"> </w:t>
      </w:r>
      <w:r w:rsidR="00680FD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Центра;</w:t>
      </w:r>
    </w:p>
    <w:p w:rsidR="00680FD1" w:rsidRDefault="00680FD1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оплату расходов на государственную регистрацию юридического лица, наделенного функциями Центра.».</w:t>
      </w:r>
    </w:p>
    <w:p w:rsidR="00DC5EA2" w:rsidRDefault="00DC5EA2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пункт 8</w:t>
      </w:r>
      <w:r w:rsidRPr="00DC5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подпунктом  13) следующего содержания:</w:t>
      </w:r>
      <w:proofErr w:type="gramEnd"/>
    </w:p>
    <w:p w:rsidR="00DC5EA2" w:rsidRDefault="00DC5EA2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«13) получатель субсидии на дату представления заявления о предоставлении субсидии не должен состоять в Реестре работодателей, у которых выявлены признаки нелегальной занятости.».</w:t>
      </w:r>
    </w:p>
    <w:p w:rsidR="00A27A15" w:rsidRPr="00C221CF" w:rsidRDefault="00A27A15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постановление вступает </w:t>
      </w:r>
      <w:r w:rsidR="00E20847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его официального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опубликования в сетевом издании – официальный сайт муниципального образования «Асиновский район» (http://asino.ru) в разделе «Нормативно-правовые акты»</w:t>
      </w:r>
      <w:r w:rsidR="00E20847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7A15" w:rsidRPr="00C221CF" w:rsidRDefault="00E20847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возложить на Заместителя Главы Асиновского района по экономике и финансам.</w:t>
      </w:r>
    </w:p>
    <w:p w:rsidR="0014428A" w:rsidRPr="00C221CF" w:rsidRDefault="0014428A" w:rsidP="0095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A15" w:rsidRPr="009511C6" w:rsidRDefault="00DB002E" w:rsidP="009511C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A27A15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Асиновского района                             </w:t>
      </w:r>
      <w:r w:rsidR="009511C6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27A15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90C6D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65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221CF"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51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Н.А.Данильчук</w:t>
      </w:r>
    </w:p>
    <w:p w:rsidR="00B45E82" w:rsidRPr="009511C6" w:rsidRDefault="00B45E82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E82" w:rsidRPr="009511C6" w:rsidRDefault="00B45E82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E82" w:rsidRPr="009511C6" w:rsidRDefault="00B45E82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E82" w:rsidRPr="009511C6" w:rsidRDefault="00B45E82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734F" w:rsidRPr="009511C6" w:rsidRDefault="00AE734F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E82" w:rsidRDefault="00B45E82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Default="009511C6" w:rsidP="009511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1C6" w:rsidRPr="009511C6" w:rsidRDefault="009511C6" w:rsidP="009511C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9511C6">
        <w:rPr>
          <w:rFonts w:ascii="Times New Roman" w:hAnsi="Times New Roman" w:cs="Times New Roman"/>
          <w:sz w:val="20"/>
          <w:szCs w:val="20"/>
        </w:rPr>
        <w:t>Т.Н.Прохорова</w:t>
      </w:r>
      <w:proofErr w:type="spellEnd"/>
    </w:p>
    <w:sectPr w:rsidR="009511C6" w:rsidRPr="009511C6" w:rsidSect="00B45E82">
      <w:type w:val="continuous"/>
      <w:pgSz w:w="11906" w:h="16838"/>
      <w:pgMar w:top="1135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2C"/>
    <w:rsid w:val="0014428A"/>
    <w:rsid w:val="00235D23"/>
    <w:rsid w:val="0024010C"/>
    <w:rsid w:val="003A6788"/>
    <w:rsid w:val="003C2561"/>
    <w:rsid w:val="00435536"/>
    <w:rsid w:val="004F153D"/>
    <w:rsid w:val="00520158"/>
    <w:rsid w:val="00590C6D"/>
    <w:rsid w:val="005B1069"/>
    <w:rsid w:val="005F47AF"/>
    <w:rsid w:val="005F7868"/>
    <w:rsid w:val="00680FD1"/>
    <w:rsid w:val="00690085"/>
    <w:rsid w:val="00695F2F"/>
    <w:rsid w:val="007476FE"/>
    <w:rsid w:val="007624C2"/>
    <w:rsid w:val="00795CC0"/>
    <w:rsid w:val="007D2C12"/>
    <w:rsid w:val="008B2EFB"/>
    <w:rsid w:val="009511C6"/>
    <w:rsid w:val="00963778"/>
    <w:rsid w:val="00967F60"/>
    <w:rsid w:val="00A27A15"/>
    <w:rsid w:val="00A36B74"/>
    <w:rsid w:val="00A70B49"/>
    <w:rsid w:val="00AE734F"/>
    <w:rsid w:val="00B45E82"/>
    <w:rsid w:val="00B76DF2"/>
    <w:rsid w:val="00C221CF"/>
    <w:rsid w:val="00C33D9E"/>
    <w:rsid w:val="00C71A02"/>
    <w:rsid w:val="00C8039A"/>
    <w:rsid w:val="00CC402A"/>
    <w:rsid w:val="00D0792C"/>
    <w:rsid w:val="00D103D5"/>
    <w:rsid w:val="00DB002E"/>
    <w:rsid w:val="00DC5EA2"/>
    <w:rsid w:val="00E20847"/>
    <w:rsid w:val="00E32844"/>
    <w:rsid w:val="00E471E7"/>
    <w:rsid w:val="00E675BC"/>
    <w:rsid w:val="00EB2FD4"/>
    <w:rsid w:val="00F12965"/>
    <w:rsid w:val="00F608C9"/>
    <w:rsid w:val="00F64424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Дирко Анастасия Юрьевна</dc:creator>
  <cp:lastModifiedBy>Заблоцкая Елена Николаевна</cp:lastModifiedBy>
  <cp:revision>6</cp:revision>
  <cp:lastPrinted>2026-02-27T07:36:00Z</cp:lastPrinted>
  <dcterms:created xsi:type="dcterms:W3CDTF">2026-02-17T07:33:00Z</dcterms:created>
  <dcterms:modified xsi:type="dcterms:W3CDTF">2026-03-02T01:15:00Z</dcterms:modified>
</cp:coreProperties>
</file>