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B56" w:rsidRDefault="00895B56" w:rsidP="00895B5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819150" cy="1419225"/>
            <wp:effectExtent l="19050" t="0" r="0" b="0"/>
            <wp:docPr id="1" name="Рисунок 1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5B56" w:rsidRDefault="00895B56" w:rsidP="00895B56">
      <w:pPr>
        <w:jc w:val="center"/>
      </w:pP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КОНТРОЛЬНО-СЧЁТНЫЙ  ОРГАН</w:t>
      </w:r>
    </w:p>
    <w:p w:rsidR="00895B56" w:rsidRPr="00493BDB" w:rsidRDefault="00895B56" w:rsidP="00895B56">
      <w:pPr>
        <w:pStyle w:val="1"/>
        <w:rPr>
          <w:rFonts w:ascii="Times New Roman" w:hAnsi="Times New Roman"/>
          <w:sz w:val="28"/>
          <w:szCs w:val="28"/>
        </w:rPr>
      </w:pPr>
      <w:r w:rsidRPr="00493BDB">
        <w:rPr>
          <w:rFonts w:ascii="Times New Roman" w:hAnsi="Times New Roman"/>
          <w:sz w:val="28"/>
          <w:szCs w:val="28"/>
        </w:rPr>
        <w:t>ДУМЫ  АСИНОВСКОГО  РАЙОНА</w:t>
      </w:r>
    </w:p>
    <w:p w:rsidR="00895B56" w:rsidRPr="00493BDB" w:rsidRDefault="00895B56" w:rsidP="00895B56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493BDB">
        <w:rPr>
          <w:rFonts w:ascii="Times New Roman" w:hAnsi="Times New Roman" w:cs="Times New Roman"/>
          <w:i w:val="0"/>
          <w:sz w:val="24"/>
          <w:szCs w:val="24"/>
        </w:rPr>
        <w:t xml:space="preserve">636840, Томская область, </w:t>
      </w:r>
      <w:proofErr w:type="gramStart"/>
      <w:r w:rsidRPr="00493BDB">
        <w:rPr>
          <w:rFonts w:ascii="Times New Roman" w:hAnsi="Times New Roman" w:cs="Times New Roman"/>
          <w:i w:val="0"/>
          <w:sz w:val="24"/>
          <w:szCs w:val="24"/>
        </w:rPr>
        <w:t>г</w:t>
      </w:r>
      <w:proofErr w:type="gramEnd"/>
      <w:r w:rsidRPr="00493BDB">
        <w:rPr>
          <w:rFonts w:ascii="Times New Roman" w:hAnsi="Times New Roman" w:cs="Times New Roman"/>
          <w:i w:val="0"/>
          <w:sz w:val="24"/>
          <w:szCs w:val="24"/>
        </w:rPr>
        <w:t>. Асино, ул. имени Ленина, 40,</w:t>
      </w:r>
    </w:p>
    <w:p w:rsidR="00895B56" w:rsidRPr="00493BDB" w:rsidRDefault="00895B56" w:rsidP="00895B56">
      <w:pPr>
        <w:pStyle w:val="3"/>
        <w:rPr>
          <w:sz w:val="24"/>
          <w:szCs w:val="24"/>
        </w:rPr>
      </w:pPr>
      <w:r w:rsidRPr="00493BDB">
        <w:rPr>
          <w:sz w:val="24"/>
          <w:szCs w:val="24"/>
        </w:rPr>
        <w:t>Телефон: (38 241) 2 19 33</w:t>
      </w:r>
    </w:p>
    <w:p w:rsidR="00895B56" w:rsidRPr="00493BDB" w:rsidRDefault="00895B56" w:rsidP="00895B56">
      <w:pPr>
        <w:pStyle w:val="4"/>
        <w:spacing w:before="0" w:after="0"/>
        <w:jc w:val="center"/>
        <w:rPr>
          <w:b w:val="0"/>
          <w:sz w:val="24"/>
          <w:szCs w:val="24"/>
          <w:u w:val="single"/>
        </w:rPr>
      </w:pPr>
      <w:proofErr w:type="spellStart"/>
      <w:r w:rsidRPr="00493BDB">
        <w:rPr>
          <w:b w:val="0"/>
          <w:sz w:val="24"/>
          <w:szCs w:val="24"/>
          <w:u w:val="single"/>
        </w:rPr>
        <w:t>E-mail</w:t>
      </w:r>
      <w:proofErr w:type="spellEnd"/>
      <w:r w:rsidRPr="00493BDB">
        <w:rPr>
          <w:b w:val="0"/>
          <w:sz w:val="24"/>
          <w:szCs w:val="24"/>
          <w:u w:val="single"/>
        </w:rPr>
        <w:t>: reviz.grup@mail.ru</w:t>
      </w:r>
    </w:p>
    <w:p w:rsidR="00895B56" w:rsidRDefault="00895B56" w:rsidP="00895B56">
      <w:pPr>
        <w:jc w:val="center"/>
      </w:pPr>
    </w:p>
    <w:p w:rsidR="00895B56" w:rsidRDefault="00895B56" w:rsidP="00895B56">
      <w:pPr>
        <w:jc w:val="center"/>
        <w:rPr>
          <w:rFonts w:eastAsia="Calibri"/>
          <w:b/>
        </w:rPr>
      </w:pPr>
      <w:r w:rsidRPr="00895B56">
        <w:rPr>
          <w:rFonts w:eastAsia="Calibri"/>
          <w:b/>
        </w:rPr>
        <w:t>ЗАКЛЮЧЕНИЕ</w:t>
      </w:r>
    </w:p>
    <w:p w:rsidR="00EE3822" w:rsidRDefault="00932FAD" w:rsidP="00895B56">
      <w:pPr>
        <w:jc w:val="center"/>
      </w:pPr>
      <w:r>
        <w:t>на проект постановления а</w:t>
      </w:r>
      <w:r w:rsidR="00EE3822">
        <w:t xml:space="preserve">дминистрации Асиновского </w:t>
      </w:r>
      <w:r>
        <w:t>района</w:t>
      </w:r>
      <w:r w:rsidR="00EE3822">
        <w:t xml:space="preserve"> </w:t>
      </w:r>
      <w:r w:rsidR="0027232D" w:rsidRPr="005C0B5C">
        <w:t xml:space="preserve">«О </w:t>
      </w:r>
      <w:r w:rsidR="0027232D">
        <w:t xml:space="preserve">внесении изменений в постановление администрации Асиновского района от </w:t>
      </w:r>
      <w:r w:rsidR="001315D2">
        <w:t>30</w:t>
      </w:r>
      <w:r w:rsidR="0027232D">
        <w:t>.11.2015 № 1</w:t>
      </w:r>
      <w:r w:rsidR="001315D2">
        <w:t>821</w:t>
      </w:r>
      <w:r w:rsidR="0027232D">
        <w:t xml:space="preserve"> «Об утверждении</w:t>
      </w:r>
      <w:r w:rsidR="0027232D" w:rsidRPr="005C0B5C">
        <w:t xml:space="preserve"> </w:t>
      </w:r>
      <w:r w:rsidR="0027232D">
        <w:t>муниципальной программы «</w:t>
      </w:r>
      <w:r w:rsidR="001315D2">
        <w:t>Развитие образования Асиновского района»</w:t>
      </w:r>
    </w:p>
    <w:p w:rsidR="007838F2" w:rsidRDefault="007838F2" w:rsidP="00895B56">
      <w:pPr>
        <w:jc w:val="center"/>
        <w:rPr>
          <w:rFonts w:eastAsia="Calibri"/>
        </w:rPr>
      </w:pPr>
    </w:p>
    <w:p w:rsidR="00895B56" w:rsidRDefault="0027232D" w:rsidP="00EE3822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г. Асино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</w:t>
      </w:r>
      <w:r w:rsidR="001315D2" w:rsidRPr="00E635B7">
        <w:rPr>
          <w:sz w:val="26"/>
          <w:szCs w:val="26"/>
        </w:rPr>
        <w:t>14</w:t>
      </w:r>
      <w:r w:rsidR="00EE3822" w:rsidRPr="00E635B7">
        <w:rPr>
          <w:sz w:val="26"/>
          <w:szCs w:val="26"/>
        </w:rPr>
        <w:t>.</w:t>
      </w:r>
      <w:r w:rsidR="00680F98" w:rsidRPr="00E635B7">
        <w:rPr>
          <w:sz w:val="26"/>
          <w:szCs w:val="26"/>
        </w:rPr>
        <w:t>1</w:t>
      </w:r>
      <w:r w:rsidR="001315D2" w:rsidRPr="00E635B7">
        <w:rPr>
          <w:sz w:val="26"/>
          <w:szCs w:val="26"/>
        </w:rPr>
        <w:t>2</w:t>
      </w:r>
      <w:r w:rsidR="00EE3822" w:rsidRPr="00E635B7">
        <w:rPr>
          <w:sz w:val="26"/>
          <w:szCs w:val="26"/>
        </w:rPr>
        <w:t>.2017 года</w:t>
      </w:r>
    </w:p>
    <w:p w:rsidR="00895B56" w:rsidRDefault="00895B56" w:rsidP="00895B56">
      <w:pPr>
        <w:pStyle w:val="a3"/>
        <w:spacing w:line="288" w:lineRule="auto"/>
        <w:ind w:left="0"/>
        <w:jc w:val="left"/>
        <w:rPr>
          <w:sz w:val="24"/>
          <w:szCs w:val="24"/>
        </w:rPr>
      </w:pPr>
    </w:p>
    <w:p w:rsidR="00895B56" w:rsidRDefault="00895B56" w:rsidP="00895B56">
      <w:pPr>
        <w:spacing w:line="288" w:lineRule="auto"/>
        <w:ind w:firstLine="567"/>
        <w:jc w:val="both"/>
      </w:pPr>
      <w:proofErr w:type="gramStart"/>
      <w:r>
        <w:t xml:space="preserve">Контрольно-счетным органом Думы Асиновского района в соответствии со ст. 10 </w:t>
      </w:r>
      <w:r w:rsidR="00576D84">
        <w:t>р</w:t>
      </w:r>
      <w:r w:rsidRPr="00EF1E8A">
        <w:t xml:space="preserve">ешения </w:t>
      </w:r>
      <w:r w:rsidRPr="003B7431">
        <w:t>Думы Асиновского района от 16.12.2011г № 104 «Об утверждении Положения «О Контрольно-счетном органе Думы Асиновского района</w:t>
      </w:r>
      <w:r>
        <w:t xml:space="preserve">» рассмотрен представленный проект постановления </w:t>
      </w:r>
      <w:r w:rsidR="00932FAD">
        <w:t>а</w:t>
      </w:r>
      <w:r>
        <w:t xml:space="preserve">дминистрации Асиновского </w:t>
      </w:r>
      <w:r w:rsidR="00932FAD">
        <w:t>района</w:t>
      </w:r>
      <w:r>
        <w:t xml:space="preserve"> </w:t>
      </w:r>
      <w:r w:rsidR="001315D2" w:rsidRPr="005C0B5C">
        <w:t xml:space="preserve">«О </w:t>
      </w:r>
      <w:r w:rsidR="001315D2">
        <w:t>внесении изменений в постановление администрации Асиновского района от 30.11.2015 № 1821 «Об утверждении</w:t>
      </w:r>
      <w:r w:rsidR="001315D2" w:rsidRPr="005C0B5C">
        <w:t xml:space="preserve"> </w:t>
      </w:r>
      <w:r w:rsidR="001315D2">
        <w:t>муниципальной программы «Развитие образования Асиновского района»</w:t>
      </w:r>
      <w:r>
        <w:t>.</w:t>
      </w:r>
      <w:proofErr w:type="gramEnd"/>
    </w:p>
    <w:p w:rsidR="00895B56" w:rsidRPr="005C0B5C" w:rsidRDefault="00895B56" w:rsidP="00895B56">
      <w:pPr>
        <w:pStyle w:val="a6"/>
        <w:ind w:firstLine="567"/>
        <w:jc w:val="both"/>
        <w:rPr>
          <w:b/>
          <w:color w:val="FF0000"/>
        </w:rPr>
      </w:pPr>
      <w:proofErr w:type="gramStart"/>
      <w:r w:rsidRPr="005C0B5C">
        <w:t xml:space="preserve">Экспертиза проекта </w:t>
      </w:r>
      <w:r w:rsidR="00932FAD">
        <w:t>постановления а</w:t>
      </w:r>
      <w:r>
        <w:t>дминистрации</w:t>
      </w:r>
      <w:r w:rsidRPr="005C0B5C">
        <w:t xml:space="preserve"> </w:t>
      </w:r>
      <w:r>
        <w:t xml:space="preserve">Асиновского </w:t>
      </w:r>
      <w:r w:rsidR="001315D2" w:rsidRPr="005C0B5C">
        <w:t xml:space="preserve">«О </w:t>
      </w:r>
      <w:r w:rsidR="001315D2">
        <w:t>внесении изменений в постановление администрации Асиновского района от 30.11.2015 № 1821 «Об утверждении</w:t>
      </w:r>
      <w:r w:rsidR="001315D2" w:rsidRPr="005C0B5C">
        <w:t xml:space="preserve"> </w:t>
      </w:r>
      <w:r w:rsidR="001315D2">
        <w:t>муниципальной программы «Развитие образования Асиновского района</w:t>
      </w:r>
      <w:r w:rsidR="0027232D">
        <w:t>»</w:t>
      </w:r>
      <w:r w:rsidRPr="005C0B5C">
        <w:t xml:space="preserve"> проведена в период с</w:t>
      </w:r>
      <w:r w:rsidR="001315D2">
        <w:t>о</w:t>
      </w:r>
      <w:r w:rsidRPr="005C0B5C">
        <w:t xml:space="preserve"> </w:t>
      </w:r>
      <w:r w:rsidR="00E635B7" w:rsidRPr="00E635B7">
        <w:t>1</w:t>
      </w:r>
      <w:r w:rsidRPr="00E635B7">
        <w:t xml:space="preserve"> </w:t>
      </w:r>
      <w:r w:rsidR="001315D2" w:rsidRPr="00E635B7">
        <w:t>декабря</w:t>
      </w:r>
      <w:r w:rsidRPr="00E635B7">
        <w:t xml:space="preserve"> 2017 года по </w:t>
      </w:r>
      <w:r w:rsidR="001315D2" w:rsidRPr="00E635B7">
        <w:t>1</w:t>
      </w:r>
      <w:r w:rsidR="00E635B7" w:rsidRPr="00E635B7">
        <w:t>4</w:t>
      </w:r>
      <w:r w:rsidRPr="00E635B7">
        <w:t xml:space="preserve"> </w:t>
      </w:r>
      <w:r w:rsidR="001315D2" w:rsidRPr="00E635B7">
        <w:t>декабря</w:t>
      </w:r>
      <w:r w:rsidRPr="00E635B7">
        <w:t xml:space="preserve"> 2017</w:t>
      </w:r>
      <w:r>
        <w:t xml:space="preserve"> года в соответствии со статьёй 157 Бюджетного Кодекса, статьей 9 Федерального закона от 07.02.2011 № 6-ФЗ «Об общих принципах организации и деятельности контрольно – счетных органов</w:t>
      </w:r>
      <w:proofErr w:type="gramEnd"/>
      <w:r>
        <w:t xml:space="preserve"> </w:t>
      </w:r>
      <w:proofErr w:type="gramStart"/>
      <w:r>
        <w:t xml:space="preserve">субъектов РФ и муниципальных образований», пунктом 7 части 1 </w:t>
      </w:r>
      <w:r w:rsidRPr="005C0B5C">
        <w:t>стать</w:t>
      </w:r>
      <w:r>
        <w:t xml:space="preserve">и 4 </w:t>
      </w:r>
      <w:r w:rsidRPr="005C0B5C">
        <w:t>Положения о Контрольно-</w:t>
      </w:r>
      <w:r>
        <w:t>счетном органе</w:t>
      </w:r>
      <w:r w:rsidRPr="005C0B5C">
        <w:t xml:space="preserve"> муниципального образования «</w:t>
      </w:r>
      <w:r>
        <w:t>Асиновский</w:t>
      </w:r>
      <w:r w:rsidRPr="005C0B5C">
        <w:t xml:space="preserve"> район», утвержденного решением Думы </w:t>
      </w:r>
      <w:r>
        <w:t>Асиновского</w:t>
      </w:r>
      <w:r w:rsidRPr="005C0B5C">
        <w:t xml:space="preserve"> района от </w:t>
      </w:r>
      <w:r>
        <w:t>16</w:t>
      </w:r>
      <w:r w:rsidRPr="005C0B5C">
        <w:t>.1</w:t>
      </w:r>
      <w:r>
        <w:t>2</w:t>
      </w:r>
      <w:r w:rsidRPr="005C0B5C">
        <w:t>.201</w:t>
      </w:r>
      <w:r>
        <w:t>1</w:t>
      </w:r>
      <w:r w:rsidRPr="005C0B5C">
        <w:t xml:space="preserve"> №</w:t>
      </w:r>
      <w:r>
        <w:t xml:space="preserve"> 104</w:t>
      </w:r>
      <w:r w:rsidRPr="005C0B5C">
        <w:t>, в целях определения соответствия муниципального правового акта бюджетному законода</w:t>
      </w:r>
      <w:r>
        <w:t xml:space="preserve">тельству </w:t>
      </w:r>
      <w:r w:rsidRPr="00BA09CA">
        <w:t xml:space="preserve">и на основании пункта 12.1 плана </w:t>
      </w:r>
      <w:r w:rsidRPr="00BA09CA">
        <w:rPr>
          <w:spacing w:val="-4"/>
        </w:rPr>
        <w:t>контрольных и экспертно-аналитических мероприятий</w:t>
      </w:r>
      <w:r w:rsidRPr="00BA09CA">
        <w:t xml:space="preserve"> Контрольно-счетного органа Думы Асиновского района на 2017 год, утвержденного распоряжением председателя Контрольно-счетного органа Думы</w:t>
      </w:r>
      <w:proofErr w:type="gramEnd"/>
      <w:r w:rsidRPr="00BA09CA">
        <w:t xml:space="preserve"> Асиновского района от 29.12.2016 № 24</w:t>
      </w:r>
      <w:r w:rsidRPr="009F39F0">
        <w:t>, распоряжения председателя Контрольно-счетного органа  на проведен</w:t>
      </w:r>
      <w:r w:rsidR="00680F98">
        <w:t xml:space="preserve">ие контрольного мероприятия от </w:t>
      </w:r>
      <w:r w:rsidR="001315D2">
        <w:t>01</w:t>
      </w:r>
      <w:r w:rsidRPr="009F39F0">
        <w:t>.</w:t>
      </w:r>
      <w:r w:rsidR="00680F98">
        <w:t>1</w:t>
      </w:r>
      <w:r w:rsidR="001315D2">
        <w:t>2</w:t>
      </w:r>
      <w:r w:rsidRPr="009F39F0">
        <w:t xml:space="preserve">.2017 № </w:t>
      </w:r>
      <w:r w:rsidR="0096333A">
        <w:t>3</w:t>
      </w:r>
      <w:r w:rsidR="001315D2">
        <w:t>7</w:t>
      </w:r>
      <w:r w:rsidRPr="009F39F0">
        <w:t>.</w:t>
      </w:r>
    </w:p>
    <w:p w:rsidR="00895B56" w:rsidRDefault="00895B56" w:rsidP="002B398D">
      <w:pPr>
        <w:pStyle w:val="a8"/>
        <w:ind w:hanging="283"/>
        <w:jc w:val="both"/>
      </w:pPr>
      <w:r w:rsidRPr="005C0B5C">
        <w:t>Должностные лица, осуществлявшие экспертизу:</w:t>
      </w:r>
    </w:p>
    <w:p w:rsidR="00895B56" w:rsidRDefault="00895B56" w:rsidP="002B398D">
      <w:pPr>
        <w:pStyle w:val="a8"/>
        <w:ind w:hanging="283"/>
        <w:jc w:val="both"/>
      </w:pPr>
      <w:r>
        <w:t>Аудитор Контрольно-счётного органа Думы Асиновского района Белых Т. В.</w:t>
      </w:r>
    </w:p>
    <w:p w:rsidR="00EB1C03" w:rsidRDefault="00EB1C03" w:rsidP="00895B56">
      <w:pPr>
        <w:pStyle w:val="a8"/>
        <w:ind w:left="0" w:firstLine="567"/>
        <w:jc w:val="both"/>
      </w:pPr>
    </w:p>
    <w:p w:rsidR="00EB1C03" w:rsidRPr="00B057DA" w:rsidRDefault="00EB1C03" w:rsidP="00EB1C03">
      <w:pPr>
        <w:tabs>
          <w:tab w:val="num" w:pos="0"/>
        </w:tabs>
        <w:ind w:firstLine="709"/>
        <w:jc w:val="both"/>
        <w:rPr>
          <w:lang w:eastAsia="ru-RU"/>
        </w:rPr>
      </w:pPr>
      <w:proofErr w:type="gramStart"/>
      <w:r w:rsidRPr="00B057DA">
        <w:rPr>
          <w:lang w:eastAsia="ru-RU"/>
        </w:rPr>
        <w:t>Согласно</w:t>
      </w:r>
      <w:proofErr w:type="gramEnd"/>
      <w:r w:rsidRPr="00B057DA">
        <w:rPr>
          <w:lang w:eastAsia="ru-RU"/>
        </w:rPr>
        <w:t xml:space="preserve"> представленного проекта Постановления, внесены следующие изменения в муниципальную программу </w:t>
      </w:r>
      <w:r w:rsidR="001315D2">
        <w:t xml:space="preserve">«Развитие образования Асиновского района» </w:t>
      </w:r>
      <w:r w:rsidRPr="00B057DA">
        <w:rPr>
          <w:lang w:eastAsia="ru-RU"/>
        </w:rPr>
        <w:t xml:space="preserve">(далее – </w:t>
      </w:r>
      <w:r>
        <w:rPr>
          <w:lang w:eastAsia="ru-RU"/>
        </w:rPr>
        <w:t>МП):</w:t>
      </w:r>
    </w:p>
    <w:p w:rsidR="00EB1C03" w:rsidRPr="00B057DA" w:rsidRDefault="00EB1C03" w:rsidP="00EB1C03">
      <w:pPr>
        <w:tabs>
          <w:tab w:val="num" w:pos="0"/>
        </w:tabs>
        <w:ind w:firstLine="709"/>
        <w:jc w:val="both"/>
        <w:rPr>
          <w:lang w:eastAsia="ru-RU"/>
        </w:rPr>
      </w:pPr>
    </w:p>
    <w:p w:rsidR="00EB1C03" w:rsidRPr="00A229FA" w:rsidRDefault="00EB1C03" w:rsidP="00EB1C03">
      <w:pPr>
        <w:numPr>
          <w:ilvl w:val="0"/>
          <w:numId w:val="3"/>
        </w:numPr>
        <w:suppressAutoHyphens w:val="0"/>
        <w:ind w:left="0" w:firstLine="709"/>
        <w:jc w:val="both"/>
        <w:rPr>
          <w:lang w:eastAsia="ru-RU"/>
        </w:rPr>
      </w:pPr>
      <w:r w:rsidRPr="00A229FA">
        <w:rPr>
          <w:lang w:eastAsia="ru-RU"/>
        </w:rPr>
        <w:lastRenderedPageBreak/>
        <w:t xml:space="preserve">В Паспорте МП, в разделах «Объемы и источники финансирования </w:t>
      </w:r>
      <w:r>
        <w:rPr>
          <w:lang w:eastAsia="ru-RU"/>
        </w:rPr>
        <w:t xml:space="preserve">МП </w:t>
      </w:r>
      <w:r w:rsidRPr="00A229FA">
        <w:rPr>
          <w:lang w:eastAsia="ru-RU"/>
        </w:rPr>
        <w:t>(с детализацией по годам</w:t>
      </w:r>
      <w:r>
        <w:rPr>
          <w:lang w:eastAsia="ru-RU"/>
        </w:rPr>
        <w:t xml:space="preserve"> реализации, тыс. рублей</w:t>
      </w:r>
      <w:r w:rsidRPr="00A229FA">
        <w:rPr>
          <w:lang w:eastAsia="ru-RU"/>
        </w:rPr>
        <w:t>)» изменен общий объем финансовых средс</w:t>
      </w:r>
      <w:r>
        <w:rPr>
          <w:lang w:eastAsia="ru-RU"/>
        </w:rPr>
        <w:t>тв, а именно у</w:t>
      </w:r>
      <w:r w:rsidR="00D424BD">
        <w:rPr>
          <w:lang w:eastAsia="ru-RU"/>
        </w:rPr>
        <w:t>величен</w:t>
      </w:r>
      <w:r>
        <w:rPr>
          <w:lang w:eastAsia="ru-RU"/>
        </w:rPr>
        <w:t xml:space="preserve"> с </w:t>
      </w:r>
      <w:r w:rsidR="00D424BD">
        <w:rPr>
          <w:lang w:eastAsia="ru-RU"/>
        </w:rPr>
        <w:t>2 849 901,0</w:t>
      </w:r>
      <w:r w:rsidR="00155F8A">
        <w:rPr>
          <w:lang w:eastAsia="ru-RU"/>
        </w:rPr>
        <w:t xml:space="preserve"> </w:t>
      </w:r>
      <w:r>
        <w:rPr>
          <w:lang w:eastAsia="ru-RU"/>
        </w:rPr>
        <w:t xml:space="preserve">тыс. руб. до </w:t>
      </w:r>
      <w:r w:rsidR="00D424BD">
        <w:rPr>
          <w:lang w:eastAsia="ru-RU"/>
        </w:rPr>
        <w:t>2 854 876,6</w:t>
      </w:r>
      <w:r w:rsidRPr="00A229FA">
        <w:rPr>
          <w:lang w:eastAsia="ru-RU"/>
        </w:rPr>
        <w:t xml:space="preserve"> тыс. руб., в том числе:</w:t>
      </w:r>
    </w:p>
    <w:p w:rsidR="00EB1C03" w:rsidRPr="00815460" w:rsidRDefault="00155F8A" w:rsidP="00EB1C03">
      <w:pPr>
        <w:ind w:firstLine="567"/>
        <w:jc w:val="both"/>
        <w:rPr>
          <w:lang w:eastAsia="ru-RU"/>
        </w:rPr>
      </w:pPr>
      <w:r>
        <w:rPr>
          <w:lang w:eastAsia="ru-RU"/>
        </w:rPr>
        <w:t>- на 2016</w:t>
      </w:r>
      <w:r w:rsidR="00EB1C03" w:rsidRPr="00A229FA">
        <w:rPr>
          <w:lang w:eastAsia="ru-RU"/>
        </w:rPr>
        <w:t xml:space="preserve"> год объем финансовых средств </w:t>
      </w:r>
      <w:r w:rsidR="00D424BD">
        <w:rPr>
          <w:lang w:eastAsia="ru-RU"/>
        </w:rPr>
        <w:t>без изменений</w:t>
      </w:r>
      <w:r>
        <w:rPr>
          <w:lang w:eastAsia="ru-RU"/>
        </w:rPr>
        <w:t xml:space="preserve"> </w:t>
      </w:r>
      <w:r w:rsidR="00D424BD">
        <w:rPr>
          <w:lang w:eastAsia="ru-RU"/>
        </w:rPr>
        <w:t>492 231,4</w:t>
      </w:r>
      <w:r>
        <w:rPr>
          <w:lang w:eastAsia="ru-RU"/>
        </w:rPr>
        <w:t xml:space="preserve"> тыс. рублей, </w:t>
      </w:r>
      <w:r w:rsidR="00EB1C03" w:rsidRPr="00815460">
        <w:rPr>
          <w:lang w:eastAsia="ru-RU"/>
        </w:rPr>
        <w:t>из них за счет средств федерального бюджета</w:t>
      </w:r>
      <w:r>
        <w:rPr>
          <w:lang w:eastAsia="ru-RU"/>
        </w:rPr>
        <w:t xml:space="preserve"> 0,0 тыс. рублей</w:t>
      </w:r>
      <w:r w:rsidR="00EB1C03" w:rsidRPr="00815460">
        <w:rPr>
          <w:lang w:eastAsia="ru-RU"/>
        </w:rPr>
        <w:t>, за счет средств областного бюджета</w:t>
      </w:r>
      <w:r w:rsidR="00F843D1" w:rsidRPr="00F843D1">
        <w:rPr>
          <w:lang w:eastAsia="ru-RU"/>
        </w:rPr>
        <w:t xml:space="preserve"> </w:t>
      </w:r>
      <w:r w:rsidR="00D424BD">
        <w:rPr>
          <w:lang w:eastAsia="ru-RU"/>
        </w:rPr>
        <w:t>440 924,5</w:t>
      </w:r>
      <w:r w:rsidR="00F843D1">
        <w:rPr>
          <w:lang w:eastAsia="ru-RU"/>
        </w:rPr>
        <w:t xml:space="preserve"> тыс. рублей</w:t>
      </w:r>
      <w:r w:rsidR="00EB1C03" w:rsidRPr="00815460">
        <w:rPr>
          <w:lang w:eastAsia="ru-RU"/>
        </w:rPr>
        <w:t xml:space="preserve">, за счет средств местного бюджета </w:t>
      </w:r>
      <w:r w:rsidR="00D424BD">
        <w:rPr>
          <w:lang w:eastAsia="ru-RU"/>
        </w:rPr>
        <w:t>51 306,9</w:t>
      </w:r>
      <w:r w:rsidR="00EB1C03" w:rsidRPr="00815460">
        <w:rPr>
          <w:lang w:eastAsia="ru-RU"/>
        </w:rPr>
        <w:t xml:space="preserve"> тыс. руб</w:t>
      </w:r>
      <w:r w:rsidR="00D424BD">
        <w:rPr>
          <w:lang w:eastAsia="ru-RU"/>
        </w:rPr>
        <w:t>лей</w:t>
      </w:r>
      <w:r w:rsidR="00EB1C03" w:rsidRPr="00815460">
        <w:rPr>
          <w:lang w:eastAsia="ru-RU"/>
        </w:rPr>
        <w:t>, за счет средств внебюджетных источников 0,0 тыс. руб</w:t>
      </w:r>
      <w:r w:rsidR="00D424BD">
        <w:rPr>
          <w:lang w:eastAsia="ru-RU"/>
        </w:rPr>
        <w:t>лей</w:t>
      </w:r>
      <w:r w:rsidR="00EB1C03" w:rsidRPr="00815460">
        <w:rPr>
          <w:lang w:eastAsia="ru-RU"/>
        </w:rPr>
        <w:t>;</w:t>
      </w:r>
    </w:p>
    <w:p w:rsidR="00EB1C03" w:rsidRPr="00A229FA" w:rsidRDefault="00FC5666" w:rsidP="00EB1C03">
      <w:pPr>
        <w:ind w:firstLine="567"/>
        <w:jc w:val="both"/>
        <w:rPr>
          <w:lang w:eastAsia="ru-RU"/>
        </w:rPr>
      </w:pPr>
      <w:proofErr w:type="gramStart"/>
      <w:r>
        <w:rPr>
          <w:lang w:eastAsia="ru-RU"/>
        </w:rPr>
        <w:t>- на 2017</w:t>
      </w:r>
      <w:r w:rsidR="00EB1C03" w:rsidRPr="00A229FA">
        <w:rPr>
          <w:lang w:eastAsia="ru-RU"/>
        </w:rPr>
        <w:t xml:space="preserve"> год объем финан</w:t>
      </w:r>
      <w:r w:rsidR="00EB1C03">
        <w:rPr>
          <w:lang w:eastAsia="ru-RU"/>
        </w:rPr>
        <w:t xml:space="preserve">совых средств </w:t>
      </w:r>
      <w:r>
        <w:rPr>
          <w:lang w:eastAsia="ru-RU"/>
        </w:rPr>
        <w:t>у</w:t>
      </w:r>
      <w:r w:rsidR="00D424BD">
        <w:rPr>
          <w:lang w:eastAsia="ru-RU"/>
        </w:rPr>
        <w:t>величен</w:t>
      </w:r>
      <w:r>
        <w:rPr>
          <w:lang w:eastAsia="ru-RU"/>
        </w:rPr>
        <w:t xml:space="preserve"> с </w:t>
      </w:r>
      <w:r w:rsidR="00D424BD">
        <w:rPr>
          <w:lang w:eastAsia="ru-RU"/>
        </w:rPr>
        <w:t>503 924,8</w:t>
      </w:r>
      <w:r w:rsidRPr="00815460">
        <w:rPr>
          <w:lang w:eastAsia="ru-RU"/>
        </w:rPr>
        <w:t xml:space="preserve"> тыс. руб</w:t>
      </w:r>
      <w:r w:rsidR="00D424BD">
        <w:rPr>
          <w:lang w:eastAsia="ru-RU"/>
        </w:rPr>
        <w:t>лей</w:t>
      </w:r>
      <w:r>
        <w:rPr>
          <w:lang w:eastAsia="ru-RU"/>
        </w:rPr>
        <w:t xml:space="preserve"> до </w:t>
      </w:r>
      <w:r w:rsidR="00D424BD">
        <w:rPr>
          <w:lang w:eastAsia="ru-RU"/>
        </w:rPr>
        <w:t>508 900,4</w:t>
      </w:r>
      <w:r>
        <w:rPr>
          <w:lang w:eastAsia="ru-RU"/>
        </w:rPr>
        <w:t xml:space="preserve"> тыс. рублей, </w:t>
      </w:r>
      <w:r w:rsidRPr="00815460">
        <w:rPr>
          <w:lang w:eastAsia="ru-RU"/>
        </w:rPr>
        <w:t>из них за счет средств федерального бюджета</w:t>
      </w:r>
      <w:r>
        <w:rPr>
          <w:lang w:eastAsia="ru-RU"/>
        </w:rPr>
        <w:t xml:space="preserve"> </w:t>
      </w:r>
      <w:r w:rsidR="00D424BD">
        <w:rPr>
          <w:lang w:eastAsia="ru-RU"/>
        </w:rPr>
        <w:t>без изменений 0,0</w:t>
      </w:r>
      <w:r>
        <w:rPr>
          <w:lang w:eastAsia="ru-RU"/>
        </w:rPr>
        <w:t xml:space="preserve"> тыс. рублей</w:t>
      </w:r>
      <w:r w:rsidRPr="00815460">
        <w:rPr>
          <w:lang w:eastAsia="ru-RU"/>
        </w:rPr>
        <w:t>, за счет средств областного бюджета</w:t>
      </w:r>
      <w:r w:rsidRPr="00F843D1">
        <w:rPr>
          <w:lang w:eastAsia="ru-RU"/>
        </w:rPr>
        <w:t xml:space="preserve"> </w:t>
      </w:r>
      <w:r>
        <w:rPr>
          <w:lang w:eastAsia="ru-RU"/>
        </w:rPr>
        <w:t xml:space="preserve">уменьшен с </w:t>
      </w:r>
      <w:r w:rsidR="00D424BD">
        <w:rPr>
          <w:lang w:eastAsia="ru-RU"/>
        </w:rPr>
        <w:t>452 617,9</w:t>
      </w:r>
      <w:r w:rsidRPr="00815460">
        <w:rPr>
          <w:lang w:eastAsia="ru-RU"/>
        </w:rPr>
        <w:t xml:space="preserve"> тыс. руб</w:t>
      </w:r>
      <w:r w:rsidR="00D424BD">
        <w:rPr>
          <w:lang w:eastAsia="ru-RU"/>
        </w:rPr>
        <w:t>лей</w:t>
      </w:r>
      <w:r>
        <w:rPr>
          <w:lang w:eastAsia="ru-RU"/>
        </w:rPr>
        <w:t xml:space="preserve"> до </w:t>
      </w:r>
      <w:r w:rsidR="00D424BD">
        <w:rPr>
          <w:lang w:eastAsia="ru-RU"/>
        </w:rPr>
        <w:t>398 431,1</w:t>
      </w:r>
      <w:r>
        <w:rPr>
          <w:lang w:eastAsia="ru-RU"/>
        </w:rPr>
        <w:t xml:space="preserve"> тыс. рублей</w:t>
      </w:r>
      <w:r w:rsidRPr="00815460">
        <w:rPr>
          <w:lang w:eastAsia="ru-RU"/>
        </w:rPr>
        <w:t xml:space="preserve">, за счет средств местного бюджета </w:t>
      </w:r>
      <w:r w:rsidR="00D424BD">
        <w:rPr>
          <w:lang w:eastAsia="ru-RU"/>
        </w:rPr>
        <w:t>увеличен</w:t>
      </w:r>
      <w:r>
        <w:rPr>
          <w:lang w:eastAsia="ru-RU"/>
        </w:rPr>
        <w:t xml:space="preserve"> с </w:t>
      </w:r>
      <w:r w:rsidR="00D424BD">
        <w:rPr>
          <w:lang w:eastAsia="ru-RU"/>
        </w:rPr>
        <w:t>51 306,9</w:t>
      </w:r>
      <w:r w:rsidRPr="00815460">
        <w:rPr>
          <w:lang w:eastAsia="ru-RU"/>
        </w:rPr>
        <w:t xml:space="preserve"> тыс. руб.</w:t>
      </w:r>
      <w:r>
        <w:rPr>
          <w:lang w:eastAsia="ru-RU"/>
        </w:rPr>
        <w:t xml:space="preserve"> до </w:t>
      </w:r>
      <w:r w:rsidR="00D424BD">
        <w:rPr>
          <w:lang w:eastAsia="ru-RU"/>
        </w:rPr>
        <w:t>110 469,3</w:t>
      </w:r>
      <w:r>
        <w:rPr>
          <w:lang w:eastAsia="ru-RU"/>
        </w:rPr>
        <w:t xml:space="preserve"> тыс</w:t>
      </w:r>
      <w:proofErr w:type="gramEnd"/>
      <w:r>
        <w:rPr>
          <w:lang w:eastAsia="ru-RU"/>
        </w:rPr>
        <w:t>. рублей</w:t>
      </w:r>
      <w:r w:rsidRPr="00815460">
        <w:rPr>
          <w:lang w:eastAsia="ru-RU"/>
        </w:rPr>
        <w:t>, за счет средств внебюджетных источников 0,0 тыс. руб</w:t>
      </w:r>
      <w:r w:rsidR="00D424BD">
        <w:rPr>
          <w:lang w:eastAsia="ru-RU"/>
        </w:rPr>
        <w:t>лей</w:t>
      </w:r>
      <w:r w:rsidR="00EB1C03" w:rsidRPr="00A229FA">
        <w:rPr>
          <w:lang w:eastAsia="ru-RU"/>
        </w:rPr>
        <w:t>;</w:t>
      </w:r>
    </w:p>
    <w:p w:rsidR="00EB1C03" w:rsidRDefault="00FC5666" w:rsidP="00EB1C03">
      <w:pPr>
        <w:ind w:firstLine="567"/>
        <w:jc w:val="both"/>
        <w:rPr>
          <w:lang w:eastAsia="ru-RU"/>
        </w:rPr>
      </w:pPr>
      <w:r>
        <w:rPr>
          <w:lang w:eastAsia="ru-RU"/>
        </w:rPr>
        <w:t>- на 2018</w:t>
      </w:r>
      <w:r w:rsidR="00EB1C03" w:rsidRPr="00A229FA">
        <w:rPr>
          <w:lang w:eastAsia="ru-RU"/>
        </w:rPr>
        <w:t xml:space="preserve"> год о</w:t>
      </w:r>
      <w:r w:rsidR="00EB1C03">
        <w:rPr>
          <w:lang w:eastAsia="ru-RU"/>
        </w:rPr>
        <w:t xml:space="preserve">бъем финансовых средств </w:t>
      </w:r>
      <w:r w:rsidR="00E635B7">
        <w:rPr>
          <w:lang w:eastAsia="ru-RU"/>
        </w:rPr>
        <w:t>без изменений</w:t>
      </w:r>
      <w:r>
        <w:rPr>
          <w:lang w:eastAsia="ru-RU"/>
        </w:rPr>
        <w:t xml:space="preserve"> </w:t>
      </w:r>
      <w:r w:rsidR="00E635B7">
        <w:rPr>
          <w:lang w:eastAsia="ru-RU"/>
        </w:rPr>
        <w:t>463 436,2</w:t>
      </w:r>
      <w:r>
        <w:rPr>
          <w:lang w:eastAsia="ru-RU"/>
        </w:rPr>
        <w:t xml:space="preserve"> тыс. рублей, </w:t>
      </w:r>
      <w:r w:rsidRPr="00815460">
        <w:rPr>
          <w:lang w:eastAsia="ru-RU"/>
        </w:rPr>
        <w:t>из них за счет средств федерального бюджета</w:t>
      </w:r>
      <w:r>
        <w:rPr>
          <w:lang w:eastAsia="ru-RU"/>
        </w:rPr>
        <w:t xml:space="preserve"> 0,00 тыс. рублей</w:t>
      </w:r>
      <w:r w:rsidRPr="00815460">
        <w:rPr>
          <w:lang w:eastAsia="ru-RU"/>
        </w:rPr>
        <w:t>, за счет средств областного бюджета</w:t>
      </w:r>
      <w:r w:rsidRPr="00F843D1">
        <w:rPr>
          <w:lang w:eastAsia="ru-RU"/>
        </w:rPr>
        <w:t xml:space="preserve"> </w:t>
      </w:r>
      <w:r w:rsidR="00E635B7">
        <w:rPr>
          <w:lang w:eastAsia="ru-RU"/>
        </w:rPr>
        <w:t>412 129,3</w:t>
      </w:r>
      <w:r>
        <w:rPr>
          <w:lang w:eastAsia="ru-RU"/>
        </w:rPr>
        <w:t xml:space="preserve"> тыс. рублей</w:t>
      </w:r>
      <w:r w:rsidRPr="00815460">
        <w:rPr>
          <w:lang w:eastAsia="ru-RU"/>
        </w:rPr>
        <w:t xml:space="preserve">, за счет средств местного бюджета </w:t>
      </w:r>
      <w:r w:rsidR="00E635B7">
        <w:rPr>
          <w:lang w:eastAsia="ru-RU"/>
        </w:rPr>
        <w:t>51 306,9</w:t>
      </w:r>
      <w:r>
        <w:rPr>
          <w:lang w:eastAsia="ru-RU"/>
        </w:rPr>
        <w:t xml:space="preserve"> тыс. рублей</w:t>
      </w:r>
      <w:r w:rsidRPr="00815460">
        <w:rPr>
          <w:lang w:eastAsia="ru-RU"/>
        </w:rPr>
        <w:t>, за счет средств внебюджетных источников 0,0 тыс. руб</w:t>
      </w:r>
      <w:r w:rsidR="00EB1C03" w:rsidRPr="00A229FA">
        <w:rPr>
          <w:lang w:eastAsia="ru-RU"/>
        </w:rPr>
        <w:t>.;</w:t>
      </w:r>
    </w:p>
    <w:p w:rsidR="00E635B7" w:rsidRDefault="00FC5666" w:rsidP="00E635B7">
      <w:pPr>
        <w:ind w:firstLine="567"/>
        <w:jc w:val="both"/>
        <w:rPr>
          <w:lang w:eastAsia="ru-RU"/>
        </w:rPr>
      </w:pPr>
      <w:r>
        <w:rPr>
          <w:lang w:eastAsia="ru-RU"/>
        </w:rPr>
        <w:t>-</w:t>
      </w:r>
      <w:r w:rsidR="00E635B7">
        <w:rPr>
          <w:lang w:eastAsia="ru-RU"/>
        </w:rPr>
        <w:t xml:space="preserve"> на 2019</w:t>
      </w:r>
      <w:r w:rsidR="00E635B7" w:rsidRPr="00A229FA">
        <w:rPr>
          <w:lang w:eastAsia="ru-RU"/>
        </w:rPr>
        <w:t xml:space="preserve"> год о</w:t>
      </w:r>
      <w:r w:rsidR="00E635B7">
        <w:rPr>
          <w:lang w:eastAsia="ru-RU"/>
        </w:rPr>
        <w:t xml:space="preserve">бъем финансовых средств без изменений 463 436,2 тыс. рублей, </w:t>
      </w:r>
      <w:r w:rsidR="00E635B7" w:rsidRPr="00815460">
        <w:rPr>
          <w:lang w:eastAsia="ru-RU"/>
        </w:rPr>
        <w:t>из них за счет средств федерального бюджета</w:t>
      </w:r>
      <w:r w:rsidR="00E635B7">
        <w:rPr>
          <w:lang w:eastAsia="ru-RU"/>
        </w:rPr>
        <w:t xml:space="preserve"> 0,00 тыс. рублей</w:t>
      </w:r>
      <w:r w:rsidR="00E635B7" w:rsidRPr="00815460">
        <w:rPr>
          <w:lang w:eastAsia="ru-RU"/>
        </w:rPr>
        <w:t>, за счет средств областного бюджета</w:t>
      </w:r>
      <w:r w:rsidR="00E635B7" w:rsidRPr="00F843D1">
        <w:rPr>
          <w:lang w:eastAsia="ru-RU"/>
        </w:rPr>
        <w:t xml:space="preserve"> </w:t>
      </w:r>
      <w:r w:rsidR="00E635B7">
        <w:rPr>
          <w:lang w:eastAsia="ru-RU"/>
        </w:rPr>
        <w:t>412 129,3 тыс. рублей</w:t>
      </w:r>
      <w:r w:rsidR="00E635B7" w:rsidRPr="00815460">
        <w:rPr>
          <w:lang w:eastAsia="ru-RU"/>
        </w:rPr>
        <w:t xml:space="preserve">, за счет средств местного бюджета </w:t>
      </w:r>
      <w:r w:rsidR="00E635B7">
        <w:rPr>
          <w:lang w:eastAsia="ru-RU"/>
        </w:rPr>
        <w:t>51 306,9 тыс. рублей</w:t>
      </w:r>
      <w:r w:rsidR="00E635B7" w:rsidRPr="00815460">
        <w:rPr>
          <w:lang w:eastAsia="ru-RU"/>
        </w:rPr>
        <w:t>, за счет средств внебюджетных источников 0,0 тыс. руб</w:t>
      </w:r>
      <w:r w:rsidR="00E635B7">
        <w:rPr>
          <w:lang w:eastAsia="ru-RU"/>
        </w:rPr>
        <w:t>лей</w:t>
      </w:r>
      <w:r w:rsidR="00E635B7" w:rsidRPr="00A229FA">
        <w:rPr>
          <w:lang w:eastAsia="ru-RU"/>
        </w:rPr>
        <w:t>;</w:t>
      </w:r>
    </w:p>
    <w:p w:rsidR="00E635B7" w:rsidRDefault="00E635B7" w:rsidP="00E635B7">
      <w:pPr>
        <w:ind w:firstLine="567"/>
        <w:jc w:val="both"/>
        <w:rPr>
          <w:lang w:eastAsia="ru-RU"/>
        </w:rPr>
      </w:pPr>
      <w:r>
        <w:rPr>
          <w:lang w:eastAsia="ru-RU"/>
        </w:rPr>
        <w:t>- на 2020</w:t>
      </w:r>
      <w:r w:rsidRPr="00A229FA">
        <w:rPr>
          <w:lang w:eastAsia="ru-RU"/>
        </w:rPr>
        <w:t xml:space="preserve"> год о</w:t>
      </w:r>
      <w:r>
        <w:rPr>
          <w:lang w:eastAsia="ru-RU"/>
        </w:rPr>
        <w:t xml:space="preserve">бъем финансовых средств без изменений 463 436,2 тыс. рублей, </w:t>
      </w:r>
      <w:r w:rsidRPr="00815460">
        <w:rPr>
          <w:lang w:eastAsia="ru-RU"/>
        </w:rPr>
        <w:t>из них за счет средств федерального бюджета</w:t>
      </w:r>
      <w:r>
        <w:rPr>
          <w:lang w:eastAsia="ru-RU"/>
        </w:rPr>
        <w:t xml:space="preserve"> 0,00 тыс. рублей</w:t>
      </w:r>
      <w:r w:rsidRPr="00815460">
        <w:rPr>
          <w:lang w:eastAsia="ru-RU"/>
        </w:rPr>
        <w:t>, за счет средств областного бюджета</w:t>
      </w:r>
      <w:r w:rsidRPr="00F843D1">
        <w:rPr>
          <w:lang w:eastAsia="ru-RU"/>
        </w:rPr>
        <w:t xml:space="preserve"> </w:t>
      </w:r>
      <w:r>
        <w:rPr>
          <w:lang w:eastAsia="ru-RU"/>
        </w:rPr>
        <w:t>412 129,3 тыс. рублей</w:t>
      </w:r>
      <w:r w:rsidRPr="00815460">
        <w:rPr>
          <w:lang w:eastAsia="ru-RU"/>
        </w:rPr>
        <w:t xml:space="preserve">, за счет средств местного бюджета </w:t>
      </w:r>
      <w:r>
        <w:rPr>
          <w:lang w:eastAsia="ru-RU"/>
        </w:rPr>
        <w:t>51 306,9 тыс. рублей</w:t>
      </w:r>
      <w:r w:rsidRPr="00815460">
        <w:rPr>
          <w:lang w:eastAsia="ru-RU"/>
        </w:rPr>
        <w:t>, за счет средств внебюджетных источников 0,0 тыс. руб</w:t>
      </w:r>
      <w:r>
        <w:rPr>
          <w:lang w:eastAsia="ru-RU"/>
        </w:rPr>
        <w:t>лей</w:t>
      </w:r>
      <w:r w:rsidRPr="00A229FA">
        <w:rPr>
          <w:lang w:eastAsia="ru-RU"/>
        </w:rPr>
        <w:t>;</w:t>
      </w:r>
    </w:p>
    <w:p w:rsidR="00E635B7" w:rsidRDefault="00E635B7" w:rsidP="00C876F9">
      <w:pPr>
        <w:ind w:firstLine="567"/>
        <w:jc w:val="both"/>
        <w:rPr>
          <w:lang w:eastAsia="ru-RU"/>
        </w:rPr>
      </w:pPr>
      <w:r>
        <w:rPr>
          <w:lang w:eastAsia="ru-RU"/>
        </w:rPr>
        <w:t>- на 2021</w:t>
      </w:r>
      <w:r w:rsidRPr="00A229FA">
        <w:rPr>
          <w:lang w:eastAsia="ru-RU"/>
        </w:rPr>
        <w:t xml:space="preserve"> год о</w:t>
      </w:r>
      <w:r>
        <w:rPr>
          <w:lang w:eastAsia="ru-RU"/>
        </w:rPr>
        <w:t xml:space="preserve">бъем финансовых средств без изменений 463 436,2 тыс. рублей, </w:t>
      </w:r>
      <w:r w:rsidRPr="00815460">
        <w:rPr>
          <w:lang w:eastAsia="ru-RU"/>
        </w:rPr>
        <w:t>из них за счет средств федерального бюджета</w:t>
      </w:r>
      <w:r>
        <w:rPr>
          <w:lang w:eastAsia="ru-RU"/>
        </w:rPr>
        <w:t xml:space="preserve"> 0,00 тыс. рублей</w:t>
      </w:r>
      <w:r w:rsidRPr="00815460">
        <w:rPr>
          <w:lang w:eastAsia="ru-RU"/>
        </w:rPr>
        <w:t>, за счет средств областного бюджета</w:t>
      </w:r>
      <w:r w:rsidRPr="00F843D1">
        <w:rPr>
          <w:lang w:eastAsia="ru-RU"/>
        </w:rPr>
        <w:t xml:space="preserve"> </w:t>
      </w:r>
      <w:r>
        <w:rPr>
          <w:lang w:eastAsia="ru-RU"/>
        </w:rPr>
        <w:t>412 129,3 тыс. рублей</w:t>
      </w:r>
      <w:r w:rsidRPr="00815460">
        <w:rPr>
          <w:lang w:eastAsia="ru-RU"/>
        </w:rPr>
        <w:t xml:space="preserve">, за счет средств местного бюджета </w:t>
      </w:r>
      <w:r>
        <w:rPr>
          <w:lang w:eastAsia="ru-RU"/>
        </w:rPr>
        <w:t>51 306,9 тыс. рублей</w:t>
      </w:r>
      <w:r w:rsidRPr="00815460">
        <w:rPr>
          <w:lang w:eastAsia="ru-RU"/>
        </w:rPr>
        <w:t>, за счет средств внебюджетных источников 0,0 тыс. руб</w:t>
      </w:r>
      <w:r>
        <w:rPr>
          <w:lang w:eastAsia="ru-RU"/>
        </w:rPr>
        <w:t>лей</w:t>
      </w:r>
      <w:r w:rsidRPr="00A229FA">
        <w:rPr>
          <w:lang w:eastAsia="ru-RU"/>
        </w:rPr>
        <w:t>;</w:t>
      </w:r>
    </w:p>
    <w:p w:rsidR="00EB1C03" w:rsidRPr="00A229FA" w:rsidRDefault="00EB1C03" w:rsidP="00EB1C03">
      <w:pPr>
        <w:numPr>
          <w:ilvl w:val="0"/>
          <w:numId w:val="3"/>
        </w:numPr>
        <w:suppressAutoHyphens w:val="0"/>
        <w:ind w:left="0" w:firstLine="709"/>
        <w:jc w:val="both"/>
        <w:rPr>
          <w:lang w:eastAsia="ru-RU"/>
        </w:rPr>
      </w:pPr>
      <w:r w:rsidRPr="00A229FA">
        <w:rPr>
          <w:lang w:eastAsia="ru-RU"/>
        </w:rPr>
        <w:t xml:space="preserve">В </w:t>
      </w:r>
      <w:r w:rsidR="00932FAD">
        <w:rPr>
          <w:lang w:eastAsia="ru-RU"/>
        </w:rPr>
        <w:t>таблицы МП, в таблицы муниципальных подпрограмм</w:t>
      </w:r>
      <w:r w:rsidRPr="00A229FA">
        <w:rPr>
          <w:lang w:eastAsia="ru-RU"/>
        </w:rPr>
        <w:t xml:space="preserve"> внесены изменения с учетом изменения объема финансирования муниципальной программы;</w:t>
      </w:r>
    </w:p>
    <w:p w:rsidR="00EB1C03" w:rsidRPr="00A229FA" w:rsidRDefault="00C876F9" w:rsidP="00EB1C03">
      <w:pPr>
        <w:numPr>
          <w:ilvl w:val="0"/>
          <w:numId w:val="3"/>
        </w:numPr>
        <w:suppressAutoHyphens w:val="0"/>
        <w:ind w:left="0" w:firstLine="709"/>
        <w:jc w:val="both"/>
        <w:rPr>
          <w:lang w:eastAsia="ru-RU"/>
        </w:rPr>
      </w:pPr>
      <w:r>
        <w:rPr>
          <w:lang w:eastAsia="ru-RU"/>
        </w:rPr>
        <w:t>Приложения</w:t>
      </w:r>
      <w:r w:rsidR="00EB1C03" w:rsidRPr="00A229FA">
        <w:rPr>
          <w:lang w:eastAsia="ru-RU"/>
        </w:rPr>
        <w:t xml:space="preserve"> </w:t>
      </w:r>
      <w:r w:rsidR="00932FAD">
        <w:rPr>
          <w:lang w:eastAsia="ru-RU"/>
        </w:rPr>
        <w:t xml:space="preserve">МП «Перечень </w:t>
      </w:r>
      <w:r>
        <w:rPr>
          <w:lang w:eastAsia="ru-RU"/>
        </w:rPr>
        <w:t>ведомственных целевых программ, основных мероприятий и ресурсное обеспечение реализации подпрограммы</w:t>
      </w:r>
      <w:r w:rsidR="00932FAD">
        <w:rPr>
          <w:lang w:eastAsia="ru-RU"/>
        </w:rPr>
        <w:t>»</w:t>
      </w:r>
      <w:r>
        <w:rPr>
          <w:lang w:eastAsia="ru-RU"/>
        </w:rPr>
        <w:t>, «Перечень основных мероприятий, ресурсное обеспечение реализации подпрограммы» изложены</w:t>
      </w:r>
      <w:r w:rsidR="00932FAD">
        <w:rPr>
          <w:lang w:eastAsia="ru-RU"/>
        </w:rPr>
        <w:t xml:space="preserve"> в</w:t>
      </w:r>
      <w:r w:rsidR="00EB1C03" w:rsidRPr="00A229FA">
        <w:rPr>
          <w:lang w:eastAsia="ru-RU"/>
        </w:rPr>
        <w:t xml:space="preserve"> новой редакции, с учетом изменения объема финансирования муниципальной программы.</w:t>
      </w:r>
    </w:p>
    <w:p w:rsidR="00EB1C03" w:rsidRDefault="00EB1C03" w:rsidP="00EB1C03">
      <w:pPr>
        <w:ind w:firstLine="709"/>
        <w:jc w:val="both"/>
        <w:rPr>
          <w:sz w:val="28"/>
          <w:szCs w:val="28"/>
          <w:lang w:eastAsia="ru-RU"/>
        </w:rPr>
      </w:pPr>
    </w:p>
    <w:p w:rsidR="00A86972" w:rsidRDefault="00A86972" w:rsidP="00A86972">
      <w:pPr>
        <w:pStyle w:val="a8"/>
        <w:ind w:left="0" w:firstLine="567"/>
        <w:jc w:val="both"/>
      </w:pPr>
      <w:r>
        <w:t>По итогам рассмотрения Муниципальной программы, Контрольно – счетный орган Думы Асиновского района выявил следующие нарушения:</w:t>
      </w:r>
    </w:p>
    <w:p w:rsidR="00A86972" w:rsidRPr="00AB5C3E" w:rsidRDefault="00A86972" w:rsidP="00A86972">
      <w:pPr>
        <w:pStyle w:val="a8"/>
        <w:numPr>
          <w:ilvl w:val="0"/>
          <w:numId w:val="4"/>
        </w:numPr>
        <w:ind w:left="0" w:firstLine="567"/>
        <w:jc w:val="both"/>
        <w:rPr>
          <w:sz w:val="28"/>
          <w:szCs w:val="28"/>
          <w:lang w:eastAsia="ru-RU"/>
        </w:rPr>
      </w:pPr>
      <w:r>
        <w:t>Итоговые значения в таблицах проекта Постановления, не соответствуют значениям по показателям, отраженным в данных таблицах.</w:t>
      </w:r>
    </w:p>
    <w:p w:rsidR="00A86972" w:rsidRDefault="00A86972" w:rsidP="00EB1C03">
      <w:pPr>
        <w:ind w:firstLine="709"/>
        <w:jc w:val="both"/>
        <w:rPr>
          <w:sz w:val="28"/>
          <w:szCs w:val="28"/>
          <w:lang w:eastAsia="ru-RU"/>
        </w:rPr>
      </w:pPr>
    </w:p>
    <w:p w:rsidR="00932FAD" w:rsidRDefault="00932FAD" w:rsidP="00932FAD">
      <w:pPr>
        <w:spacing w:line="288" w:lineRule="auto"/>
        <w:ind w:firstLine="567"/>
        <w:jc w:val="both"/>
      </w:pPr>
      <w:r>
        <w:t>По итогам рассмотрения проекта постановления а</w:t>
      </w:r>
      <w:r w:rsidRPr="00AF08CC">
        <w:t xml:space="preserve">дминистрации Асиновского </w:t>
      </w:r>
      <w:r>
        <w:t>района</w:t>
      </w:r>
      <w:r w:rsidRPr="00AF08CC">
        <w:t xml:space="preserve"> </w:t>
      </w:r>
      <w:r w:rsidR="001315D2" w:rsidRPr="005C0B5C">
        <w:t xml:space="preserve">«О </w:t>
      </w:r>
      <w:r w:rsidR="001315D2">
        <w:t>внесении изменений в постановление администрации Асиновского района от 30.11.2015 № 1821 «Об утверждении</w:t>
      </w:r>
      <w:r w:rsidR="001315D2" w:rsidRPr="005C0B5C">
        <w:t xml:space="preserve"> </w:t>
      </w:r>
      <w:r w:rsidR="001315D2">
        <w:t xml:space="preserve">муниципальной программы «Развитие образования Асиновского района» </w:t>
      </w:r>
      <w:r>
        <w:t xml:space="preserve">Контрольно-счетный орган Думы Асиновского района сообщает, что данный проект Постановления может быть принят только </w:t>
      </w:r>
      <w:r w:rsidR="00A86972">
        <w:t>после его доработки</w:t>
      </w:r>
      <w:r>
        <w:t>.</w:t>
      </w:r>
    </w:p>
    <w:p w:rsidR="00932FAD" w:rsidRPr="00CB7A5F" w:rsidRDefault="00932FAD" w:rsidP="00932FAD">
      <w:pPr>
        <w:spacing w:line="288" w:lineRule="auto"/>
      </w:pPr>
    </w:p>
    <w:p w:rsidR="00932FAD" w:rsidRPr="005148D9" w:rsidRDefault="00932FAD" w:rsidP="00932FAD">
      <w:pPr>
        <w:pStyle w:val="21"/>
        <w:spacing w:after="0" w:line="240" w:lineRule="auto"/>
        <w:ind w:firstLine="0"/>
        <w:rPr>
          <w:sz w:val="16"/>
          <w:szCs w:val="16"/>
        </w:rPr>
      </w:pPr>
      <w:r w:rsidRPr="005C363E">
        <w:rPr>
          <w:sz w:val="24"/>
          <w:szCs w:val="24"/>
        </w:rPr>
        <w:t>Аудитор</w:t>
      </w:r>
      <w:r>
        <w:tab/>
      </w:r>
      <w:r>
        <w:tab/>
        <w:t>_______________</w:t>
      </w:r>
      <w:r w:rsidRPr="00BF793E">
        <w:tab/>
      </w:r>
      <w:r>
        <w:tab/>
        <w:t xml:space="preserve">                              _</w:t>
      </w:r>
      <w:r w:rsidRPr="00EE3822">
        <w:rPr>
          <w:sz w:val="24"/>
          <w:szCs w:val="24"/>
          <w:u w:val="single"/>
        </w:rPr>
        <w:t>Т.</w:t>
      </w:r>
      <w:r>
        <w:rPr>
          <w:sz w:val="24"/>
          <w:szCs w:val="24"/>
          <w:u w:val="single"/>
        </w:rPr>
        <w:t>В</w:t>
      </w:r>
      <w:r w:rsidRPr="00EE3822">
        <w:rPr>
          <w:sz w:val="24"/>
          <w:szCs w:val="24"/>
          <w:u w:val="single"/>
        </w:rPr>
        <w:t xml:space="preserve">. </w:t>
      </w:r>
      <w:r>
        <w:rPr>
          <w:sz w:val="24"/>
          <w:szCs w:val="24"/>
          <w:u w:val="single"/>
        </w:rPr>
        <w:t>Белых</w:t>
      </w:r>
      <w:r w:rsidRPr="002B398D">
        <w:rPr>
          <w:u w:val="single"/>
        </w:rPr>
        <w:t>___</w:t>
      </w:r>
      <w:r>
        <w:tab/>
      </w:r>
      <w:r>
        <w:tab/>
        <w:t xml:space="preserve">               </w:t>
      </w:r>
      <w:r>
        <w:rPr>
          <w:sz w:val="16"/>
          <w:szCs w:val="16"/>
        </w:rPr>
        <w:t xml:space="preserve">                 </w:t>
      </w:r>
      <w:r w:rsidRPr="005148D9">
        <w:rPr>
          <w:sz w:val="16"/>
          <w:szCs w:val="16"/>
        </w:rPr>
        <w:t>(подпись)</w:t>
      </w:r>
      <w:r w:rsidRPr="005148D9">
        <w:rPr>
          <w:sz w:val="16"/>
          <w:szCs w:val="16"/>
        </w:rPr>
        <w:tab/>
      </w:r>
      <w:r w:rsidRPr="005148D9">
        <w:rPr>
          <w:sz w:val="16"/>
          <w:szCs w:val="16"/>
        </w:rPr>
        <w:tab/>
      </w:r>
      <w:r w:rsidRPr="005148D9">
        <w:rPr>
          <w:sz w:val="16"/>
          <w:szCs w:val="16"/>
        </w:rPr>
        <w:tab/>
      </w:r>
      <w:r w:rsidRPr="005148D9">
        <w:rPr>
          <w:sz w:val="16"/>
          <w:szCs w:val="16"/>
        </w:rPr>
        <w:tab/>
        <w:t xml:space="preserve">   </w:t>
      </w:r>
      <w:r>
        <w:rPr>
          <w:sz w:val="16"/>
          <w:szCs w:val="16"/>
        </w:rPr>
        <w:t xml:space="preserve">                                   </w:t>
      </w:r>
      <w:r w:rsidRPr="005148D9">
        <w:rPr>
          <w:sz w:val="16"/>
          <w:szCs w:val="16"/>
        </w:rPr>
        <w:t>(инициалы и фамилия)</w:t>
      </w:r>
    </w:p>
    <w:sectPr w:rsidR="00932FAD" w:rsidRPr="005148D9" w:rsidSect="00ED7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CA3FDD"/>
    <w:multiLevelType w:val="hybridMultilevel"/>
    <w:tmpl w:val="1EFE7274"/>
    <w:lvl w:ilvl="0" w:tplc="F886B32E">
      <w:start w:val="1"/>
      <w:numFmt w:val="decimal"/>
      <w:lvlText w:val="%1)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024E34"/>
    <w:multiLevelType w:val="hybridMultilevel"/>
    <w:tmpl w:val="A4D03E1C"/>
    <w:lvl w:ilvl="0" w:tplc="AC6E6C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E487EA8"/>
    <w:multiLevelType w:val="hybridMultilevel"/>
    <w:tmpl w:val="1C54311C"/>
    <w:lvl w:ilvl="0" w:tplc="C0B686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B56"/>
    <w:rsid w:val="0009437D"/>
    <w:rsid w:val="000F0B9B"/>
    <w:rsid w:val="000F6D23"/>
    <w:rsid w:val="001101F6"/>
    <w:rsid w:val="001315D2"/>
    <w:rsid w:val="00155F8A"/>
    <w:rsid w:val="00206417"/>
    <w:rsid w:val="0027232D"/>
    <w:rsid w:val="0029674A"/>
    <w:rsid w:val="002B045F"/>
    <w:rsid w:val="002B398D"/>
    <w:rsid w:val="00303245"/>
    <w:rsid w:val="00490468"/>
    <w:rsid w:val="004B3304"/>
    <w:rsid w:val="00576D84"/>
    <w:rsid w:val="005A4506"/>
    <w:rsid w:val="005C363E"/>
    <w:rsid w:val="005D2E4C"/>
    <w:rsid w:val="00680F98"/>
    <w:rsid w:val="006E2504"/>
    <w:rsid w:val="007272A1"/>
    <w:rsid w:val="007718F9"/>
    <w:rsid w:val="007838F2"/>
    <w:rsid w:val="00895B56"/>
    <w:rsid w:val="008B3C6A"/>
    <w:rsid w:val="008D6964"/>
    <w:rsid w:val="00932FAD"/>
    <w:rsid w:val="0096333A"/>
    <w:rsid w:val="00A86972"/>
    <w:rsid w:val="00AD0795"/>
    <w:rsid w:val="00B77367"/>
    <w:rsid w:val="00C876F9"/>
    <w:rsid w:val="00CF7B5F"/>
    <w:rsid w:val="00D424BD"/>
    <w:rsid w:val="00D61870"/>
    <w:rsid w:val="00D90893"/>
    <w:rsid w:val="00DE0997"/>
    <w:rsid w:val="00E56F79"/>
    <w:rsid w:val="00E635B7"/>
    <w:rsid w:val="00EB1C03"/>
    <w:rsid w:val="00ED7191"/>
    <w:rsid w:val="00EE3822"/>
    <w:rsid w:val="00F843D1"/>
    <w:rsid w:val="00FC5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895B56"/>
    <w:pPr>
      <w:keepNext/>
      <w:numPr>
        <w:numId w:val="1"/>
      </w:numPr>
      <w:jc w:val="center"/>
      <w:outlineLvl w:val="0"/>
    </w:pPr>
    <w:rPr>
      <w:rFonts w:ascii="Bookman Old Style" w:hAnsi="Bookman Old Style"/>
      <w:b/>
      <w:sz w:val="36"/>
      <w:szCs w:val="36"/>
    </w:rPr>
  </w:style>
  <w:style w:type="paragraph" w:styleId="2">
    <w:name w:val="heading 2"/>
    <w:basedOn w:val="a"/>
    <w:next w:val="a"/>
    <w:link w:val="20"/>
    <w:qFormat/>
    <w:rsid w:val="00895B5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95B56"/>
    <w:pPr>
      <w:suppressAutoHyphens w:val="0"/>
      <w:jc w:val="center"/>
      <w:outlineLvl w:val="2"/>
    </w:pPr>
    <w:rPr>
      <w:b/>
      <w:snapToGrid w:val="0"/>
      <w:sz w:val="28"/>
      <w:szCs w:val="28"/>
      <w:lang w:eastAsia="ru-RU"/>
    </w:rPr>
  </w:style>
  <w:style w:type="paragraph" w:styleId="4">
    <w:name w:val="heading 4"/>
    <w:basedOn w:val="a"/>
    <w:next w:val="a"/>
    <w:link w:val="40"/>
    <w:qFormat/>
    <w:rsid w:val="00895B5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5B56"/>
    <w:rPr>
      <w:rFonts w:ascii="Bookman Old Style" w:eastAsia="Times New Roman" w:hAnsi="Bookman Old Style" w:cs="Times New Roman"/>
      <w:b/>
      <w:sz w:val="36"/>
      <w:szCs w:val="36"/>
      <w:lang w:eastAsia="ar-SA"/>
    </w:rPr>
  </w:style>
  <w:style w:type="character" w:customStyle="1" w:styleId="20">
    <w:name w:val="Заголовок 2 Знак"/>
    <w:basedOn w:val="a0"/>
    <w:link w:val="2"/>
    <w:rsid w:val="00895B5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895B56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95B5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a3">
    <w:name w:val="уважаемый"/>
    <w:basedOn w:val="a"/>
    <w:rsid w:val="00895B56"/>
    <w:pPr>
      <w:suppressAutoHyphens w:val="0"/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  <w:lang w:eastAsia="ru-RU"/>
    </w:rPr>
  </w:style>
  <w:style w:type="paragraph" w:styleId="21">
    <w:name w:val="Body Text 2"/>
    <w:basedOn w:val="a"/>
    <w:link w:val="22"/>
    <w:rsid w:val="00895B56"/>
    <w:pPr>
      <w:suppressAutoHyphens w:val="0"/>
      <w:spacing w:after="120" w:line="480" w:lineRule="auto"/>
      <w:ind w:firstLine="709"/>
      <w:jc w:val="both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895B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5B5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5B5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uiPriority w:val="99"/>
    <w:semiHidden/>
    <w:unhideWhenUsed/>
    <w:rsid w:val="00895B5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ody Text Indent"/>
    <w:basedOn w:val="a"/>
    <w:link w:val="a9"/>
    <w:uiPriority w:val="99"/>
    <w:unhideWhenUsed/>
    <w:rsid w:val="00895B5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95B5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4B33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duma2</dc:creator>
  <cp:lastModifiedBy>duma2</cp:lastModifiedBy>
  <cp:revision>18</cp:revision>
  <cp:lastPrinted>2017-11-02T08:40:00Z</cp:lastPrinted>
  <dcterms:created xsi:type="dcterms:W3CDTF">2017-08-15T08:01:00Z</dcterms:created>
  <dcterms:modified xsi:type="dcterms:W3CDTF">2017-12-15T07:15:00Z</dcterms:modified>
</cp:coreProperties>
</file>