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F149E1" w:rsidRPr="00F149E1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1044F6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1044F6" w:rsidRDefault="001044F6" w:rsidP="00E61BB6">
            <w:pPr>
              <w:tabs>
                <w:tab w:val="left" w:pos="268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июля</w:t>
            </w:r>
            <w:r w:rsidR="0028249E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r w:rsidR="00E61BB6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1044F6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1044F6" w:rsidRDefault="00091FEF" w:rsidP="001044F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1044F6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09394E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1044F6" w:rsidRPr="001044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311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1835F1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B4D" w:rsidRPr="001C2B4D" w:rsidRDefault="001C2B4D" w:rsidP="001C2B4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онтрольно</w:t>
      </w:r>
      <w:proofErr w:type="spellEnd"/>
      <w:r w:rsidR="00104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04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b/>
          <w:bCs/>
          <w:sz w:val="28"/>
          <w:szCs w:val="28"/>
        </w:rPr>
        <w:t xml:space="preserve">ревизионной службе при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территориальной </w:t>
      </w:r>
      <w:r w:rsidRPr="001C2B4D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избирательной комиссии </w:t>
      </w:r>
      <w:proofErr w:type="spellStart"/>
      <w:r w:rsidRPr="001C2B4D">
        <w:rPr>
          <w:rFonts w:ascii="Times New Roman" w:hAnsi="Times New Roman" w:cs="Times New Roman"/>
          <w:b/>
          <w:bCs/>
          <w:sz w:val="28"/>
          <w:szCs w:val="28"/>
        </w:rPr>
        <w:t>Асиновск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30CD4" w:rsidRPr="00530CD4" w:rsidRDefault="00530CD4" w:rsidP="00530CD4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530CD4" w:rsidRPr="001C2B4D" w:rsidRDefault="001C2B4D" w:rsidP="001C2B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статьей 57 Закона Томской области от 14 февраля 2005 года № 29-ОЗ «О муниципальных выборах в Томской области»,</w:t>
      </w:r>
    </w:p>
    <w:p w:rsidR="00550967" w:rsidRDefault="00550967" w:rsidP="0026146C">
      <w:pPr>
        <w:pStyle w:val="af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  <w:r w:rsidR="00E4472C"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Асиновского</w:t>
      </w:r>
      <w:proofErr w:type="spellEnd"/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26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26146C" w:rsidRPr="001C2B4D" w:rsidRDefault="0026146C" w:rsidP="001C2B4D">
      <w:pPr>
        <w:pStyle w:val="aff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B4D" w:rsidRDefault="001C2B4D" w:rsidP="001C2B4D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1C2B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C2B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1C2B4D">
        <w:rPr>
          <w:rFonts w:ascii="Times New Roman" w:hAnsi="Times New Roman" w:cs="Times New Roman"/>
          <w:sz w:val="28"/>
          <w:szCs w:val="28"/>
        </w:rPr>
        <w:t xml:space="preserve"> – ревизионной службе при 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sz w:val="28"/>
          <w:szCs w:val="28"/>
        </w:rPr>
        <w:t>(приложение № 1).</w:t>
      </w:r>
    </w:p>
    <w:p w:rsidR="001C2B4D" w:rsidRDefault="001C2B4D" w:rsidP="001C2B4D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 2. Утвердить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1C2B4D">
        <w:rPr>
          <w:rFonts w:ascii="Times New Roman" w:hAnsi="Times New Roman" w:cs="Times New Roman"/>
          <w:sz w:val="28"/>
          <w:szCs w:val="28"/>
        </w:rPr>
        <w:t xml:space="preserve"> – ревизионную службу при 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p w:rsidR="001C2B4D" w:rsidRDefault="001C2B4D" w:rsidP="001C2B4D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Белых Татьяна Владимировна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 – заместитель председателя 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района, руководитель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– ревизионной службы;</w:t>
      </w:r>
    </w:p>
    <w:p w:rsidR="001C2B4D" w:rsidRDefault="001C2B4D" w:rsidP="001C2B4D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Ивасенко Елена Валерьевна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 – секретарь  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с правом решающего голоса, член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– ревизионной службы;</w:t>
      </w:r>
    </w:p>
    <w:p w:rsidR="001C2B4D" w:rsidRDefault="001C2B4D" w:rsidP="001C2B4D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Иринина Юлия Геннадьевна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  – член  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с правом решающего голоса, член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– ревизионной службы;</w:t>
      </w:r>
    </w:p>
    <w:p w:rsidR="001C2B4D" w:rsidRPr="001C2B4D" w:rsidRDefault="001C2B4D" w:rsidP="001C2B4D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2B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Каратун Елена Борисовна – начальник юридического отдела администрации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района, член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– ревизионной службы.   </w:t>
      </w:r>
    </w:p>
    <w:p w:rsidR="001C2B4D" w:rsidRPr="001C2B4D" w:rsidRDefault="001C2B4D" w:rsidP="001C2B4D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Pr="001C2B4D"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 w:rsidRPr="001C2B4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C2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2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2B4D">
        <w:rPr>
          <w:rFonts w:ascii="Times New Roman" w:hAnsi="Times New Roman" w:cs="Times New Roman"/>
          <w:sz w:val="28"/>
          <w:szCs w:val="28"/>
          <w:lang w:val="en-US"/>
        </w:rPr>
        <w:t>asino</w:t>
      </w:r>
      <w:proofErr w:type="spellEnd"/>
      <w:r w:rsidRPr="001C2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2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2B4D">
        <w:rPr>
          <w:rFonts w:ascii="Times New Roman" w:hAnsi="Times New Roman" w:cs="Times New Roman"/>
          <w:sz w:val="28"/>
          <w:szCs w:val="28"/>
        </w:rPr>
        <w:t>.</w:t>
      </w:r>
    </w:p>
    <w:p w:rsidR="00E61BB6" w:rsidRPr="001C2B4D" w:rsidRDefault="001C2B4D" w:rsidP="0026146C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ab/>
      </w:r>
    </w:p>
    <w:p w:rsidR="00B60115" w:rsidRDefault="00B60115" w:rsidP="003E436C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="001C2B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1C2B4D" w:rsidRDefault="00414221" w:rsidP="00691D36">
      <w:pPr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</w:pPr>
    </w:p>
    <w:p w:rsidR="001C2B4D" w:rsidRPr="001044F6" w:rsidRDefault="001C2B4D" w:rsidP="001C2B4D">
      <w:pPr>
        <w:pStyle w:val="aff2"/>
        <w:ind w:left="5642"/>
        <w:rPr>
          <w:b w:val="0"/>
          <w:sz w:val="16"/>
          <w:szCs w:val="16"/>
        </w:rPr>
      </w:pPr>
      <w:r w:rsidRPr="001044F6">
        <w:rPr>
          <w:b w:val="0"/>
          <w:sz w:val="16"/>
          <w:szCs w:val="16"/>
        </w:rPr>
        <w:lastRenderedPageBreak/>
        <w:t>УТВЕРЖДЕНО</w:t>
      </w:r>
    </w:p>
    <w:p w:rsidR="001C2B4D" w:rsidRPr="001044F6" w:rsidRDefault="001C2B4D" w:rsidP="001C2B4D">
      <w:pPr>
        <w:pStyle w:val="aff2"/>
        <w:ind w:left="5642"/>
        <w:rPr>
          <w:b w:val="0"/>
          <w:sz w:val="16"/>
          <w:szCs w:val="16"/>
        </w:rPr>
      </w:pPr>
      <w:r w:rsidRPr="001044F6">
        <w:rPr>
          <w:b w:val="0"/>
          <w:sz w:val="16"/>
          <w:szCs w:val="16"/>
        </w:rPr>
        <w:t xml:space="preserve">решением ТИК </w:t>
      </w:r>
      <w:proofErr w:type="spellStart"/>
      <w:r w:rsidRPr="001044F6">
        <w:rPr>
          <w:b w:val="0"/>
          <w:sz w:val="16"/>
          <w:szCs w:val="16"/>
        </w:rPr>
        <w:t>Асиновского</w:t>
      </w:r>
      <w:proofErr w:type="spellEnd"/>
      <w:r w:rsidRPr="001044F6">
        <w:rPr>
          <w:b w:val="0"/>
          <w:sz w:val="16"/>
          <w:szCs w:val="16"/>
        </w:rPr>
        <w:t xml:space="preserve"> района </w:t>
      </w:r>
      <w:r w:rsidRPr="001044F6">
        <w:rPr>
          <w:b w:val="0"/>
          <w:sz w:val="16"/>
          <w:szCs w:val="16"/>
        </w:rPr>
        <w:br/>
        <w:t xml:space="preserve">от </w:t>
      </w:r>
      <w:r w:rsidR="001044F6" w:rsidRPr="001044F6">
        <w:rPr>
          <w:b w:val="0"/>
          <w:sz w:val="16"/>
          <w:szCs w:val="16"/>
        </w:rPr>
        <w:t>08</w:t>
      </w:r>
      <w:r w:rsidRPr="001044F6">
        <w:rPr>
          <w:b w:val="0"/>
          <w:sz w:val="16"/>
          <w:szCs w:val="16"/>
        </w:rPr>
        <w:t>.07.202</w:t>
      </w:r>
      <w:r w:rsidR="001044F6" w:rsidRPr="001044F6">
        <w:rPr>
          <w:b w:val="0"/>
          <w:sz w:val="16"/>
          <w:szCs w:val="16"/>
        </w:rPr>
        <w:t>5</w:t>
      </w:r>
      <w:r w:rsidRPr="001044F6">
        <w:rPr>
          <w:b w:val="0"/>
          <w:sz w:val="16"/>
          <w:szCs w:val="16"/>
        </w:rPr>
        <w:t xml:space="preserve">  № </w:t>
      </w:r>
      <w:r w:rsidR="001044F6" w:rsidRPr="001044F6">
        <w:rPr>
          <w:b w:val="0"/>
          <w:sz w:val="16"/>
          <w:szCs w:val="16"/>
        </w:rPr>
        <w:t>69/311</w:t>
      </w:r>
    </w:p>
    <w:p w:rsidR="001C2B4D" w:rsidRPr="001C2B4D" w:rsidRDefault="001C2B4D" w:rsidP="001C2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1C2B4D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2B4D" w:rsidRPr="001C2B4D" w:rsidRDefault="001C2B4D" w:rsidP="001C2B4D">
      <w:pPr>
        <w:pStyle w:val="a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B4D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1C2B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B4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C2B4D">
        <w:rPr>
          <w:rFonts w:ascii="Times New Roman" w:hAnsi="Times New Roman" w:cs="Times New Roman"/>
          <w:b/>
          <w:sz w:val="28"/>
          <w:szCs w:val="28"/>
        </w:rPr>
        <w:t>онтрольно</w:t>
      </w:r>
      <w:proofErr w:type="spellEnd"/>
      <w:r w:rsidRPr="001C2B4D">
        <w:rPr>
          <w:rFonts w:ascii="Times New Roman" w:hAnsi="Times New Roman" w:cs="Times New Roman"/>
          <w:b/>
          <w:sz w:val="28"/>
          <w:szCs w:val="28"/>
        </w:rPr>
        <w:t xml:space="preserve"> – ревизионной службе при </w:t>
      </w:r>
      <w:r w:rsidRPr="001C2B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территориальной  </w:t>
      </w:r>
    </w:p>
    <w:p w:rsidR="001C2B4D" w:rsidRPr="001C2B4D" w:rsidRDefault="001C2B4D" w:rsidP="001C2B4D">
      <w:pPr>
        <w:pStyle w:val="a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B4D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избирательной комиссии </w:t>
      </w:r>
      <w:proofErr w:type="spellStart"/>
      <w:r w:rsidRPr="001C2B4D">
        <w:rPr>
          <w:rFonts w:ascii="Times New Roman" w:hAnsi="Times New Roman" w:cs="Times New Roman"/>
          <w:b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C2B4D" w:rsidRPr="001C2B4D" w:rsidRDefault="001C2B4D" w:rsidP="001C2B4D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1.Общие положения</w:t>
      </w:r>
    </w:p>
    <w:p w:rsidR="001C2B4D" w:rsidRPr="001C2B4D" w:rsidRDefault="001C2B4D" w:rsidP="001C2B4D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        1.1. </w:t>
      </w:r>
      <w:proofErr w:type="spellStart"/>
      <w:proofErr w:type="gramStart"/>
      <w:r w:rsidRPr="001C2B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C2B4D">
        <w:rPr>
          <w:rFonts w:ascii="Times New Roman" w:hAnsi="Times New Roman" w:cs="Times New Roman"/>
          <w:sz w:val="28"/>
          <w:szCs w:val="28"/>
        </w:rPr>
        <w:t xml:space="preserve"> – ревизионная служба 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sz w:val="28"/>
          <w:szCs w:val="28"/>
        </w:rPr>
        <w:t xml:space="preserve">(далее – КРС) создается при </w:t>
      </w:r>
      <w:r w:rsidRPr="001C2B4D">
        <w:rPr>
          <w:rFonts w:ascii="Times New Roman" w:hAnsi="Times New Roman" w:cs="Times New Roman"/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1C2B4D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C2B4D">
        <w:rPr>
          <w:rFonts w:ascii="Times New Roman" w:hAnsi="Times New Roman" w:cs="Times New Roman"/>
          <w:sz w:val="28"/>
          <w:szCs w:val="28"/>
        </w:rPr>
        <w:t xml:space="preserve">  (далее – </w:t>
      </w:r>
      <w:r>
        <w:rPr>
          <w:rFonts w:ascii="Times New Roman" w:hAnsi="Times New Roman" w:cs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r w:rsidRPr="001C2B4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C2B4D">
        <w:rPr>
          <w:rFonts w:ascii="Times New Roman" w:hAnsi="Times New Roman" w:cs="Times New Roman"/>
          <w:sz w:val="28"/>
          <w:szCs w:val="28"/>
        </w:rPr>
        <w:t>на основании  статьи 60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C2B4D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2B4D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статьи 57 Закона Томской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C2B4D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>года № 29-ОЗ «</w:t>
      </w:r>
      <w:r w:rsidRPr="001C2B4D">
        <w:rPr>
          <w:rFonts w:ascii="Times New Roman" w:hAnsi="Times New Roman" w:cs="Times New Roman"/>
          <w:sz w:val="28"/>
          <w:szCs w:val="28"/>
        </w:rPr>
        <w:t>О муниципальных выборах в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 xml:space="preserve"> Томской области».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 xml:space="preserve">КРС является органом, действующим в период проведения муниципальных выборов, и в своей деятельности руководствуется Конституцией РФ, федеральными  конституционными законами, федеральными законами, Указами Президента Российской Федерации, законами и иными нормативными правовыми актами Томской области, нормативными правовыми актами Центральной избирательной комиссии РФ (далее – ЦИК РФ), Избирательной комиссии Томской области (далее – ИКТО), </w:t>
      </w:r>
      <w:r>
        <w:rPr>
          <w:rFonts w:ascii="Times New Roman" w:hAnsi="Times New Roman" w:cs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>, настоящим Положением.</w:t>
      </w:r>
      <w:proofErr w:type="gramEnd"/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1.3. КРС осуществляет свою деятельность в соответствии с планами мероприятий, календарными планами, утверждаемыми решениями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и поручениями ее председателя.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1.4. При официальной переписке КРС использует бланки </w:t>
      </w:r>
      <w:r>
        <w:rPr>
          <w:rFonts w:ascii="Times New Roman" w:hAnsi="Times New Roman"/>
          <w:sz w:val="28"/>
          <w:szCs w:val="28"/>
        </w:rPr>
        <w:t>Т</w:t>
      </w:r>
      <w:r w:rsidRPr="001C2B4D">
        <w:rPr>
          <w:rFonts w:ascii="Times New Roman" w:hAnsi="Times New Roman"/>
          <w:sz w:val="28"/>
          <w:szCs w:val="28"/>
        </w:rPr>
        <w:t xml:space="preserve">ИК. 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1.5. При возложении на территориальную избирательную комиссию муниципального района полномочий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муниципального района и полномочий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поселений функции КРС </w:t>
      </w:r>
      <w:proofErr w:type="gramStart"/>
      <w:r w:rsidRPr="001C2B4D">
        <w:rPr>
          <w:rFonts w:ascii="Times New Roman" w:hAnsi="Times New Roman"/>
          <w:sz w:val="28"/>
          <w:szCs w:val="28"/>
        </w:rPr>
        <w:t>при</w:t>
      </w:r>
      <w:proofErr w:type="gramEnd"/>
      <w:r w:rsidRPr="001C2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поселений осуществляет КРС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2. Порядок формирования КРС</w:t>
      </w:r>
    </w:p>
    <w:p w:rsidR="001C2B4D" w:rsidRPr="001C2B4D" w:rsidRDefault="001C2B4D" w:rsidP="001C2B4D">
      <w:pPr>
        <w:pStyle w:val="18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2.1. Руководителем КРС является заместитель председателя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>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2.2. В состав КРС входят другие члены </w:t>
      </w:r>
      <w:r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с правом решающего голоса, а также могут входить специалисты государственных, муниципальных и иных органов и учреждений, ПАО «Сбербанк России», других территориальных органов соответствующих федеральных органов исполнительной власти, администрации </w:t>
      </w:r>
      <w:proofErr w:type="spellStart"/>
      <w:r w:rsidRPr="001C2B4D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Pr="001C2B4D">
        <w:rPr>
          <w:rFonts w:ascii="Times New Roman" w:hAnsi="Times New Roman"/>
          <w:sz w:val="28"/>
          <w:szCs w:val="28"/>
        </w:rPr>
        <w:t xml:space="preserve"> района (специалисты финансовых органов) (по согласованию).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lastRenderedPageBreak/>
        <w:t xml:space="preserve">2.3. В состав КРС не могут входить кандидаты, их уполномоченные представители по финансовым вопросам и доверенные лица, уполномоченные представители и доверенные лица избирательных объединений, члены участковых избирательных комиссий </w:t>
      </w:r>
      <w:r w:rsidRPr="001C2B4D">
        <w:rPr>
          <w:rFonts w:ascii="Times New Roman" w:hAnsi="Times New Roman"/>
          <w:sz w:val="28"/>
          <w:szCs w:val="28"/>
        </w:rPr>
        <w:br/>
        <w:t>(далее – УИК), супруги и близкие родственники кандидатов, лица, находящиеся в непосредственном подчинении у кандидатов.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2.4. Члены КРС назначаются и освобождаются решением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>, при этом члены КРС, являющиеся специалистами названных в пункте 2.2 органов и учреждений – по представлению руководителей государственных, муниципальных и иных органов и учреждений.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2.5. В период подготовки и проведения муниципальных выборов на территории муниципального образования руководители названных в пункте 2.2 органов и учреждений по запросу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не позднее чем через один месяц со дня официального опубликования решения о назначении выборов направляют в распоряжение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специалистов для работы в КРС.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trike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2.6. Члены КРС, откомандированные в распоряжение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, освобождаются от основной работы на срок не менее двух месяцев. За ними сохраняются место работы, установленный должностной оклад и иные выплаты по основному месту работы. Им также может выплачиваться вознаграждение за счет средств, выделенных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на подготовку и проведение муниципальных выборов в порядке и размерах, определяемых избирательной комиссией, организующей выборы. 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2.7. В случае прекращения полномочий членов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>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3. Направления деятельности КРС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3.1. КРС осуществляет свою деятельность по следующим направлениям: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3.1.1. Контролирует целевое расходование денежных средств, выделенных из местного бюджета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и УИК на подготовку и проведение соответствующих выборов.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3.1.2. Контролирует источники поступления, правильность учета и целевого использования денежных средств избирательных фондов кандидатов. 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3.1.3. Контролирует соблюдение установленного порядка финансирования кандидатами при проведении муниципальных выборов, предвыборной агитации, осуществление иных мероприятий непосредственно связанных с муниципальными выборами.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3.1.4. Проверяет финансовые отчеты кандидатов при проведении муниципальных выборов.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3.1.5. Организует проверки достоверности представленных кандидатами сведений о гражданстве, судимости, профессиональном образовании, </w:t>
      </w:r>
      <w:r w:rsidRPr="001C2B4D">
        <w:rPr>
          <w:rFonts w:ascii="Times New Roman" w:hAnsi="Times New Roman"/>
          <w:sz w:val="28"/>
          <w:szCs w:val="28"/>
        </w:rPr>
        <w:lastRenderedPageBreak/>
        <w:t xml:space="preserve">размере и об источниках доходов, имуществе, принадлежащем кандидату на праве собственности (в том числе совместной), о счетах (вкладах) в банках, ценных бумагах, ином участии в коммерческих организациях.  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 Функции КРС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 КРС осуществляет следующие функции: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4.1.1. Обеспечивает контроль: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за соблюдением УИК, кандидатами федеральных законов, законов Томской области нормативных правовых актов ЦИК РФ, ИКТО,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>, регулирующих финансирование соответствующих выборов;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за целевым использованием денежных средств, выделенных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и УИК из местного бюджета на подготовку и проведение муниципальных выборов;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за соблюдением порядка формирования избирательных фондов кандидатов при проведении муниципальных выборов и использованием средств этих фондов;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за соблюдением участниками избирательной кампании установленного порядка финансирования предвыборной агитации, осуществления иных мероприятий, непосредственно связанных с проведением избирательной кампании;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4.1.2. Участвует: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в проверке финансовых отчетов УИК о расходовании бюджетных средств, выделенных на подготовку и проведение муниципальных выборов, в проверке финансовых отчетов кандидатов при проведении муниципальных выборов;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в приеме сведений о гражданстве, судимости, профессиональном образовании, размере и об источниках доходов, имуществе, принадлежащем кандидату на праве собственности (в том числе совместной), о счетах (вкладах) в банках, ценных бумагах, ином участии в коммерческих организациях.  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4.1.3. Готовит и направляет:</w:t>
      </w:r>
    </w:p>
    <w:p w:rsidR="001C2B4D" w:rsidRPr="001C2B4D" w:rsidRDefault="001C2B4D" w:rsidP="001C2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представления в территориальные органы соответствующих федеральных органов исполнительной власти и иные органы и учреждения о проведении проверок сведений о гражданстве, судимости, профессиональном образовании, размере и об источниках доходов, имуществе, принадлежащем кандидату на праве собственности (в том числе совместной), о счетах (вкладах) в банках, ценных бумагах, ином участии в коммерческих организациях;</w:t>
      </w:r>
    </w:p>
    <w:p w:rsidR="001C2B4D" w:rsidRPr="001C2B4D" w:rsidRDefault="001C2B4D" w:rsidP="001C2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о размере и об источниках доходов кандидата, имуществе, принадлежащем кандидату на праве собственности (в том числе совместной), о счетах (вкладах) в банках, ценных бумагах, ином участии в коммерческих организациях, в средства массовой информации для опубликования.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lastRenderedPageBreak/>
        <w:t xml:space="preserve">4.1.4. Анализирует, обобщает и готовит сводную информацию, выводы и предложения по результатам проверок сведений о гражданстве, судимости, образовании, имуществе, размере и источниках доходов, представленных кандидатами в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>, а также сведений о поступлении и расходовании средств избирательных фондов, представленных филиалом ПАО «Сбербанк России».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4.1.5. Готовит и вносит на рассмотрение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по решению руководителей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/>
          <w:sz w:val="28"/>
          <w:szCs w:val="28"/>
        </w:rPr>
        <w:t xml:space="preserve"> материалы, касающиеся проведенных проверок достоверности сведений о гражданстве и судимости кандидатов для принятия решения об их регистрации либо отказа в регистрации.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4.1.6. Готовит информацию </w:t>
      </w:r>
      <w:proofErr w:type="gramStart"/>
      <w:r w:rsidRPr="001C2B4D">
        <w:rPr>
          <w:rFonts w:ascii="Times New Roman" w:hAnsi="Times New Roman"/>
          <w:sz w:val="28"/>
          <w:szCs w:val="28"/>
        </w:rPr>
        <w:t>о выявленных фактах недостоверности представленных кандидатами сведений с целью доведения ее до избирателей в соответствии с избирательным законодательством</w:t>
      </w:r>
      <w:proofErr w:type="gramEnd"/>
      <w:r w:rsidRPr="001C2B4D">
        <w:rPr>
          <w:rFonts w:ascii="Times New Roman" w:hAnsi="Times New Roman"/>
          <w:sz w:val="28"/>
          <w:szCs w:val="28"/>
        </w:rPr>
        <w:t>, направления в средства массовой информации для опубликования, а также размещения на информационных стендах в помещениях для голосования.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4.1.7. Выявляет пожертвования, поступившие с нарушением установленного порядка, готовит по результатам проверок информацию для направления в адрес кандидатов, уполномоченных представителей по финансовым вопросам кандидатов о необходимости возврата указанных пожертвований жертвователю или перечисления в доход соответствующего бюджета.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4.1.8. Организует мероприятия по выявлению фактов расходования средств на проведение избирательной кампании кандидатом помимо соответствующего избирательного фонда и обеспечивает их проведение, готовит предложения по привлечению к ответственности участников избирательного процесса за нарушения порядка финансирования избирательных кампаний.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4.1.9. Осуществляет прием и проверку финансовых отчетов кандидатов.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4.1.10.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 xml:space="preserve">4.1.11. </w:t>
      </w:r>
      <w:proofErr w:type="gramStart"/>
      <w:r w:rsidRPr="001C2B4D">
        <w:rPr>
          <w:rFonts w:ascii="Times New Roman" w:hAnsi="Times New Roman"/>
          <w:sz w:val="28"/>
          <w:szCs w:val="28"/>
        </w:rPr>
        <w:t xml:space="preserve">Получает и учитывает печатные агитационные материалы или их копии, экземпляры аудиовизуальных материалов, фотографии иных агитационных материалов, которые в соответствии с Федеральным </w:t>
      </w:r>
      <w:hyperlink r:id="rId8" w:history="1">
        <w:r w:rsidRPr="001C2B4D">
          <w:rPr>
            <w:rFonts w:ascii="Times New Roman" w:hAnsi="Times New Roman"/>
            <w:sz w:val="28"/>
            <w:szCs w:val="28"/>
          </w:rPr>
          <w:t>законом</w:t>
        </w:r>
      </w:hyperlink>
      <w:r w:rsidRPr="001C2B4D">
        <w:rPr>
          <w:rFonts w:ascii="Times New Roman" w:hAnsi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представляются в ИКМО кандидатом с целью контроля за их изготовлением и распространением за счет средств соответствующих избирательных фондов.</w:t>
      </w:r>
      <w:proofErr w:type="gramEnd"/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4.1.12. 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>Анализирует поступающие агитационные материалы в целях: определения соответствия оплаты стоимости выполненных работ (оказанных услуг) по изготовлению и распространению агитационных материалов их фактической стоимости и выявления фактов ее занижения (завышения), а также соответствия фактического объема выполненных работ (оказанных услуг) объемам, указанным в первичных (учетных) финансовых документах; выявления фактов оплаты стоимости изготовления агитационных материалов помимо средств соответствующих избирательных фондов.</w:t>
      </w:r>
      <w:proofErr w:type="gramEnd"/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lastRenderedPageBreak/>
        <w:t>4.1.13. Готовит представления в правоохранительные органы для установления лиц, совершивших противоправные действия по распространению агитационных материалов, и пресечения их незаконного распространения.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4.1.14. Готовит материалы для составления уполномоченным членом ИКМО с правом решающего голоса административных</w:t>
      </w:r>
      <w:r w:rsidR="009C43DF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</w:t>
      </w:r>
      <w:r w:rsidRPr="001C2B4D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1C2B4D">
        <w:rPr>
          <w:rFonts w:ascii="Times New Roman" w:hAnsi="Times New Roman" w:cs="Times New Roman"/>
          <w:sz w:val="28"/>
          <w:szCs w:val="28"/>
        </w:rPr>
        <w:br/>
        <w:t xml:space="preserve">         4.1.15. Запрашивает и получает от кандидатов, УИК информацию по вопросам, входящим в ее компетенцию.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4.2. Взаимодействует с КРС 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3DF">
        <w:rPr>
          <w:rFonts w:ascii="Times New Roman" w:hAnsi="Times New Roman"/>
          <w:sz w:val="28"/>
          <w:szCs w:val="28"/>
        </w:rPr>
        <w:t>ТИК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>, обменивается информацией в целях повышения эффективности деятельности и организации работы КРС.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4.3. Участвует в подготовке проектов решений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по вопросам, находящимся в компетенции КРС.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4.4. Обеспечивает 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 xml:space="preserve"> устранением нарушений закона, нормативных правовых актов ЦИК РФ, ИКТО, решений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, выявленных в ходе проверок целевого расходования бюджетных средств, выделенных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и УИК на подготовку и проведение муниципальных выборов, формирования и использования средств избирательных фондов кандидатов.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5.Организация деятельности КРС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5.1. Руководитель КРС: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t>5.1.1. Осуществляет общее руководство КРС и несет ответственность за выполнение возложенных на нее задач.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5.1.2. Организует работу КРС, созывает ее заседания и председательствует на них, определяет обязанности членов КРС, дает им поручения.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5.1.3. Организует выполнение решений ИКМО, своих поручений, информирует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по вопросам, находящимся в компетенции КРС, о работе КРС, на заседаниях и совещаниях.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5.1.4. Организует подготовку документов и иных материалов по вопросам, находящихся в компетенции КРС, подписывает документы КРС, относящиеся к ее ведению, вносит на рассмотрение председателя </w:t>
      </w:r>
      <w:r w:rsidR="009C43DF">
        <w:rPr>
          <w:rFonts w:ascii="Times New Roman" w:hAnsi="Times New Roman"/>
          <w:sz w:val="28"/>
          <w:szCs w:val="28"/>
        </w:rPr>
        <w:t>ТИК</w:t>
      </w:r>
      <w:r w:rsidR="009C43DF" w:rsidRPr="001C2B4D">
        <w:rPr>
          <w:rFonts w:ascii="Times New Roman" w:hAnsi="Times New Roman" w:cs="Times New Roman"/>
          <w:sz w:val="28"/>
          <w:szCs w:val="28"/>
        </w:rPr>
        <w:t xml:space="preserve"> </w:t>
      </w:r>
      <w:r w:rsidRPr="001C2B4D">
        <w:rPr>
          <w:rFonts w:ascii="Times New Roman" w:hAnsi="Times New Roman" w:cs="Times New Roman"/>
          <w:sz w:val="28"/>
          <w:szCs w:val="28"/>
        </w:rPr>
        <w:t>предложения о привлечении к работе в КРС экспертов на основе гражданско-правовых договоров.</w:t>
      </w:r>
    </w:p>
    <w:p w:rsidR="001C2B4D" w:rsidRPr="001C2B4D" w:rsidRDefault="001C2B4D" w:rsidP="001C2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5.1.5. Представляет или поручает иным членам КРС представлять КРС во взаимоотношениях с территориальными органами соответствующих </w:t>
      </w:r>
      <w:r w:rsidRPr="001C2B4D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и иных органов и учреждений, кандидатами.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5.1.6. Осуществляет иные полномочия, предусмотренные федеральным законодательством, законодательством Томской области и настоящим Положением.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5.2. Члены КРС: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5.2.1. Обеспечивают качественное и своевременное выполнение возложенных на них обязанностей.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5.2.2. Принимают участие в подготовке заседаний и иных вопросов, находящихся в компетенции КРС, отчитываются перед руководством КРС о выполнении поручений и указаний.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5.2.3. По поручению руководителя КРС участвуют в проверках соблюдения УИК, кандидатами федерального законодательства и законодательства Томской области, нормативных правовых актов ЦИК РФ, ИКТО, решений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по вопросам, находящимся в компетенции КРС.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5.2.4. Обеспечивают </w:t>
      </w:r>
      <w:proofErr w:type="gramStart"/>
      <w:r w:rsidRPr="001C2B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B4D">
        <w:rPr>
          <w:rFonts w:ascii="Times New Roman" w:hAnsi="Times New Roman" w:cs="Times New Roman"/>
          <w:sz w:val="28"/>
          <w:szCs w:val="28"/>
        </w:rPr>
        <w:t xml:space="preserve"> устранением недостатков, выявленных в ходе проверок расходования бюджетных средств, выделенных УИК на подготовку и проведение муниципальных выборов, за формированием и использованием денежных средств избирательных фондов кандидатов при проведении муниципальных выборов.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5.2.5. Принимают участие в подготовке документов о финансовых нарушениях при проведении соответствующих выборов, несут ответственность за достоверность сведений, указанных в этих документах.</w:t>
      </w:r>
    </w:p>
    <w:p w:rsidR="001C2B4D" w:rsidRPr="001C2B4D" w:rsidRDefault="001C2B4D" w:rsidP="001C2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5.2.6. По поручению руководителя КРС запрашивают и получают от кандидатов, территориальных органов соответствующих федеральных органов исполнительной власти и иных органов и учреждений, а также от граждан необходимые сведения и материалы по вопросам, находящимся в компетенции КРС;</w:t>
      </w:r>
    </w:p>
    <w:p w:rsidR="001C2B4D" w:rsidRPr="001C2B4D" w:rsidRDefault="001C2B4D" w:rsidP="001C2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5.2.7. Оказывают организационно-методическую помощь УИК по вопросам, находящимся в компетенции КРС; </w:t>
      </w:r>
    </w:p>
    <w:p w:rsidR="001C2B4D" w:rsidRPr="001C2B4D" w:rsidRDefault="001C2B4D" w:rsidP="001C2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5.2.8. По поручению руководителя КРС участвуют в заседаниях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>, совещаниях при обсуждении вопросов, находящихся в компетенции КРС.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9C43DF" w:rsidRDefault="009C43DF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9C43DF" w:rsidRDefault="009C43DF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9C43DF" w:rsidRDefault="009C43DF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1C2B4D">
        <w:rPr>
          <w:rFonts w:ascii="Times New Roman" w:hAnsi="Times New Roman"/>
          <w:sz w:val="28"/>
          <w:szCs w:val="28"/>
        </w:rPr>
        <w:lastRenderedPageBreak/>
        <w:t>6. Заседания КРС</w:t>
      </w:r>
    </w:p>
    <w:p w:rsidR="001C2B4D" w:rsidRPr="001C2B4D" w:rsidRDefault="001C2B4D" w:rsidP="001C2B4D">
      <w:pPr>
        <w:pStyle w:val="18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>6.1. Заседания КРС проводятся по мере необходимости и оформляются протоколами.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6.2. Вопросы для рассмотрения на заседании вносятся руководителем КРС, членами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>, членами КРС.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 xml:space="preserve">6.3. На заседании КРС могут присутствовать члены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. На заседания </w:t>
      </w:r>
      <w:r w:rsidR="009C43DF">
        <w:rPr>
          <w:rFonts w:ascii="Times New Roman" w:hAnsi="Times New Roman"/>
          <w:sz w:val="28"/>
          <w:szCs w:val="28"/>
        </w:rPr>
        <w:t>ТИК</w:t>
      </w:r>
      <w:r w:rsidRPr="001C2B4D">
        <w:rPr>
          <w:rFonts w:ascii="Times New Roman" w:hAnsi="Times New Roman" w:cs="Times New Roman"/>
          <w:sz w:val="28"/>
          <w:szCs w:val="28"/>
        </w:rPr>
        <w:t xml:space="preserve"> могут приглашаться представители территориальных органов соответствующих федеральных органов исполнительной власти, соответствующих исполнительных органов государственной власти Томской области, органов местного самоуправления и иных органов и учреждений, кандидаты, их уполномоченные представители и доверенные лица, средства массовой информации, эксперты и другие специалисты.</w:t>
      </w:r>
    </w:p>
    <w:p w:rsidR="001C2B4D" w:rsidRPr="001C2B4D" w:rsidRDefault="001C2B4D" w:rsidP="001C2B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1C2B4D">
      <w:pPr>
        <w:pStyle w:val="aff2"/>
        <w:ind w:left="5642"/>
        <w:rPr>
          <w:sz w:val="28"/>
          <w:szCs w:val="28"/>
        </w:rPr>
      </w:pPr>
    </w:p>
    <w:p w:rsidR="001C2B4D" w:rsidRP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4D" w:rsidRPr="001C2B4D" w:rsidRDefault="001C2B4D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91" w:rsidRPr="001C2B4D" w:rsidRDefault="00414221" w:rsidP="00691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4D">
        <w:rPr>
          <w:rFonts w:ascii="Times New Roman" w:hAnsi="Times New Roman" w:cs="Times New Roman"/>
          <w:sz w:val="28"/>
          <w:szCs w:val="28"/>
        </w:rPr>
        <w:tab/>
      </w:r>
      <w:r w:rsidRPr="001C2B4D">
        <w:rPr>
          <w:rFonts w:ascii="Times New Roman" w:hAnsi="Times New Roman" w:cs="Times New Roman"/>
          <w:sz w:val="28"/>
          <w:szCs w:val="28"/>
        </w:rPr>
        <w:tab/>
      </w:r>
    </w:p>
    <w:p w:rsidR="001C2B4D" w:rsidRPr="001C2B4D" w:rsidRDefault="001C2B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B4D" w:rsidRPr="001C2B4D" w:rsidSect="00E61BB6">
      <w:headerReference w:type="even" r:id="rId9"/>
      <w:headerReference w:type="default" r:id="rId10"/>
      <w:pgSz w:w="11906" w:h="16838"/>
      <w:pgMar w:top="1134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4B" w:rsidRDefault="0034694B" w:rsidP="00DD3825">
      <w:pPr>
        <w:spacing w:after="0" w:line="240" w:lineRule="auto"/>
      </w:pPr>
      <w:r>
        <w:separator/>
      </w:r>
    </w:p>
  </w:endnote>
  <w:endnote w:type="continuationSeparator" w:id="0">
    <w:p w:rsidR="0034694B" w:rsidRDefault="0034694B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4B" w:rsidRDefault="0034694B" w:rsidP="00DD3825">
      <w:pPr>
        <w:spacing w:after="0" w:line="240" w:lineRule="auto"/>
      </w:pPr>
      <w:r>
        <w:separator/>
      </w:r>
    </w:p>
  </w:footnote>
  <w:footnote w:type="continuationSeparator" w:id="0">
    <w:p w:rsidR="0034694B" w:rsidRDefault="0034694B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44F6">
      <w:rPr>
        <w:rStyle w:val="a9"/>
        <w:noProof/>
      </w:rPr>
      <w:t>9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0B6625F"/>
    <w:multiLevelType w:val="singleLevel"/>
    <w:tmpl w:val="588447A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6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6"/>
  </w:num>
  <w:num w:numId="9">
    <w:abstractNumId w:val="3"/>
  </w:num>
  <w:num w:numId="10">
    <w:abstractNumId w:val="23"/>
  </w:num>
  <w:num w:numId="11">
    <w:abstractNumId w:val="38"/>
  </w:num>
  <w:num w:numId="12">
    <w:abstractNumId w:val="5"/>
  </w:num>
  <w:num w:numId="13">
    <w:abstractNumId w:val="37"/>
  </w:num>
  <w:num w:numId="14">
    <w:abstractNumId w:val="32"/>
  </w:num>
  <w:num w:numId="15">
    <w:abstractNumId w:val="28"/>
  </w:num>
  <w:num w:numId="16">
    <w:abstractNumId w:val="33"/>
  </w:num>
  <w:num w:numId="17">
    <w:abstractNumId w:val="8"/>
  </w:num>
  <w:num w:numId="18">
    <w:abstractNumId w:val="22"/>
  </w:num>
  <w:num w:numId="19">
    <w:abstractNumId w:val="13"/>
  </w:num>
  <w:num w:numId="20">
    <w:abstractNumId w:val="18"/>
  </w:num>
  <w:num w:numId="21">
    <w:abstractNumId w:val="40"/>
  </w:num>
  <w:num w:numId="22">
    <w:abstractNumId w:val="24"/>
  </w:num>
  <w:num w:numId="23">
    <w:abstractNumId w:val="31"/>
  </w:num>
  <w:num w:numId="24">
    <w:abstractNumId w:val="35"/>
  </w:num>
  <w:num w:numId="25">
    <w:abstractNumId w:val="16"/>
  </w:num>
  <w:num w:numId="26">
    <w:abstractNumId w:val="6"/>
  </w:num>
  <w:num w:numId="27">
    <w:abstractNumId w:val="9"/>
  </w:num>
  <w:num w:numId="28">
    <w:abstractNumId w:val="29"/>
  </w:num>
  <w:num w:numId="29">
    <w:abstractNumId w:val="20"/>
  </w:num>
  <w:num w:numId="30">
    <w:abstractNumId w:val="47"/>
  </w:num>
  <w:num w:numId="31">
    <w:abstractNumId w:val="15"/>
  </w:num>
  <w:num w:numId="32">
    <w:abstractNumId w:val="39"/>
  </w:num>
  <w:num w:numId="33">
    <w:abstractNumId w:val="17"/>
  </w:num>
  <w:num w:numId="34">
    <w:abstractNumId w:val="19"/>
  </w:num>
  <w:num w:numId="35">
    <w:abstractNumId w:val="42"/>
  </w:num>
  <w:num w:numId="36">
    <w:abstractNumId w:val="25"/>
  </w:num>
  <w:num w:numId="37">
    <w:abstractNumId w:val="34"/>
  </w:num>
  <w:num w:numId="38">
    <w:abstractNumId w:val="11"/>
  </w:num>
  <w:num w:numId="39">
    <w:abstractNumId w:val="0"/>
  </w:num>
  <w:num w:numId="40">
    <w:abstractNumId w:val="27"/>
  </w:num>
  <w:num w:numId="41">
    <w:abstractNumId w:val="30"/>
  </w:num>
  <w:num w:numId="42">
    <w:abstractNumId w:val="44"/>
  </w:num>
  <w:num w:numId="43">
    <w:abstractNumId w:val="36"/>
  </w:num>
  <w:num w:numId="44">
    <w:abstractNumId w:val="4"/>
  </w:num>
  <w:num w:numId="45">
    <w:abstractNumId w:val="14"/>
  </w:num>
  <w:num w:numId="46">
    <w:abstractNumId w:val="45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9394E"/>
    <w:rsid w:val="000D0137"/>
    <w:rsid w:val="000D133B"/>
    <w:rsid w:val="000D5013"/>
    <w:rsid w:val="001044F6"/>
    <w:rsid w:val="00106AEA"/>
    <w:rsid w:val="00116D3B"/>
    <w:rsid w:val="00127A69"/>
    <w:rsid w:val="00127C8A"/>
    <w:rsid w:val="00146155"/>
    <w:rsid w:val="00152A4B"/>
    <w:rsid w:val="00162F55"/>
    <w:rsid w:val="0016534E"/>
    <w:rsid w:val="00182E5A"/>
    <w:rsid w:val="001835F1"/>
    <w:rsid w:val="00194253"/>
    <w:rsid w:val="00196030"/>
    <w:rsid w:val="001B248B"/>
    <w:rsid w:val="001B3A2D"/>
    <w:rsid w:val="001C172E"/>
    <w:rsid w:val="001C2B4D"/>
    <w:rsid w:val="001D03AF"/>
    <w:rsid w:val="001E6311"/>
    <w:rsid w:val="00217E2D"/>
    <w:rsid w:val="00231BD5"/>
    <w:rsid w:val="002358AD"/>
    <w:rsid w:val="002360FC"/>
    <w:rsid w:val="002464C7"/>
    <w:rsid w:val="00247A22"/>
    <w:rsid w:val="00256EFE"/>
    <w:rsid w:val="0026146C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D558E"/>
    <w:rsid w:val="002E5662"/>
    <w:rsid w:val="002F2561"/>
    <w:rsid w:val="0031485B"/>
    <w:rsid w:val="00326E22"/>
    <w:rsid w:val="00327EAB"/>
    <w:rsid w:val="00345860"/>
    <w:rsid w:val="0034694B"/>
    <w:rsid w:val="003625F9"/>
    <w:rsid w:val="00362A91"/>
    <w:rsid w:val="00372FA2"/>
    <w:rsid w:val="00376F70"/>
    <w:rsid w:val="003819D0"/>
    <w:rsid w:val="0039011A"/>
    <w:rsid w:val="003942B6"/>
    <w:rsid w:val="00397D56"/>
    <w:rsid w:val="003A40ED"/>
    <w:rsid w:val="003B0CDD"/>
    <w:rsid w:val="003C63DF"/>
    <w:rsid w:val="003C71C1"/>
    <w:rsid w:val="003E436C"/>
    <w:rsid w:val="003E65EE"/>
    <w:rsid w:val="003F24CB"/>
    <w:rsid w:val="003F7FC8"/>
    <w:rsid w:val="00403E46"/>
    <w:rsid w:val="00414221"/>
    <w:rsid w:val="00424688"/>
    <w:rsid w:val="00424EF1"/>
    <w:rsid w:val="00455E99"/>
    <w:rsid w:val="004649B8"/>
    <w:rsid w:val="00471FB2"/>
    <w:rsid w:val="00491656"/>
    <w:rsid w:val="004947A5"/>
    <w:rsid w:val="0049612F"/>
    <w:rsid w:val="004A4CB3"/>
    <w:rsid w:val="004B1632"/>
    <w:rsid w:val="004D6755"/>
    <w:rsid w:val="004E0867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30CD4"/>
    <w:rsid w:val="00541958"/>
    <w:rsid w:val="00550967"/>
    <w:rsid w:val="0055293D"/>
    <w:rsid w:val="00567B3E"/>
    <w:rsid w:val="00573E2C"/>
    <w:rsid w:val="00585E30"/>
    <w:rsid w:val="005955A7"/>
    <w:rsid w:val="00595E88"/>
    <w:rsid w:val="005A7AC3"/>
    <w:rsid w:val="005B3FF8"/>
    <w:rsid w:val="005E1094"/>
    <w:rsid w:val="005E7835"/>
    <w:rsid w:val="00604294"/>
    <w:rsid w:val="006202D5"/>
    <w:rsid w:val="00662FCE"/>
    <w:rsid w:val="00676CB7"/>
    <w:rsid w:val="006852DA"/>
    <w:rsid w:val="006861E4"/>
    <w:rsid w:val="00691D36"/>
    <w:rsid w:val="00696AAF"/>
    <w:rsid w:val="006A16FF"/>
    <w:rsid w:val="006A178B"/>
    <w:rsid w:val="006B60FE"/>
    <w:rsid w:val="006C4C14"/>
    <w:rsid w:val="0078615E"/>
    <w:rsid w:val="00786349"/>
    <w:rsid w:val="007C2729"/>
    <w:rsid w:val="007D35CD"/>
    <w:rsid w:val="007D4E9F"/>
    <w:rsid w:val="007D7CF0"/>
    <w:rsid w:val="007E0C0A"/>
    <w:rsid w:val="00815854"/>
    <w:rsid w:val="00820F4D"/>
    <w:rsid w:val="00823B7B"/>
    <w:rsid w:val="00854EEA"/>
    <w:rsid w:val="00873AA3"/>
    <w:rsid w:val="00875A6E"/>
    <w:rsid w:val="0087726E"/>
    <w:rsid w:val="0089534C"/>
    <w:rsid w:val="008B1D42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119B"/>
    <w:rsid w:val="00964543"/>
    <w:rsid w:val="0099718A"/>
    <w:rsid w:val="009B0B38"/>
    <w:rsid w:val="009B696B"/>
    <w:rsid w:val="009C43DF"/>
    <w:rsid w:val="009E087C"/>
    <w:rsid w:val="009E29EC"/>
    <w:rsid w:val="00A131B5"/>
    <w:rsid w:val="00A27ACC"/>
    <w:rsid w:val="00A454BA"/>
    <w:rsid w:val="00A771E4"/>
    <w:rsid w:val="00A906BB"/>
    <w:rsid w:val="00A93274"/>
    <w:rsid w:val="00A93D68"/>
    <w:rsid w:val="00A93EE9"/>
    <w:rsid w:val="00AA3DC7"/>
    <w:rsid w:val="00AA4F70"/>
    <w:rsid w:val="00AB47D4"/>
    <w:rsid w:val="00AC2338"/>
    <w:rsid w:val="00B0193C"/>
    <w:rsid w:val="00B0739A"/>
    <w:rsid w:val="00B350B2"/>
    <w:rsid w:val="00B43A37"/>
    <w:rsid w:val="00B50680"/>
    <w:rsid w:val="00B51A19"/>
    <w:rsid w:val="00B55BA6"/>
    <w:rsid w:val="00B60115"/>
    <w:rsid w:val="00B61961"/>
    <w:rsid w:val="00B6330C"/>
    <w:rsid w:val="00B804AB"/>
    <w:rsid w:val="00B80AFE"/>
    <w:rsid w:val="00BC044D"/>
    <w:rsid w:val="00BC2EBB"/>
    <w:rsid w:val="00C00BA8"/>
    <w:rsid w:val="00C11B7C"/>
    <w:rsid w:val="00C15878"/>
    <w:rsid w:val="00C44019"/>
    <w:rsid w:val="00C4668C"/>
    <w:rsid w:val="00C652E2"/>
    <w:rsid w:val="00C761D8"/>
    <w:rsid w:val="00CB2A75"/>
    <w:rsid w:val="00CC4BCD"/>
    <w:rsid w:val="00CC50B6"/>
    <w:rsid w:val="00CD0D4D"/>
    <w:rsid w:val="00CD4875"/>
    <w:rsid w:val="00CD4E6E"/>
    <w:rsid w:val="00D13996"/>
    <w:rsid w:val="00D220F5"/>
    <w:rsid w:val="00D232C4"/>
    <w:rsid w:val="00D26C9C"/>
    <w:rsid w:val="00D27F32"/>
    <w:rsid w:val="00D30CE9"/>
    <w:rsid w:val="00D36F63"/>
    <w:rsid w:val="00D54FD4"/>
    <w:rsid w:val="00D627F2"/>
    <w:rsid w:val="00D64BEF"/>
    <w:rsid w:val="00D655A6"/>
    <w:rsid w:val="00D71593"/>
    <w:rsid w:val="00DA3C8E"/>
    <w:rsid w:val="00DA7D5F"/>
    <w:rsid w:val="00DB4928"/>
    <w:rsid w:val="00DB551C"/>
    <w:rsid w:val="00DC55A1"/>
    <w:rsid w:val="00DC5843"/>
    <w:rsid w:val="00DC79CD"/>
    <w:rsid w:val="00DD3825"/>
    <w:rsid w:val="00DE1ADC"/>
    <w:rsid w:val="00DF0363"/>
    <w:rsid w:val="00E15E5A"/>
    <w:rsid w:val="00E27835"/>
    <w:rsid w:val="00E33C73"/>
    <w:rsid w:val="00E33FBC"/>
    <w:rsid w:val="00E3410C"/>
    <w:rsid w:val="00E44275"/>
    <w:rsid w:val="00E4472C"/>
    <w:rsid w:val="00E56623"/>
    <w:rsid w:val="00E61BB6"/>
    <w:rsid w:val="00E8190E"/>
    <w:rsid w:val="00E92AF6"/>
    <w:rsid w:val="00EA4291"/>
    <w:rsid w:val="00EB2305"/>
    <w:rsid w:val="00EC4A2E"/>
    <w:rsid w:val="00EF1C00"/>
    <w:rsid w:val="00EF4123"/>
    <w:rsid w:val="00F1281A"/>
    <w:rsid w:val="00F149E1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  <w:style w:type="paragraph" w:customStyle="1" w:styleId="18">
    <w:name w:val="Абзац списка1"/>
    <w:basedOn w:val="a"/>
    <w:rsid w:val="001C2B4D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  <w:style w:type="paragraph" w:customStyle="1" w:styleId="18">
    <w:name w:val="Абзац списка1"/>
    <w:basedOn w:val="a"/>
    <w:rsid w:val="001C2B4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608407BA98BFA16B2A677150827CABD17A9B65CFC8C1BA8D6DEB362h21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4</cp:revision>
  <cp:lastPrinted>2025-06-24T03:50:00Z</cp:lastPrinted>
  <dcterms:created xsi:type="dcterms:W3CDTF">2025-07-08T07:10:00Z</dcterms:created>
  <dcterms:modified xsi:type="dcterms:W3CDTF">2025-07-08T07:45:00Z</dcterms:modified>
</cp:coreProperties>
</file>