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C22" w:rsidRDefault="00CE5C22" w:rsidP="00117A02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Дополнительное соглашение № </w:t>
      </w:r>
      <w:r w:rsidR="0026280F">
        <w:rPr>
          <w:szCs w:val="24"/>
        </w:rPr>
        <w:t>3</w:t>
      </w:r>
    </w:p>
    <w:p w:rsidR="0039685B" w:rsidRPr="00FB68FA" w:rsidRDefault="00CE5C22" w:rsidP="00117A02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  <w:r>
        <w:rPr>
          <w:szCs w:val="24"/>
        </w:rPr>
        <w:t xml:space="preserve">к </w:t>
      </w:r>
      <w:r w:rsidR="0039685B" w:rsidRPr="00FB68FA">
        <w:rPr>
          <w:szCs w:val="24"/>
        </w:rPr>
        <w:t>С</w:t>
      </w:r>
      <w:r w:rsidR="00910ECC" w:rsidRPr="00FB68FA">
        <w:rPr>
          <w:szCs w:val="24"/>
        </w:rPr>
        <w:t>оглашени</w:t>
      </w:r>
      <w:r>
        <w:rPr>
          <w:szCs w:val="24"/>
        </w:rPr>
        <w:t xml:space="preserve">ю от 19.01.2024 </w:t>
      </w:r>
      <w:r w:rsidR="00117A02" w:rsidRPr="00FB68FA">
        <w:rPr>
          <w:szCs w:val="24"/>
        </w:rPr>
        <w:t xml:space="preserve">№ </w:t>
      </w:r>
      <w:r w:rsidR="001E0705">
        <w:rPr>
          <w:szCs w:val="24"/>
        </w:rPr>
        <w:t>9</w:t>
      </w:r>
      <w:r>
        <w:rPr>
          <w:szCs w:val="24"/>
        </w:rPr>
        <w:t xml:space="preserve"> «О</w:t>
      </w:r>
      <w:r w:rsidR="00C25A04" w:rsidRPr="00FB68FA">
        <w:rPr>
          <w:szCs w:val="24"/>
          <w:lang w:eastAsia="ru-RU"/>
        </w:rPr>
        <w:t xml:space="preserve"> предоставлении бюджету </w:t>
      </w:r>
      <w:r w:rsidR="00C25A04" w:rsidRPr="00FB68FA">
        <w:rPr>
          <w:szCs w:val="24"/>
        </w:rPr>
        <w:t>муниципального образования «Асиновское городское поселение» иных межбюджетных трансфертов на софинансирование пл</w:t>
      </w:r>
      <w:r w:rsidR="00C25A04" w:rsidRPr="00FB68FA">
        <w:rPr>
          <w:szCs w:val="24"/>
        </w:rPr>
        <w:t>а</w:t>
      </w:r>
      <w:r w:rsidR="00C25A04" w:rsidRPr="00FB68FA">
        <w:rPr>
          <w:szCs w:val="24"/>
        </w:rPr>
        <w:t>ты концедента по концессионным соглашениям в отношении объектов систем теплоснабжения, водоснабжения и водоотведения, электроснабжения</w:t>
      </w:r>
      <w:r>
        <w:rPr>
          <w:szCs w:val="24"/>
        </w:rPr>
        <w:t>»</w:t>
      </w:r>
    </w:p>
    <w:p w:rsidR="00910ECC" w:rsidRPr="00FB68FA" w:rsidRDefault="00910ECC" w:rsidP="00117A02">
      <w:pPr>
        <w:pStyle w:val="ConsPlusNormal"/>
        <w:jc w:val="center"/>
        <w:outlineLvl w:val="0"/>
      </w:pPr>
    </w:p>
    <w:p w:rsidR="007B381B" w:rsidRPr="00FB68FA" w:rsidRDefault="00117A02" w:rsidP="009F77D4">
      <w:pPr>
        <w:tabs>
          <w:tab w:val="left" w:pos="7588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г. Асино                                                          </w:t>
      </w:r>
      <w:r w:rsidR="00464A91">
        <w:rPr>
          <w:szCs w:val="24"/>
        </w:rPr>
        <w:t xml:space="preserve">         </w:t>
      </w:r>
      <w:r>
        <w:rPr>
          <w:szCs w:val="24"/>
        </w:rPr>
        <w:t xml:space="preserve">             </w:t>
      </w:r>
      <w:r w:rsidR="00CC532F">
        <w:rPr>
          <w:szCs w:val="24"/>
        </w:rPr>
        <w:t xml:space="preserve">    </w:t>
      </w:r>
      <w:r>
        <w:rPr>
          <w:szCs w:val="24"/>
        </w:rPr>
        <w:t xml:space="preserve">                              </w:t>
      </w:r>
      <w:r w:rsidR="00A37474" w:rsidRPr="00206583">
        <w:rPr>
          <w:szCs w:val="24"/>
        </w:rPr>
        <w:t>«</w:t>
      </w:r>
      <w:r w:rsidR="0026280F">
        <w:rPr>
          <w:szCs w:val="24"/>
        </w:rPr>
        <w:t>7</w:t>
      </w:r>
      <w:r w:rsidR="00A37474" w:rsidRPr="00206583">
        <w:rPr>
          <w:szCs w:val="24"/>
        </w:rPr>
        <w:t>»</w:t>
      </w:r>
      <w:r w:rsidR="00987ECE" w:rsidRPr="00206583">
        <w:rPr>
          <w:szCs w:val="24"/>
        </w:rPr>
        <w:t xml:space="preserve"> </w:t>
      </w:r>
      <w:r w:rsidR="0026280F">
        <w:rPr>
          <w:szCs w:val="24"/>
        </w:rPr>
        <w:t>февраля</w:t>
      </w:r>
      <w:r w:rsidR="00910ECC" w:rsidRPr="00FB68FA">
        <w:rPr>
          <w:szCs w:val="24"/>
        </w:rPr>
        <w:t xml:space="preserve"> 20</w:t>
      </w:r>
      <w:r w:rsidR="00A37474" w:rsidRPr="00FB68FA">
        <w:rPr>
          <w:szCs w:val="24"/>
        </w:rPr>
        <w:t>2</w:t>
      </w:r>
      <w:r w:rsidR="0026280F">
        <w:rPr>
          <w:szCs w:val="24"/>
        </w:rPr>
        <w:t>5</w:t>
      </w:r>
      <w:r w:rsidR="001E0705">
        <w:rPr>
          <w:szCs w:val="24"/>
        </w:rPr>
        <w:t xml:space="preserve"> </w:t>
      </w:r>
      <w:r w:rsidR="00910ECC" w:rsidRPr="00FB68FA">
        <w:rPr>
          <w:szCs w:val="24"/>
        </w:rPr>
        <w:t>г</w:t>
      </w:r>
      <w:r>
        <w:rPr>
          <w:szCs w:val="24"/>
        </w:rPr>
        <w:t>.</w:t>
      </w:r>
    </w:p>
    <w:p w:rsidR="00910ECC" w:rsidRPr="00FB68FA" w:rsidRDefault="00910ECC" w:rsidP="00910ECC">
      <w:pPr>
        <w:autoSpaceDE w:val="0"/>
        <w:autoSpaceDN w:val="0"/>
        <w:adjustRightInd w:val="0"/>
        <w:rPr>
          <w:szCs w:val="24"/>
        </w:rPr>
      </w:pPr>
    </w:p>
    <w:p w:rsidR="00405D32" w:rsidRPr="00FB68FA" w:rsidRDefault="00405D32" w:rsidP="00117A02">
      <w:pPr>
        <w:autoSpaceDE w:val="0"/>
        <w:autoSpaceDN w:val="0"/>
        <w:adjustRightInd w:val="0"/>
        <w:spacing w:line="276" w:lineRule="auto"/>
        <w:ind w:firstLine="540"/>
        <w:outlineLvl w:val="0"/>
        <w:rPr>
          <w:rFonts w:eastAsia="Times New Roman"/>
          <w:szCs w:val="24"/>
          <w:lang w:eastAsia="ru-RU"/>
        </w:rPr>
      </w:pPr>
      <w:proofErr w:type="gramStart"/>
      <w:r w:rsidRPr="00FB68FA">
        <w:rPr>
          <w:szCs w:val="24"/>
        </w:rPr>
        <w:t>Администрация Асиновского района,</w:t>
      </w:r>
      <w:r w:rsidRPr="00FB68FA">
        <w:rPr>
          <w:b/>
          <w:szCs w:val="24"/>
        </w:rPr>
        <w:t xml:space="preserve"> </w:t>
      </w:r>
      <w:r w:rsidRPr="00FB68FA">
        <w:rPr>
          <w:szCs w:val="24"/>
        </w:rPr>
        <w:t>именуемая в дальнейшем «Главный распорядитель средств», в лице Главы Асиновского района Данильчука Николая Александровича, действующего на основании Положения,</w:t>
      </w:r>
      <w:r w:rsidRPr="00FB68FA">
        <w:rPr>
          <w:spacing w:val="-4"/>
          <w:szCs w:val="24"/>
        </w:rPr>
        <w:t xml:space="preserve"> с одной стороны,</w:t>
      </w:r>
      <w:r w:rsidRPr="00FB68FA">
        <w:rPr>
          <w:spacing w:val="1"/>
          <w:szCs w:val="24"/>
        </w:rPr>
        <w:t xml:space="preserve"> </w:t>
      </w:r>
      <w:r w:rsidRPr="00FB68FA">
        <w:rPr>
          <w:szCs w:val="24"/>
        </w:rPr>
        <w:t xml:space="preserve">и </w:t>
      </w:r>
      <w:r w:rsidR="00EB0119" w:rsidRPr="00EB0119">
        <w:rPr>
          <w:szCs w:val="24"/>
        </w:rPr>
        <w:t>м</w:t>
      </w:r>
      <w:r w:rsidRPr="00EB0119">
        <w:rPr>
          <w:szCs w:val="24"/>
        </w:rPr>
        <w:t>униципальное образование «Асиновское горо</w:t>
      </w:r>
      <w:r w:rsidRPr="00EB0119">
        <w:rPr>
          <w:szCs w:val="24"/>
        </w:rPr>
        <w:t>д</w:t>
      </w:r>
      <w:r w:rsidRPr="00EB0119">
        <w:rPr>
          <w:szCs w:val="24"/>
        </w:rPr>
        <w:t>ское поселение», именуемое в дальнейшем</w:t>
      </w:r>
      <w:r w:rsidRPr="00FB68FA">
        <w:rPr>
          <w:szCs w:val="24"/>
        </w:rPr>
        <w:t xml:space="preserve"> «Получатель межбюджетных трансфертов», в лице </w:t>
      </w:r>
      <w:proofErr w:type="spellStart"/>
      <w:r w:rsidR="008C2CFB">
        <w:rPr>
          <w:szCs w:val="24"/>
        </w:rPr>
        <w:t>Вр</w:t>
      </w:r>
      <w:r w:rsidR="0026280F">
        <w:rPr>
          <w:szCs w:val="24"/>
        </w:rPr>
        <w:t>ио</w:t>
      </w:r>
      <w:proofErr w:type="spellEnd"/>
      <w:r w:rsidR="0026280F">
        <w:rPr>
          <w:szCs w:val="24"/>
        </w:rPr>
        <w:t xml:space="preserve"> </w:t>
      </w:r>
      <w:r w:rsidRPr="00FB68FA">
        <w:rPr>
          <w:szCs w:val="24"/>
        </w:rPr>
        <w:t xml:space="preserve">Главы Асиновского городского поселения </w:t>
      </w:r>
      <w:r w:rsidR="0026280F">
        <w:rPr>
          <w:szCs w:val="24"/>
        </w:rPr>
        <w:t>Кодочиговой Дарьи Владимировны</w:t>
      </w:r>
      <w:r w:rsidRPr="00FB68FA">
        <w:rPr>
          <w:szCs w:val="24"/>
        </w:rPr>
        <w:t>, действующ</w:t>
      </w:r>
      <w:r w:rsidRPr="00FB68FA">
        <w:rPr>
          <w:szCs w:val="24"/>
        </w:rPr>
        <w:t>е</w:t>
      </w:r>
      <w:r w:rsidRPr="00FB68FA">
        <w:rPr>
          <w:szCs w:val="24"/>
        </w:rPr>
        <w:t xml:space="preserve">го на основании </w:t>
      </w:r>
      <w:r w:rsidR="008C2CFB">
        <w:rPr>
          <w:szCs w:val="24"/>
        </w:rPr>
        <w:t>Решения Совета Асиновского городского поселения Томской области</w:t>
      </w:r>
      <w:r w:rsidR="0026280F" w:rsidRPr="0026280F">
        <w:rPr>
          <w:szCs w:val="24"/>
        </w:rPr>
        <w:t xml:space="preserve"> от </w:t>
      </w:r>
      <w:r w:rsidR="008C2CFB">
        <w:rPr>
          <w:szCs w:val="24"/>
        </w:rPr>
        <w:t>07.02</w:t>
      </w:r>
      <w:r w:rsidR="0026280F" w:rsidRPr="0026280F">
        <w:rPr>
          <w:szCs w:val="24"/>
        </w:rPr>
        <w:t xml:space="preserve">.2025 </w:t>
      </w:r>
      <w:r w:rsidR="00EB0119">
        <w:rPr>
          <w:szCs w:val="24"/>
        </w:rPr>
        <w:t xml:space="preserve">   </w:t>
      </w:r>
      <w:r w:rsidR="0026280F" w:rsidRPr="0026280F">
        <w:rPr>
          <w:szCs w:val="24"/>
        </w:rPr>
        <w:t xml:space="preserve">№ </w:t>
      </w:r>
      <w:r w:rsidR="008C2CFB">
        <w:rPr>
          <w:szCs w:val="24"/>
        </w:rPr>
        <w:t>109</w:t>
      </w:r>
      <w:r w:rsidR="0026280F" w:rsidRPr="0026280F">
        <w:rPr>
          <w:szCs w:val="24"/>
        </w:rPr>
        <w:t xml:space="preserve"> и</w:t>
      </w:r>
      <w:proofErr w:type="gramEnd"/>
      <w:r w:rsidR="0026280F" w:rsidRPr="0026280F">
        <w:rPr>
          <w:szCs w:val="24"/>
        </w:rPr>
        <w:t xml:space="preserve"> </w:t>
      </w:r>
      <w:r w:rsidRPr="00FB68FA">
        <w:rPr>
          <w:szCs w:val="24"/>
        </w:rPr>
        <w:t xml:space="preserve">Устава, с другой стороны, именуемые в дальнейшем «Стороны», </w:t>
      </w:r>
      <w:r w:rsidR="00CE5C22" w:rsidRPr="00CE5C22">
        <w:rPr>
          <w:rFonts w:eastAsia="Times New Roman"/>
          <w:szCs w:val="24"/>
          <w:lang w:eastAsia="ru-RU"/>
        </w:rPr>
        <w:t>заключили настоящее дополнительное соглашение к Соглашению от 19.01.2024 № 9 «О предоставлении бюджету мун</w:t>
      </w:r>
      <w:r w:rsidR="00CE5C22" w:rsidRPr="00CE5C22">
        <w:rPr>
          <w:rFonts w:eastAsia="Times New Roman"/>
          <w:szCs w:val="24"/>
          <w:lang w:eastAsia="ru-RU"/>
        </w:rPr>
        <w:t>и</w:t>
      </w:r>
      <w:r w:rsidR="00CE5C22" w:rsidRPr="00CE5C22">
        <w:rPr>
          <w:rFonts w:eastAsia="Times New Roman"/>
          <w:szCs w:val="24"/>
          <w:lang w:eastAsia="ru-RU"/>
        </w:rPr>
        <w:t>ципального образования «Асиновское городское поселение» иных межбюджетных трансфертов на софинансирование платы концедента по концессионным соглашениям в отношении объектов с</w:t>
      </w:r>
      <w:r w:rsidR="00CE5C22" w:rsidRPr="00CE5C22">
        <w:rPr>
          <w:rFonts w:eastAsia="Times New Roman"/>
          <w:szCs w:val="24"/>
          <w:lang w:eastAsia="ru-RU"/>
        </w:rPr>
        <w:t>и</w:t>
      </w:r>
      <w:r w:rsidR="00CE5C22" w:rsidRPr="00CE5C22">
        <w:rPr>
          <w:rFonts w:eastAsia="Times New Roman"/>
          <w:szCs w:val="24"/>
          <w:lang w:eastAsia="ru-RU"/>
        </w:rPr>
        <w:t>стем теплоснабжения, водоснабжения и водоотведения, электроснабжения» (далее – Соглашение) о нижеслед</w:t>
      </w:r>
      <w:r w:rsidR="00CE5C22" w:rsidRPr="00CE5C22">
        <w:rPr>
          <w:rFonts w:eastAsia="Times New Roman"/>
          <w:szCs w:val="24"/>
          <w:lang w:eastAsia="ru-RU"/>
        </w:rPr>
        <w:t>у</w:t>
      </w:r>
      <w:r w:rsidR="00CE5C22" w:rsidRPr="00CE5C22">
        <w:rPr>
          <w:rFonts w:eastAsia="Times New Roman"/>
          <w:szCs w:val="24"/>
          <w:lang w:eastAsia="ru-RU"/>
        </w:rPr>
        <w:t>ющем:</w:t>
      </w:r>
    </w:p>
    <w:p w:rsidR="009F77D4" w:rsidRPr="00FB68FA" w:rsidRDefault="009F77D4" w:rsidP="009F77D4">
      <w:pPr>
        <w:pStyle w:val="ConsPlusNormal"/>
        <w:jc w:val="both"/>
      </w:pPr>
    </w:p>
    <w:p w:rsidR="00B440FA" w:rsidRPr="00B440FA" w:rsidRDefault="00B440FA" w:rsidP="00B440FA">
      <w:pPr>
        <w:autoSpaceDE w:val="0"/>
        <w:autoSpaceDN w:val="0"/>
        <w:adjustRightInd w:val="0"/>
        <w:ind w:firstLine="709"/>
        <w:jc w:val="left"/>
        <w:outlineLvl w:val="1"/>
        <w:rPr>
          <w:rFonts w:ascii="PT Astra Serif" w:hAnsi="PT Astra Serif"/>
          <w:szCs w:val="24"/>
          <w:lang w:eastAsia="ru-RU"/>
        </w:rPr>
      </w:pPr>
      <w:bookmarkStart w:id="0" w:name="P104"/>
      <w:bookmarkEnd w:id="0"/>
      <w:r w:rsidRPr="00B440FA">
        <w:rPr>
          <w:rFonts w:ascii="PT Astra Serif" w:hAnsi="PT Astra Serif"/>
          <w:szCs w:val="24"/>
          <w:lang w:eastAsia="ru-RU"/>
        </w:rPr>
        <w:t>1. Внести в Соглашение следующие изменения:</w:t>
      </w:r>
    </w:p>
    <w:p w:rsidR="0026280F" w:rsidRDefault="00B440FA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 w:rsidRPr="006B0911">
        <w:rPr>
          <w:rFonts w:ascii="PT Astra Serif" w:hAnsi="PT Astra Serif"/>
          <w:szCs w:val="24"/>
          <w:lang w:eastAsia="ru-RU"/>
        </w:rPr>
        <w:t xml:space="preserve">1.1. </w:t>
      </w:r>
      <w:proofErr w:type="gramStart"/>
      <w:r w:rsidR="0026280F" w:rsidRPr="006B0911">
        <w:rPr>
          <w:rFonts w:ascii="PT Astra Serif" w:hAnsi="PT Astra Serif"/>
          <w:szCs w:val="24"/>
          <w:lang w:eastAsia="ru-RU"/>
        </w:rPr>
        <w:t>В преамбуле</w:t>
      </w:r>
      <w:r w:rsidR="0026280F">
        <w:rPr>
          <w:rFonts w:ascii="PT Astra Serif" w:hAnsi="PT Astra Serif"/>
          <w:szCs w:val="24"/>
          <w:lang w:eastAsia="ru-RU"/>
        </w:rPr>
        <w:t xml:space="preserve"> </w:t>
      </w:r>
      <w:r w:rsidR="00E808DE">
        <w:rPr>
          <w:rFonts w:ascii="PT Astra Serif" w:hAnsi="PT Astra Serif"/>
          <w:szCs w:val="24"/>
          <w:lang w:eastAsia="ru-RU"/>
        </w:rPr>
        <w:t>слова «</w:t>
      </w:r>
      <w:r w:rsidR="00E808DE" w:rsidRPr="00FB68FA">
        <w:rPr>
          <w:rFonts w:eastAsia="Times New Roman"/>
          <w:szCs w:val="24"/>
          <w:lang w:eastAsia="ru-RU"/>
        </w:rPr>
        <w:t xml:space="preserve">Решением Думы Асиновского района от </w:t>
      </w:r>
      <w:r w:rsidR="00E808DE">
        <w:rPr>
          <w:szCs w:val="24"/>
        </w:rPr>
        <w:t>19.12.2023</w:t>
      </w:r>
      <w:r w:rsidR="00E808DE" w:rsidRPr="00FB68FA">
        <w:rPr>
          <w:szCs w:val="24"/>
        </w:rPr>
        <w:t xml:space="preserve"> № </w:t>
      </w:r>
      <w:r w:rsidR="00E808DE">
        <w:rPr>
          <w:szCs w:val="24"/>
        </w:rPr>
        <w:t>198</w:t>
      </w:r>
      <w:r w:rsidR="00E808DE" w:rsidRPr="00FB68FA">
        <w:rPr>
          <w:szCs w:val="24"/>
        </w:rPr>
        <w:t xml:space="preserve"> «О бюджете муниципального образования «Асиновский район» на 202</w:t>
      </w:r>
      <w:r w:rsidR="00E808DE">
        <w:rPr>
          <w:szCs w:val="24"/>
        </w:rPr>
        <w:t>4</w:t>
      </w:r>
      <w:r w:rsidR="00E808DE" w:rsidRPr="00FB68FA">
        <w:rPr>
          <w:szCs w:val="24"/>
        </w:rPr>
        <w:t xml:space="preserve"> год и на плановый период 202</w:t>
      </w:r>
      <w:r w:rsidR="00E808DE">
        <w:rPr>
          <w:szCs w:val="24"/>
        </w:rPr>
        <w:t>5</w:t>
      </w:r>
      <w:r w:rsidR="00E808DE" w:rsidRPr="00FB68FA">
        <w:rPr>
          <w:szCs w:val="24"/>
        </w:rPr>
        <w:t xml:space="preserve"> и 202</w:t>
      </w:r>
      <w:r w:rsidR="00E808DE">
        <w:rPr>
          <w:szCs w:val="24"/>
        </w:rPr>
        <w:t>6</w:t>
      </w:r>
      <w:r w:rsidR="00E808DE" w:rsidRPr="00FB68FA">
        <w:rPr>
          <w:szCs w:val="24"/>
        </w:rPr>
        <w:t xml:space="preserve"> годов»</w:t>
      </w:r>
      <w:r w:rsidR="00E808DE">
        <w:rPr>
          <w:szCs w:val="24"/>
        </w:rPr>
        <w:t xml:space="preserve"> заменить словами «</w:t>
      </w:r>
      <w:r w:rsidR="00E808DE" w:rsidRPr="00FB68FA">
        <w:rPr>
          <w:rFonts w:eastAsia="Times New Roman"/>
          <w:szCs w:val="24"/>
          <w:lang w:eastAsia="ru-RU"/>
        </w:rPr>
        <w:t>Р</w:t>
      </w:r>
      <w:r w:rsidR="00E808DE" w:rsidRPr="00FB68FA">
        <w:rPr>
          <w:rFonts w:eastAsia="Times New Roman"/>
          <w:szCs w:val="24"/>
          <w:lang w:eastAsia="ru-RU"/>
        </w:rPr>
        <w:t>е</w:t>
      </w:r>
      <w:r w:rsidR="00E808DE" w:rsidRPr="00FB68FA">
        <w:rPr>
          <w:rFonts w:eastAsia="Times New Roman"/>
          <w:szCs w:val="24"/>
          <w:lang w:eastAsia="ru-RU"/>
        </w:rPr>
        <w:t xml:space="preserve">шением Думы Асиновского района от </w:t>
      </w:r>
      <w:r w:rsidR="00E808DE">
        <w:rPr>
          <w:szCs w:val="24"/>
        </w:rPr>
        <w:t>19.12.2024</w:t>
      </w:r>
      <w:r w:rsidR="00E808DE" w:rsidRPr="00FB68FA">
        <w:rPr>
          <w:szCs w:val="24"/>
        </w:rPr>
        <w:t xml:space="preserve"> № </w:t>
      </w:r>
      <w:r w:rsidR="00E808DE">
        <w:rPr>
          <w:szCs w:val="24"/>
        </w:rPr>
        <w:t>253</w:t>
      </w:r>
      <w:r w:rsidR="00E808DE" w:rsidRPr="00FB68FA">
        <w:rPr>
          <w:szCs w:val="24"/>
        </w:rPr>
        <w:t xml:space="preserve"> «О бюджете муниципального образования «Асиновский район» на 202</w:t>
      </w:r>
      <w:r w:rsidR="00E808DE">
        <w:rPr>
          <w:szCs w:val="24"/>
        </w:rPr>
        <w:t>5</w:t>
      </w:r>
      <w:r w:rsidR="00E808DE" w:rsidRPr="00FB68FA">
        <w:rPr>
          <w:szCs w:val="24"/>
        </w:rPr>
        <w:t xml:space="preserve"> год и на плановый период 202</w:t>
      </w:r>
      <w:r w:rsidR="00E808DE">
        <w:rPr>
          <w:szCs w:val="24"/>
        </w:rPr>
        <w:t>6</w:t>
      </w:r>
      <w:r w:rsidR="00E808DE" w:rsidRPr="00FB68FA">
        <w:rPr>
          <w:szCs w:val="24"/>
        </w:rPr>
        <w:t xml:space="preserve"> и 202</w:t>
      </w:r>
      <w:r w:rsidR="00E808DE">
        <w:rPr>
          <w:szCs w:val="24"/>
        </w:rPr>
        <w:t>7</w:t>
      </w:r>
      <w:r w:rsidR="00E808DE" w:rsidRPr="00FB68FA">
        <w:rPr>
          <w:szCs w:val="24"/>
        </w:rPr>
        <w:t xml:space="preserve"> годов»</w:t>
      </w:r>
      <w:r w:rsidR="00E808DE">
        <w:rPr>
          <w:szCs w:val="24"/>
        </w:rPr>
        <w:t>».</w:t>
      </w:r>
      <w:proofErr w:type="gramEnd"/>
    </w:p>
    <w:p w:rsidR="00B440FA" w:rsidRPr="00B440FA" w:rsidRDefault="00E808DE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 w:rsidRPr="006B0911">
        <w:rPr>
          <w:rFonts w:ascii="PT Astra Serif" w:hAnsi="PT Astra Serif"/>
          <w:szCs w:val="24"/>
          <w:lang w:eastAsia="ru-RU"/>
        </w:rPr>
        <w:t xml:space="preserve">1.2. </w:t>
      </w:r>
      <w:r w:rsidR="00B440FA" w:rsidRPr="006B0911">
        <w:rPr>
          <w:rFonts w:ascii="PT Astra Serif" w:hAnsi="PT Astra Serif"/>
          <w:szCs w:val="24"/>
          <w:lang w:eastAsia="ru-RU"/>
        </w:rPr>
        <w:t xml:space="preserve">В </w:t>
      </w:r>
      <w:proofErr w:type="gramStart"/>
      <w:r w:rsidR="00B440FA" w:rsidRPr="006B0911">
        <w:rPr>
          <w:rFonts w:ascii="PT Astra Serif" w:hAnsi="PT Astra Serif"/>
          <w:szCs w:val="24"/>
          <w:lang w:eastAsia="ru-RU"/>
        </w:rPr>
        <w:t>разделе</w:t>
      </w:r>
      <w:proofErr w:type="gramEnd"/>
      <w:r w:rsidR="00B15BEA" w:rsidRPr="006B0911">
        <w:rPr>
          <w:rFonts w:ascii="PT Astra Serif" w:hAnsi="PT Astra Serif"/>
          <w:szCs w:val="24"/>
          <w:lang w:eastAsia="ru-RU"/>
        </w:rPr>
        <w:t xml:space="preserve"> 3</w:t>
      </w:r>
      <w:r w:rsidR="00B440FA" w:rsidRPr="006B0911">
        <w:rPr>
          <w:rFonts w:ascii="PT Astra Serif" w:hAnsi="PT Astra Serif"/>
          <w:szCs w:val="24"/>
          <w:lang w:eastAsia="ru-RU"/>
        </w:rPr>
        <w:t>:</w:t>
      </w:r>
    </w:p>
    <w:p w:rsidR="00B440FA" w:rsidRPr="00B440FA" w:rsidRDefault="00B15BEA" w:rsidP="00B440FA">
      <w:pPr>
        <w:autoSpaceDE w:val="0"/>
        <w:autoSpaceDN w:val="0"/>
        <w:adjustRightInd w:val="0"/>
        <w:ind w:firstLine="709"/>
        <w:rPr>
          <w:rFonts w:ascii="PT Astra Serif" w:hAnsi="PT Astra Serif"/>
          <w:szCs w:val="24"/>
          <w:lang w:eastAsia="ru-RU"/>
        </w:rPr>
      </w:pPr>
      <w:r>
        <w:rPr>
          <w:rFonts w:ascii="PT Astra Serif" w:hAnsi="PT Astra Serif"/>
          <w:szCs w:val="24"/>
          <w:lang w:eastAsia="ru-RU"/>
        </w:rPr>
        <w:t>П</w:t>
      </w:r>
      <w:r w:rsidR="00B440FA" w:rsidRPr="00B440FA">
        <w:rPr>
          <w:rFonts w:ascii="PT Astra Serif" w:hAnsi="PT Astra Serif"/>
          <w:szCs w:val="24"/>
          <w:lang w:eastAsia="ru-RU"/>
        </w:rPr>
        <w:t xml:space="preserve">ункт </w:t>
      </w:r>
      <w:r>
        <w:rPr>
          <w:rFonts w:ascii="PT Astra Serif" w:hAnsi="PT Astra Serif"/>
          <w:szCs w:val="24"/>
          <w:lang w:eastAsia="ru-RU"/>
        </w:rPr>
        <w:t>3.3</w:t>
      </w:r>
      <w:r w:rsidR="00735177">
        <w:rPr>
          <w:rFonts w:ascii="PT Astra Serif" w:hAnsi="PT Astra Serif"/>
          <w:szCs w:val="24"/>
          <w:lang w:eastAsia="ru-RU"/>
        </w:rPr>
        <w:t>.</w:t>
      </w:r>
      <w:r>
        <w:rPr>
          <w:rFonts w:ascii="PT Astra Serif" w:hAnsi="PT Astra Serif"/>
          <w:szCs w:val="24"/>
          <w:lang w:eastAsia="ru-RU"/>
        </w:rPr>
        <w:t xml:space="preserve"> изложить в следующей редакции</w:t>
      </w:r>
      <w:r w:rsidR="00B440FA" w:rsidRPr="00B440FA">
        <w:rPr>
          <w:rFonts w:ascii="PT Astra Serif" w:hAnsi="PT Astra Serif"/>
          <w:szCs w:val="24"/>
          <w:lang w:eastAsia="ru-RU"/>
        </w:rPr>
        <w:t>:</w:t>
      </w:r>
    </w:p>
    <w:p w:rsidR="00B15BEA" w:rsidRPr="00FB68FA" w:rsidRDefault="00B15BEA" w:rsidP="00B15BEA">
      <w:pPr>
        <w:pStyle w:val="ad"/>
        <w:autoSpaceDE w:val="0"/>
        <w:autoSpaceDN w:val="0"/>
        <w:adjustRightInd w:val="0"/>
        <w:spacing w:line="276" w:lineRule="auto"/>
        <w:ind w:left="0" w:firstLine="709"/>
        <w:rPr>
          <w:szCs w:val="24"/>
          <w:lang w:eastAsia="ru-RU"/>
        </w:rPr>
      </w:pPr>
      <w:r>
        <w:rPr>
          <w:szCs w:val="24"/>
        </w:rPr>
        <w:t>«</w:t>
      </w:r>
      <w:r w:rsidRPr="00FB68FA">
        <w:rPr>
          <w:szCs w:val="24"/>
        </w:rPr>
        <w:t>3.3. </w:t>
      </w:r>
      <w:proofErr w:type="gramStart"/>
      <w:r w:rsidRPr="00FB68FA">
        <w:rPr>
          <w:szCs w:val="24"/>
          <w:lang w:eastAsia="ru-RU"/>
        </w:rPr>
        <w:t xml:space="preserve">Перечисление </w:t>
      </w:r>
      <w:r w:rsidRPr="00FB68FA">
        <w:rPr>
          <w:szCs w:val="24"/>
        </w:rPr>
        <w:t xml:space="preserve">межбюджетных трансфертов </w:t>
      </w:r>
      <w:r w:rsidRPr="00FB68FA">
        <w:rPr>
          <w:szCs w:val="24"/>
          <w:lang w:eastAsia="ru-RU"/>
        </w:rPr>
        <w:t>осуществляет</w:t>
      </w:r>
      <w:r w:rsidRPr="000E7CB7">
        <w:rPr>
          <w:szCs w:val="24"/>
          <w:lang w:eastAsia="ru-RU"/>
        </w:rPr>
        <w:t xml:space="preserve">ся по заявке </w:t>
      </w:r>
      <w:r w:rsidRPr="000E7CB7">
        <w:rPr>
          <w:szCs w:val="24"/>
        </w:rPr>
        <w:t>Получателя межбюджетных трансфертов</w:t>
      </w:r>
      <w:r w:rsidRPr="00FB68FA">
        <w:rPr>
          <w:szCs w:val="24"/>
          <w:lang w:eastAsia="ru-RU"/>
        </w:rPr>
        <w:t xml:space="preserve"> в случае выполнения всех условий предоставления </w:t>
      </w:r>
      <w:r w:rsidRPr="00FB68FA">
        <w:rPr>
          <w:szCs w:val="24"/>
        </w:rPr>
        <w:t>межбюджетных трансфертов</w:t>
      </w:r>
      <w:r w:rsidRPr="00FB68FA">
        <w:rPr>
          <w:szCs w:val="24"/>
          <w:lang w:eastAsia="ru-RU"/>
        </w:rPr>
        <w:t xml:space="preserve">, установленных Порядком предоставления </w:t>
      </w:r>
      <w:r>
        <w:rPr>
          <w:szCs w:val="24"/>
        </w:rPr>
        <w:t>субсидии, согласно</w:t>
      </w:r>
      <w:r w:rsidRPr="00D45602">
        <w:rPr>
          <w:szCs w:val="24"/>
        </w:rPr>
        <w:t xml:space="preserve"> постановлени</w:t>
      </w:r>
      <w:r>
        <w:rPr>
          <w:szCs w:val="24"/>
        </w:rPr>
        <w:t>ю</w:t>
      </w:r>
      <w:r w:rsidRPr="00D45602">
        <w:rPr>
          <w:szCs w:val="24"/>
        </w:rPr>
        <w:t xml:space="preserve"> А</w:t>
      </w:r>
      <w:r w:rsidRPr="00D45602">
        <w:rPr>
          <w:szCs w:val="24"/>
        </w:rPr>
        <w:t>д</w:t>
      </w:r>
      <w:r w:rsidRPr="00D45602">
        <w:rPr>
          <w:szCs w:val="24"/>
        </w:rPr>
        <w:t>министрации Томской области от 27.09.2019 № 346а «Об утверждении государственной програ</w:t>
      </w:r>
      <w:r w:rsidRPr="00D45602">
        <w:rPr>
          <w:szCs w:val="24"/>
        </w:rPr>
        <w:t>м</w:t>
      </w:r>
      <w:r w:rsidRPr="00D45602">
        <w:rPr>
          <w:szCs w:val="24"/>
        </w:rPr>
        <w:t>мы «Развитие коммунальной инфраструктуры в Томской области» (далее – Порядок предоставл</w:t>
      </w:r>
      <w:r w:rsidRPr="00D45602">
        <w:rPr>
          <w:szCs w:val="24"/>
        </w:rPr>
        <w:t>е</w:t>
      </w:r>
      <w:r w:rsidRPr="00D45602">
        <w:rPr>
          <w:szCs w:val="24"/>
        </w:rPr>
        <w:t>ния субсидии),</w:t>
      </w:r>
      <w:r w:rsidRPr="00FB68FA">
        <w:rPr>
          <w:szCs w:val="24"/>
          <w:lang w:eastAsia="ru-RU"/>
        </w:rPr>
        <w:t xml:space="preserve"> </w:t>
      </w:r>
      <w:r w:rsidRPr="00D45602">
        <w:rPr>
          <w:szCs w:val="24"/>
          <w:lang w:eastAsia="ru-RU"/>
        </w:rPr>
        <w:t xml:space="preserve">в течение 10 дней со дня официального получения Главным распорядителем средств </w:t>
      </w:r>
      <w:r>
        <w:rPr>
          <w:szCs w:val="24"/>
          <w:lang w:eastAsia="ru-RU"/>
        </w:rPr>
        <w:t>местного</w:t>
      </w:r>
      <w:r w:rsidRPr="00D45602">
        <w:rPr>
          <w:szCs w:val="24"/>
          <w:lang w:eastAsia="ru-RU"/>
        </w:rPr>
        <w:t xml:space="preserve"> бюджета заявки о перечислении средств</w:t>
      </w:r>
      <w:proofErr w:type="gramEnd"/>
      <w:r w:rsidRPr="00D45602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межбюджетных трансфертов</w:t>
      </w:r>
      <w:r w:rsidRPr="00D45602">
        <w:rPr>
          <w:szCs w:val="24"/>
          <w:lang w:eastAsia="ru-RU"/>
        </w:rPr>
        <w:t xml:space="preserve"> </w:t>
      </w:r>
      <w:r w:rsidRPr="00B15BEA">
        <w:rPr>
          <w:szCs w:val="24"/>
          <w:lang w:eastAsia="ru-RU"/>
        </w:rPr>
        <w:t>с одн</w:t>
      </w:r>
      <w:r w:rsidRPr="00B15BEA">
        <w:rPr>
          <w:szCs w:val="24"/>
          <w:lang w:eastAsia="ru-RU"/>
        </w:rPr>
        <w:t>о</w:t>
      </w:r>
      <w:r w:rsidRPr="00B15BEA">
        <w:rPr>
          <w:szCs w:val="24"/>
          <w:lang w:eastAsia="ru-RU"/>
        </w:rPr>
        <w:t>временным представлением документов, подтверждающих возникновение денежных обяз</w:t>
      </w:r>
      <w:r w:rsidRPr="00B15BEA">
        <w:rPr>
          <w:szCs w:val="24"/>
          <w:lang w:eastAsia="ru-RU"/>
        </w:rPr>
        <w:t>а</w:t>
      </w:r>
      <w:r w:rsidRPr="00B15BEA">
        <w:rPr>
          <w:szCs w:val="24"/>
          <w:lang w:eastAsia="ru-RU"/>
        </w:rPr>
        <w:t xml:space="preserve">тельств по расходам </w:t>
      </w:r>
      <w:r>
        <w:rPr>
          <w:szCs w:val="24"/>
          <w:lang w:eastAsia="ru-RU"/>
        </w:rPr>
        <w:t>П</w:t>
      </w:r>
      <w:r w:rsidRPr="00B15BEA">
        <w:rPr>
          <w:szCs w:val="24"/>
          <w:lang w:eastAsia="ru-RU"/>
        </w:rPr>
        <w:t>олучател</w:t>
      </w:r>
      <w:r>
        <w:rPr>
          <w:szCs w:val="24"/>
          <w:lang w:eastAsia="ru-RU"/>
        </w:rPr>
        <w:t>я</w:t>
      </w:r>
      <w:r w:rsidRPr="00B15BEA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межбюджетных трансфертов</w:t>
      </w:r>
      <w:r w:rsidRPr="00B15BEA">
        <w:rPr>
          <w:szCs w:val="24"/>
          <w:lang w:eastAsia="ru-RU"/>
        </w:rPr>
        <w:t>, в пределах суммы, необходимой для опл</w:t>
      </w:r>
      <w:r w:rsidRPr="00B15BEA">
        <w:rPr>
          <w:szCs w:val="24"/>
          <w:lang w:eastAsia="ru-RU"/>
        </w:rPr>
        <w:t>а</w:t>
      </w:r>
      <w:r w:rsidRPr="00B15BEA">
        <w:rPr>
          <w:szCs w:val="24"/>
          <w:lang w:eastAsia="ru-RU"/>
        </w:rPr>
        <w:t>ты указанных денежных обяз</w:t>
      </w:r>
      <w:r w:rsidRPr="00B15BEA">
        <w:rPr>
          <w:szCs w:val="24"/>
          <w:lang w:eastAsia="ru-RU"/>
        </w:rPr>
        <w:t>а</w:t>
      </w:r>
      <w:r w:rsidRPr="00B15BEA">
        <w:rPr>
          <w:szCs w:val="24"/>
          <w:lang w:eastAsia="ru-RU"/>
        </w:rPr>
        <w:t>тельств</w:t>
      </w:r>
      <w:proofErr w:type="gramStart"/>
      <w:r w:rsidRPr="00B15BEA">
        <w:rPr>
          <w:szCs w:val="24"/>
          <w:lang w:eastAsia="ru-RU"/>
        </w:rPr>
        <w:t>.».</w:t>
      </w:r>
      <w:proofErr w:type="gramEnd"/>
    </w:p>
    <w:p w:rsidR="00735177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6B0911">
        <w:rPr>
          <w:rFonts w:ascii="PT Astra Serif" w:hAnsi="PT Astra Serif"/>
          <w:szCs w:val="24"/>
        </w:rPr>
        <w:t>1.</w:t>
      </w:r>
      <w:r w:rsidR="00735177" w:rsidRPr="006B0911">
        <w:rPr>
          <w:rFonts w:ascii="PT Astra Serif" w:hAnsi="PT Astra Serif"/>
          <w:szCs w:val="24"/>
        </w:rPr>
        <w:t>3</w:t>
      </w:r>
      <w:r w:rsidRPr="006B0911">
        <w:rPr>
          <w:rFonts w:ascii="PT Astra Serif" w:hAnsi="PT Astra Serif"/>
          <w:szCs w:val="24"/>
        </w:rPr>
        <w:t xml:space="preserve">. </w:t>
      </w:r>
      <w:r w:rsidR="00735177" w:rsidRPr="006B0911">
        <w:rPr>
          <w:rFonts w:ascii="PT Astra Serif" w:hAnsi="PT Astra Serif"/>
          <w:szCs w:val="24"/>
        </w:rPr>
        <w:t xml:space="preserve">В </w:t>
      </w:r>
      <w:proofErr w:type="gramStart"/>
      <w:r w:rsidR="00735177" w:rsidRPr="006B0911">
        <w:rPr>
          <w:rFonts w:ascii="PT Astra Serif" w:hAnsi="PT Astra Serif"/>
          <w:szCs w:val="24"/>
        </w:rPr>
        <w:t>разделе</w:t>
      </w:r>
      <w:proofErr w:type="gramEnd"/>
      <w:r w:rsidR="00735177" w:rsidRPr="006B0911">
        <w:rPr>
          <w:rFonts w:ascii="PT Astra Serif" w:hAnsi="PT Astra Serif"/>
          <w:szCs w:val="24"/>
        </w:rPr>
        <w:t xml:space="preserve"> 4:</w:t>
      </w:r>
    </w:p>
    <w:p w:rsidR="00735177" w:rsidRDefault="00735177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Пункт 4.1.3. изложить в новой редакции:</w:t>
      </w:r>
    </w:p>
    <w:p w:rsidR="00735177" w:rsidRPr="00FB68FA" w:rsidRDefault="00735177" w:rsidP="00735177">
      <w:pPr>
        <w:autoSpaceDE w:val="0"/>
        <w:autoSpaceDN w:val="0"/>
        <w:adjustRightInd w:val="0"/>
        <w:spacing w:line="276" w:lineRule="auto"/>
        <w:ind w:firstLine="708"/>
        <w:rPr>
          <w:szCs w:val="24"/>
        </w:rPr>
      </w:pPr>
      <w:r>
        <w:rPr>
          <w:rFonts w:ascii="PT Astra Serif" w:hAnsi="PT Astra Serif"/>
          <w:szCs w:val="24"/>
        </w:rPr>
        <w:t>«</w:t>
      </w:r>
      <w:r w:rsidRPr="00FB68FA">
        <w:rPr>
          <w:szCs w:val="24"/>
        </w:rPr>
        <w:t xml:space="preserve">4.1.3. Осуществлять проверку достижения значений </w:t>
      </w:r>
      <w:r>
        <w:rPr>
          <w:szCs w:val="24"/>
        </w:rPr>
        <w:t>показателя (</w:t>
      </w:r>
      <w:r w:rsidRPr="00FB68FA">
        <w:rPr>
          <w:szCs w:val="24"/>
        </w:rPr>
        <w:t>показателей</w:t>
      </w:r>
      <w:r>
        <w:rPr>
          <w:szCs w:val="24"/>
        </w:rPr>
        <w:t>)</w:t>
      </w:r>
      <w:r w:rsidRPr="00FB68FA">
        <w:rPr>
          <w:szCs w:val="24"/>
        </w:rPr>
        <w:t xml:space="preserve"> результат</w:t>
      </w:r>
      <w:r>
        <w:rPr>
          <w:szCs w:val="24"/>
        </w:rPr>
        <w:t>ов</w:t>
      </w:r>
      <w:r w:rsidRPr="00FB68FA">
        <w:rPr>
          <w:szCs w:val="24"/>
        </w:rPr>
        <w:t xml:space="preserve"> использования межбюджетных трансфертов, установленных в соответствии с </w:t>
      </w:r>
      <w:hyperlink w:anchor="P387" w:history="1">
        <w:r w:rsidRPr="00FB68FA">
          <w:rPr>
            <w:szCs w:val="24"/>
          </w:rPr>
          <w:t>пунктом 4.3.3</w:t>
        </w:r>
      </w:hyperlink>
      <w:r>
        <w:rPr>
          <w:szCs w:val="24"/>
        </w:rPr>
        <w:t>.</w:t>
      </w:r>
      <w:r w:rsidRPr="00FB68FA">
        <w:rPr>
          <w:szCs w:val="24"/>
        </w:rPr>
        <w:t xml:space="preserve"> настоящего Соглашения, на основании данных отчетности, представленной Получателем ме</w:t>
      </w:r>
      <w:r w:rsidRPr="00FB68FA">
        <w:rPr>
          <w:szCs w:val="24"/>
        </w:rPr>
        <w:t>ж</w:t>
      </w:r>
      <w:r w:rsidRPr="00FB68FA">
        <w:rPr>
          <w:szCs w:val="24"/>
        </w:rPr>
        <w:t>бюдже</w:t>
      </w:r>
      <w:r w:rsidRPr="00FB68FA">
        <w:rPr>
          <w:szCs w:val="24"/>
        </w:rPr>
        <w:t>т</w:t>
      </w:r>
      <w:r w:rsidRPr="00FB68FA">
        <w:rPr>
          <w:szCs w:val="24"/>
        </w:rPr>
        <w:t>ных трансфертов</w:t>
      </w:r>
      <w:proofErr w:type="gramStart"/>
      <w:r w:rsidRPr="00FB68FA">
        <w:rPr>
          <w:szCs w:val="24"/>
        </w:rPr>
        <w:t>.</w:t>
      </w:r>
      <w:r>
        <w:rPr>
          <w:szCs w:val="24"/>
        </w:rPr>
        <w:t>»;</w:t>
      </w:r>
      <w:proofErr w:type="gramEnd"/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735177">
        <w:rPr>
          <w:rFonts w:ascii="PT Astra Serif" w:hAnsi="PT Astra Serif"/>
          <w:szCs w:val="24"/>
        </w:rPr>
        <w:t>Пункт 4.3.3</w:t>
      </w:r>
      <w:r>
        <w:rPr>
          <w:rFonts w:ascii="PT Astra Serif" w:hAnsi="PT Astra Serif"/>
          <w:szCs w:val="24"/>
        </w:rPr>
        <w:t>.</w:t>
      </w:r>
      <w:r w:rsidRPr="00735177">
        <w:rPr>
          <w:rFonts w:ascii="PT Astra Serif" w:hAnsi="PT Astra Serif"/>
          <w:szCs w:val="24"/>
        </w:rPr>
        <w:t xml:space="preserve"> изложить в следующей редакции:</w:t>
      </w:r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735177">
        <w:rPr>
          <w:rFonts w:ascii="PT Astra Serif" w:hAnsi="PT Astra Serif"/>
          <w:szCs w:val="24"/>
        </w:rPr>
        <w:t xml:space="preserve">«4.3.3. Обеспечивать достижение значений показателя (показателей) результатов использования </w:t>
      </w:r>
      <w:r>
        <w:rPr>
          <w:rFonts w:ascii="PT Astra Serif" w:hAnsi="PT Astra Serif"/>
          <w:szCs w:val="24"/>
        </w:rPr>
        <w:t>межбюджетных трансфертов</w:t>
      </w:r>
      <w:r w:rsidRPr="00735177">
        <w:rPr>
          <w:rFonts w:ascii="PT Astra Serif" w:hAnsi="PT Astra Serif"/>
          <w:szCs w:val="24"/>
        </w:rPr>
        <w:t>, установленных в соответствии с приложением № 3 к настоящему Соглашению, являющимся его неотъемлемой частью</w:t>
      </w:r>
      <w:proofErr w:type="gramStart"/>
      <w:r w:rsidRPr="00735177">
        <w:rPr>
          <w:rFonts w:ascii="PT Astra Serif" w:hAnsi="PT Astra Serif"/>
          <w:szCs w:val="24"/>
        </w:rPr>
        <w:t>.»;</w:t>
      </w:r>
      <w:proofErr w:type="gramEnd"/>
    </w:p>
    <w:p w:rsidR="00B1306A" w:rsidRPr="00735177" w:rsidRDefault="00B1306A" w:rsidP="00B1306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Пункт</w:t>
      </w:r>
      <w:r w:rsidR="00735177" w:rsidRPr="00735177">
        <w:rPr>
          <w:rFonts w:ascii="PT Astra Serif" w:hAnsi="PT Astra Serif"/>
          <w:szCs w:val="24"/>
        </w:rPr>
        <w:t xml:space="preserve"> 4.3.4 </w:t>
      </w:r>
      <w:r w:rsidRPr="00735177">
        <w:rPr>
          <w:rFonts w:ascii="PT Astra Serif" w:hAnsi="PT Astra Serif"/>
          <w:szCs w:val="24"/>
        </w:rPr>
        <w:t>изложить в следующей редакции:</w:t>
      </w:r>
    </w:p>
    <w:p w:rsidR="00B1306A" w:rsidRPr="00FB68FA" w:rsidRDefault="00B1306A" w:rsidP="00B1306A">
      <w:pPr>
        <w:autoSpaceDE w:val="0"/>
        <w:autoSpaceDN w:val="0"/>
        <w:adjustRightInd w:val="0"/>
        <w:spacing w:line="276" w:lineRule="auto"/>
        <w:ind w:firstLine="709"/>
        <w:rPr>
          <w:szCs w:val="24"/>
          <w:lang w:eastAsia="ru-RU"/>
        </w:rPr>
      </w:pPr>
      <w:r w:rsidRPr="00735177">
        <w:rPr>
          <w:rFonts w:ascii="PT Astra Serif" w:hAnsi="PT Astra Serif"/>
          <w:szCs w:val="24"/>
        </w:rPr>
        <w:t xml:space="preserve"> </w:t>
      </w:r>
      <w:r w:rsidR="00735177" w:rsidRPr="00735177">
        <w:rPr>
          <w:rFonts w:ascii="PT Astra Serif" w:hAnsi="PT Astra Serif"/>
          <w:szCs w:val="24"/>
        </w:rPr>
        <w:t>«</w:t>
      </w:r>
      <w:r w:rsidRPr="00FB68FA">
        <w:rPr>
          <w:szCs w:val="24"/>
        </w:rPr>
        <w:t>4.3.</w:t>
      </w:r>
      <w:r>
        <w:rPr>
          <w:szCs w:val="24"/>
        </w:rPr>
        <w:t>4</w:t>
      </w:r>
      <w:r w:rsidRPr="00FB68FA">
        <w:rPr>
          <w:szCs w:val="24"/>
        </w:rPr>
        <w:t>. </w:t>
      </w:r>
      <w:r w:rsidRPr="00FB68FA">
        <w:rPr>
          <w:szCs w:val="24"/>
          <w:lang w:eastAsia="ru-RU"/>
        </w:rPr>
        <w:t>Обеспечивать представление Главному распорядителю средств местного бюджета, отчет</w:t>
      </w:r>
      <w:proofErr w:type="gramStart"/>
      <w:r w:rsidRPr="00FB68FA">
        <w:rPr>
          <w:szCs w:val="24"/>
          <w:lang w:eastAsia="ru-RU"/>
        </w:rPr>
        <w:t>а(</w:t>
      </w:r>
      <w:proofErr w:type="spellStart"/>
      <w:proofErr w:type="gramEnd"/>
      <w:r w:rsidRPr="00FB68FA">
        <w:rPr>
          <w:szCs w:val="24"/>
          <w:lang w:eastAsia="ru-RU"/>
        </w:rPr>
        <w:t>ов</w:t>
      </w:r>
      <w:proofErr w:type="spellEnd"/>
      <w:r w:rsidRPr="00FB68FA">
        <w:rPr>
          <w:szCs w:val="24"/>
          <w:lang w:eastAsia="ru-RU"/>
        </w:rPr>
        <w:t>) о (об):</w:t>
      </w:r>
    </w:p>
    <w:p w:rsidR="00B1306A" w:rsidRPr="00FB68FA" w:rsidRDefault="00B1306A" w:rsidP="00B1306A">
      <w:pPr>
        <w:autoSpaceDE w:val="0"/>
        <w:autoSpaceDN w:val="0"/>
        <w:adjustRightInd w:val="0"/>
        <w:spacing w:line="276" w:lineRule="auto"/>
        <w:ind w:firstLine="709"/>
        <w:rPr>
          <w:szCs w:val="24"/>
          <w:lang w:eastAsia="ru-RU"/>
        </w:rPr>
      </w:pPr>
      <w:proofErr w:type="gramStart"/>
      <w:r w:rsidRPr="00FB68FA">
        <w:rPr>
          <w:szCs w:val="24"/>
          <w:lang w:eastAsia="ru-RU"/>
        </w:rPr>
        <w:lastRenderedPageBreak/>
        <w:t xml:space="preserve">- расходах бюджета </w:t>
      </w:r>
      <w:r w:rsidR="006360CD">
        <w:rPr>
          <w:bCs/>
          <w:color w:val="000000"/>
          <w:spacing w:val="-3"/>
          <w:szCs w:val="24"/>
        </w:rPr>
        <w:t>м</w:t>
      </w:r>
      <w:r w:rsidRPr="00FB68FA">
        <w:rPr>
          <w:bCs/>
          <w:color w:val="000000"/>
          <w:spacing w:val="-3"/>
          <w:szCs w:val="24"/>
        </w:rPr>
        <w:t xml:space="preserve">униципального образования </w:t>
      </w:r>
      <w:r w:rsidRPr="00FB68FA">
        <w:rPr>
          <w:bCs/>
          <w:color w:val="000000"/>
          <w:spacing w:val="3"/>
          <w:szCs w:val="24"/>
        </w:rPr>
        <w:t>«Асиновское городское поселение»</w:t>
      </w:r>
      <w:r w:rsidRPr="00FB68FA">
        <w:rPr>
          <w:szCs w:val="24"/>
          <w:lang w:eastAsia="ru-RU"/>
        </w:rPr>
        <w:t xml:space="preserve">, в целях софинансирования которых предоставляются </w:t>
      </w:r>
      <w:r w:rsidRPr="00FB68FA">
        <w:rPr>
          <w:szCs w:val="24"/>
        </w:rPr>
        <w:t>межбюджетные трансферты</w:t>
      </w:r>
      <w:r w:rsidRPr="00FB68FA">
        <w:rPr>
          <w:szCs w:val="24"/>
          <w:lang w:eastAsia="ru-RU"/>
        </w:rPr>
        <w:t>, по форме с</w:t>
      </w:r>
      <w:r w:rsidRPr="00FB68FA">
        <w:rPr>
          <w:szCs w:val="24"/>
          <w:lang w:eastAsia="ru-RU"/>
        </w:rPr>
        <w:t>о</w:t>
      </w:r>
      <w:r w:rsidRPr="00FB68FA">
        <w:rPr>
          <w:szCs w:val="24"/>
          <w:lang w:eastAsia="ru-RU"/>
        </w:rPr>
        <w:t>гласно приложению № </w:t>
      </w:r>
      <w:r>
        <w:rPr>
          <w:szCs w:val="24"/>
          <w:lang w:eastAsia="ru-RU"/>
        </w:rPr>
        <w:t>4</w:t>
      </w:r>
      <w:r w:rsidRPr="00FB68FA">
        <w:rPr>
          <w:szCs w:val="24"/>
          <w:lang w:eastAsia="ru-RU"/>
        </w:rPr>
        <w:t xml:space="preserve"> к настоящему Соглашению, являющемуся его неотъемлемой частью, в срок </w:t>
      </w:r>
      <w:r w:rsidRPr="00735177">
        <w:rPr>
          <w:rFonts w:ascii="PT Astra Serif" w:hAnsi="PT Astra Serif"/>
          <w:szCs w:val="24"/>
        </w:rPr>
        <w:t xml:space="preserve">до </w:t>
      </w:r>
      <w:r>
        <w:rPr>
          <w:rFonts w:ascii="PT Astra Serif" w:hAnsi="PT Astra Serif"/>
          <w:szCs w:val="24"/>
        </w:rPr>
        <w:t>15</w:t>
      </w:r>
      <w:r w:rsidRPr="00735177">
        <w:rPr>
          <w:rFonts w:ascii="PT Astra Serif" w:hAnsi="PT Astra Serif"/>
          <w:szCs w:val="24"/>
        </w:rPr>
        <w:t xml:space="preserve"> числа месяца, следующего за годом, в котором был</w:t>
      </w:r>
      <w:r>
        <w:rPr>
          <w:rFonts w:ascii="PT Astra Serif" w:hAnsi="PT Astra Serif"/>
          <w:szCs w:val="24"/>
        </w:rPr>
        <w:t>и</w:t>
      </w:r>
      <w:r w:rsidRPr="00735177">
        <w:rPr>
          <w:rFonts w:ascii="PT Astra Serif" w:hAnsi="PT Astra Serif"/>
          <w:szCs w:val="24"/>
        </w:rPr>
        <w:t xml:space="preserve"> получен</w:t>
      </w:r>
      <w:r>
        <w:rPr>
          <w:rFonts w:ascii="PT Astra Serif" w:hAnsi="PT Astra Serif"/>
          <w:szCs w:val="24"/>
        </w:rPr>
        <w:t>ы</w:t>
      </w:r>
      <w:r w:rsidRPr="00735177">
        <w:rPr>
          <w:rFonts w:ascii="PT Astra Serif" w:hAnsi="PT Astra Serif"/>
          <w:szCs w:val="24"/>
        </w:rPr>
        <w:t xml:space="preserve"> </w:t>
      </w:r>
      <w:r>
        <w:rPr>
          <w:rFonts w:ascii="PT Astra Serif" w:hAnsi="PT Astra Serif"/>
          <w:szCs w:val="24"/>
        </w:rPr>
        <w:t>межбюджетные тран</w:t>
      </w:r>
      <w:r>
        <w:rPr>
          <w:rFonts w:ascii="PT Astra Serif" w:hAnsi="PT Astra Serif"/>
          <w:szCs w:val="24"/>
        </w:rPr>
        <w:t>с</w:t>
      </w:r>
      <w:r>
        <w:rPr>
          <w:rFonts w:ascii="PT Astra Serif" w:hAnsi="PT Astra Serif"/>
          <w:szCs w:val="24"/>
        </w:rPr>
        <w:t>ферты</w:t>
      </w:r>
      <w:r w:rsidRPr="00FB68FA">
        <w:rPr>
          <w:szCs w:val="24"/>
          <w:lang w:eastAsia="ru-RU"/>
        </w:rPr>
        <w:t>;</w:t>
      </w:r>
      <w:proofErr w:type="gramEnd"/>
    </w:p>
    <w:p w:rsidR="00B1306A" w:rsidRDefault="00B1306A" w:rsidP="00B1306A">
      <w:pPr>
        <w:autoSpaceDE w:val="0"/>
        <w:autoSpaceDN w:val="0"/>
        <w:adjustRightInd w:val="0"/>
        <w:spacing w:line="276" w:lineRule="auto"/>
        <w:ind w:firstLine="709"/>
        <w:rPr>
          <w:rFonts w:ascii="PT Astra Serif" w:hAnsi="PT Astra Serif"/>
          <w:szCs w:val="24"/>
        </w:rPr>
      </w:pPr>
      <w:r w:rsidRPr="00FB68FA">
        <w:rPr>
          <w:szCs w:val="24"/>
          <w:lang w:eastAsia="ru-RU"/>
        </w:rPr>
        <w:t>- </w:t>
      </w:r>
      <w:proofErr w:type="gramStart"/>
      <w:r w:rsidRPr="00735177">
        <w:rPr>
          <w:rFonts w:ascii="PT Astra Serif" w:hAnsi="PT Astra Serif"/>
          <w:szCs w:val="24"/>
        </w:rPr>
        <w:t>достижении</w:t>
      </w:r>
      <w:proofErr w:type="gramEnd"/>
      <w:r w:rsidRPr="00735177">
        <w:rPr>
          <w:rFonts w:ascii="PT Astra Serif" w:hAnsi="PT Astra Serif"/>
          <w:szCs w:val="24"/>
        </w:rPr>
        <w:t xml:space="preserve"> значений показателя (показателей) результатов использования </w:t>
      </w:r>
      <w:r>
        <w:rPr>
          <w:rFonts w:ascii="PT Astra Serif" w:hAnsi="PT Astra Serif"/>
          <w:szCs w:val="24"/>
        </w:rPr>
        <w:t>межбюдже</w:t>
      </w:r>
      <w:r>
        <w:rPr>
          <w:rFonts w:ascii="PT Astra Serif" w:hAnsi="PT Astra Serif"/>
          <w:szCs w:val="24"/>
        </w:rPr>
        <w:t>т</w:t>
      </w:r>
      <w:r>
        <w:rPr>
          <w:rFonts w:ascii="PT Astra Serif" w:hAnsi="PT Astra Serif"/>
          <w:szCs w:val="24"/>
        </w:rPr>
        <w:t>ных трансфертов</w:t>
      </w:r>
      <w:r w:rsidRPr="00735177">
        <w:rPr>
          <w:rFonts w:ascii="PT Astra Serif" w:hAnsi="PT Astra Serif"/>
          <w:szCs w:val="24"/>
        </w:rPr>
        <w:t xml:space="preserve"> по форме согласно приложению № 5 к настоящему Соглашению, являющемуся его неотъемлемой частью, в срок до </w:t>
      </w:r>
      <w:r>
        <w:rPr>
          <w:rFonts w:ascii="PT Astra Serif" w:hAnsi="PT Astra Serif"/>
          <w:szCs w:val="24"/>
        </w:rPr>
        <w:t>15</w:t>
      </w:r>
      <w:r w:rsidRPr="00735177">
        <w:rPr>
          <w:rFonts w:ascii="PT Astra Serif" w:hAnsi="PT Astra Serif"/>
          <w:szCs w:val="24"/>
        </w:rPr>
        <w:t xml:space="preserve"> числа месяца, следующего за годом, в котором был</w:t>
      </w:r>
      <w:r>
        <w:rPr>
          <w:rFonts w:ascii="PT Astra Serif" w:hAnsi="PT Astra Serif"/>
          <w:szCs w:val="24"/>
        </w:rPr>
        <w:t>и</w:t>
      </w:r>
      <w:r w:rsidRPr="00735177">
        <w:rPr>
          <w:rFonts w:ascii="PT Astra Serif" w:hAnsi="PT Astra Serif"/>
          <w:szCs w:val="24"/>
        </w:rPr>
        <w:t xml:space="preserve"> пол</w:t>
      </w:r>
      <w:r w:rsidRPr="00735177">
        <w:rPr>
          <w:rFonts w:ascii="PT Astra Serif" w:hAnsi="PT Astra Serif"/>
          <w:szCs w:val="24"/>
        </w:rPr>
        <w:t>у</w:t>
      </w:r>
      <w:r w:rsidRPr="00735177">
        <w:rPr>
          <w:rFonts w:ascii="PT Astra Serif" w:hAnsi="PT Astra Serif"/>
          <w:szCs w:val="24"/>
        </w:rPr>
        <w:t>чен</w:t>
      </w:r>
      <w:r>
        <w:rPr>
          <w:rFonts w:ascii="PT Astra Serif" w:hAnsi="PT Astra Serif"/>
          <w:szCs w:val="24"/>
        </w:rPr>
        <w:t>ы</w:t>
      </w:r>
      <w:r w:rsidRPr="00735177">
        <w:rPr>
          <w:rFonts w:ascii="PT Astra Serif" w:hAnsi="PT Astra Serif"/>
          <w:szCs w:val="24"/>
        </w:rPr>
        <w:t xml:space="preserve"> </w:t>
      </w:r>
      <w:r>
        <w:rPr>
          <w:rFonts w:ascii="PT Astra Serif" w:hAnsi="PT Astra Serif"/>
          <w:szCs w:val="24"/>
        </w:rPr>
        <w:t>межбюджетные трансферты</w:t>
      </w:r>
      <w:r w:rsidRPr="00735177">
        <w:rPr>
          <w:rFonts w:ascii="PT Astra Serif" w:hAnsi="PT Astra Serif"/>
          <w:szCs w:val="24"/>
        </w:rPr>
        <w:t>;</w:t>
      </w:r>
    </w:p>
    <w:p w:rsidR="00B1306A" w:rsidRPr="00FB68FA" w:rsidRDefault="00B1306A" w:rsidP="00B1306A">
      <w:pPr>
        <w:autoSpaceDE w:val="0"/>
        <w:autoSpaceDN w:val="0"/>
        <w:adjustRightInd w:val="0"/>
        <w:spacing w:line="276" w:lineRule="auto"/>
        <w:ind w:firstLine="709"/>
        <w:rPr>
          <w:rFonts w:eastAsiaTheme="minorHAnsi"/>
          <w:szCs w:val="24"/>
        </w:rPr>
      </w:pPr>
      <w:r w:rsidRPr="00FB68FA">
        <w:rPr>
          <w:szCs w:val="24"/>
        </w:rPr>
        <w:t xml:space="preserve">- иных отчетов, предусмотренных Порядком предоставления </w:t>
      </w:r>
      <w:r>
        <w:rPr>
          <w:szCs w:val="24"/>
        </w:rPr>
        <w:t>субсидии</w:t>
      </w:r>
      <w:r w:rsidRPr="00FB68FA">
        <w:rPr>
          <w:szCs w:val="24"/>
        </w:rPr>
        <w:t>, в сроки, устано</w:t>
      </w:r>
      <w:r w:rsidRPr="00FB68FA">
        <w:rPr>
          <w:szCs w:val="24"/>
        </w:rPr>
        <w:t>в</w:t>
      </w:r>
      <w:r w:rsidRPr="00FB68FA">
        <w:rPr>
          <w:szCs w:val="24"/>
        </w:rPr>
        <w:t xml:space="preserve">ленные Порядком предоставления </w:t>
      </w:r>
      <w:r>
        <w:rPr>
          <w:szCs w:val="24"/>
        </w:rPr>
        <w:t>субсидии</w:t>
      </w:r>
      <w:proofErr w:type="gramStart"/>
      <w:r w:rsidRPr="00FB68FA">
        <w:rPr>
          <w:szCs w:val="24"/>
        </w:rPr>
        <w:t>.</w:t>
      </w:r>
      <w:r>
        <w:rPr>
          <w:szCs w:val="24"/>
        </w:rPr>
        <w:t>».</w:t>
      </w:r>
      <w:proofErr w:type="gramEnd"/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6B0911">
        <w:rPr>
          <w:rFonts w:ascii="PT Astra Serif" w:hAnsi="PT Astra Serif"/>
          <w:szCs w:val="24"/>
        </w:rPr>
        <w:t>1.</w:t>
      </w:r>
      <w:r w:rsidR="00E32BFF" w:rsidRPr="006B0911">
        <w:rPr>
          <w:rFonts w:ascii="PT Astra Serif" w:hAnsi="PT Astra Serif"/>
          <w:szCs w:val="24"/>
        </w:rPr>
        <w:t>4</w:t>
      </w:r>
      <w:r w:rsidRPr="006B0911">
        <w:rPr>
          <w:rFonts w:ascii="PT Astra Serif" w:hAnsi="PT Astra Serif"/>
          <w:szCs w:val="24"/>
        </w:rPr>
        <w:t xml:space="preserve">. В </w:t>
      </w:r>
      <w:proofErr w:type="gramStart"/>
      <w:r w:rsidRPr="006B0911">
        <w:rPr>
          <w:rFonts w:ascii="PT Astra Serif" w:hAnsi="PT Astra Serif"/>
          <w:szCs w:val="24"/>
        </w:rPr>
        <w:t>разделе</w:t>
      </w:r>
      <w:proofErr w:type="gramEnd"/>
      <w:r w:rsidRPr="006B0911">
        <w:rPr>
          <w:rFonts w:ascii="PT Astra Serif" w:hAnsi="PT Astra Serif"/>
          <w:szCs w:val="24"/>
        </w:rPr>
        <w:t xml:space="preserve"> 7:</w:t>
      </w:r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735177">
        <w:rPr>
          <w:rFonts w:ascii="PT Astra Serif" w:hAnsi="PT Astra Serif"/>
          <w:szCs w:val="24"/>
        </w:rPr>
        <w:t>Пункт 7.4</w:t>
      </w:r>
      <w:r w:rsidR="006360CD">
        <w:rPr>
          <w:rFonts w:ascii="PT Astra Serif" w:hAnsi="PT Astra Serif"/>
          <w:szCs w:val="24"/>
        </w:rPr>
        <w:t>.</w:t>
      </w:r>
      <w:bookmarkStart w:id="1" w:name="_GoBack"/>
      <w:bookmarkEnd w:id="1"/>
      <w:r w:rsidRPr="00735177">
        <w:rPr>
          <w:rFonts w:ascii="PT Astra Serif" w:hAnsi="PT Astra Serif"/>
          <w:szCs w:val="24"/>
        </w:rPr>
        <w:t xml:space="preserve"> изложить в следующей редакции:</w:t>
      </w:r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735177">
        <w:rPr>
          <w:rFonts w:ascii="PT Astra Serif" w:hAnsi="PT Astra Serif"/>
          <w:szCs w:val="24"/>
        </w:rPr>
        <w:t xml:space="preserve">«7.4. </w:t>
      </w:r>
      <w:proofErr w:type="gramStart"/>
      <w:r w:rsidRPr="00735177">
        <w:rPr>
          <w:rFonts w:ascii="PT Astra Serif" w:hAnsi="PT Astra Serif"/>
          <w:szCs w:val="24"/>
        </w:rPr>
        <w:t xml:space="preserve">Внесение в настоящее Соглашение изменений, предусматривающих ухудшение  установленных значений показателя (показателей) результатов использования </w:t>
      </w:r>
      <w:r w:rsidR="00E32BFF">
        <w:rPr>
          <w:rFonts w:ascii="PT Astra Serif" w:hAnsi="PT Astra Serif"/>
          <w:szCs w:val="24"/>
        </w:rPr>
        <w:t>межбюджетных трансфертов</w:t>
      </w:r>
      <w:r w:rsidRPr="00735177">
        <w:rPr>
          <w:rFonts w:ascii="PT Astra Serif" w:hAnsi="PT Astra Serif"/>
          <w:szCs w:val="24"/>
        </w:rPr>
        <w:t xml:space="preserve">, а также продление сроков реализации предусмотренных настоящим Соглашением  мероприятий (результатов), не допускается в течение всего срока действия настоящего Соглашения, за исключением случаев, установленных Порядком предоставления субсидии, либо   если выполнение условий предоставления </w:t>
      </w:r>
      <w:r w:rsidR="00E32BFF">
        <w:rPr>
          <w:rFonts w:ascii="PT Astra Serif" w:hAnsi="PT Astra Serif"/>
          <w:szCs w:val="24"/>
        </w:rPr>
        <w:t>межбюджетных трансфертов</w:t>
      </w:r>
      <w:r w:rsidRPr="00735177">
        <w:rPr>
          <w:rFonts w:ascii="PT Astra Serif" w:hAnsi="PT Astra Serif"/>
          <w:szCs w:val="24"/>
        </w:rPr>
        <w:t xml:space="preserve"> оказалось невозможным вследствие обстоятельств непреодолимой силы, либо в случае изменения значений целевых</w:t>
      </w:r>
      <w:proofErr w:type="gramEnd"/>
      <w:r w:rsidRPr="00735177">
        <w:rPr>
          <w:rFonts w:ascii="PT Astra Serif" w:hAnsi="PT Astra Serif"/>
          <w:szCs w:val="24"/>
        </w:rPr>
        <w:t xml:space="preserve"> показателей и индикаторов подпрограммы «Развитие газоснабжения и повышение уровня газификации Томской области» государственной программы Томской области «Развитие коммунальной инфраструктуры в Томской области», а также в случае существенного (более чем на 20 процентов) сокращения размера </w:t>
      </w:r>
      <w:r w:rsidR="00E32BFF">
        <w:rPr>
          <w:rFonts w:ascii="PT Astra Serif" w:hAnsi="PT Astra Serif"/>
          <w:szCs w:val="24"/>
        </w:rPr>
        <w:t>межбюджетных трансфертов</w:t>
      </w:r>
      <w:proofErr w:type="gramStart"/>
      <w:r w:rsidRPr="00735177">
        <w:rPr>
          <w:rFonts w:ascii="PT Astra Serif" w:hAnsi="PT Astra Serif"/>
          <w:szCs w:val="24"/>
        </w:rPr>
        <w:t>.».</w:t>
      </w:r>
      <w:proofErr w:type="gramEnd"/>
    </w:p>
    <w:p w:rsidR="00735177" w:rsidRPr="006B0911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6B0911">
        <w:rPr>
          <w:rFonts w:ascii="PT Astra Serif" w:hAnsi="PT Astra Serif"/>
          <w:szCs w:val="24"/>
        </w:rPr>
        <w:t>1.</w:t>
      </w:r>
      <w:r w:rsidR="00E32BFF" w:rsidRPr="006B0911">
        <w:rPr>
          <w:rFonts w:ascii="PT Astra Serif" w:hAnsi="PT Astra Serif"/>
          <w:szCs w:val="24"/>
        </w:rPr>
        <w:t>5</w:t>
      </w:r>
      <w:r w:rsidRPr="006B0911">
        <w:rPr>
          <w:rFonts w:ascii="PT Astra Serif" w:hAnsi="PT Astra Serif"/>
          <w:szCs w:val="24"/>
        </w:rPr>
        <w:t>. Приложение № 3 к Соглашению изложить в редакции согласно приложению № 1 к настоящему Дополнительному соглашению, которое является его неотъемлемой частью.</w:t>
      </w:r>
    </w:p>
    <w:p w:rsidR="00735177" w:rsidRPr="00735177" w:rsidRDefault="00735177" w:rsidP="00735177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6B0911">
        <w:rPr>
          <w:rFonts w:ascii="PT Astra Serif" w:hAnsi="PT Astra Serif"/>
          <w:szCs w:val="24"/>
        </w:rPr>
        <w:t>1.</w:t>
      </w:r>
      <w:r w:rsidR="00E32BFF" w:rsidRPr="006B0911">
        <w:rPr>
          <w:rFonts w:ascii="PT Astra Serif" w:hAnsi="PT Astra Serif"/>
          <w:szCs w:val="24"/>
        </w:rPr>
        <w:t>6</w:t>
      </w:r>
      <w:r w:rsidRPr="006B0911">
        <w:rPr>
          <w:rFonts w:ascii="PT Astra Serif" w:hAnsi="PT Astra Serif"/>
          <w:szCs w:val="24"/>
        </w:rPr>
        <w:t>. Приложение № 5</w:t>
      </w:r>
      <w:r w:rsidRPr="00735177">
        <w:rPr>
          <w:rFonts w:ascii="PT Astra Serif" w:hAnsi="PT Astra Serif"/>
          <w:szCs w:val="24"/>
        </w:rPr>
        <w:t xml:space="preserve"> к Соглашению изложить в редакции согласно приложению № 2 к настоящему Дополнительному соглашению, которое является его неотъемлемой частью.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2. Настоящее Дополнительное соглашение является неотъемлемой частью Соглашения.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color w:val="000000"/>
          <w:szCs w:val="24"/>
        </w:rPr>
      </w:pPr>
      <w:r w:rsidRPr="00B440FA">
        <w:rPr>
          <w:rFonts w:ascii="PT Astra Serif" w:hAnsi="PT Astra Serif"/>
          <w:color w:val="000000"/>
          <w:szCs w:val="24"/>
        </w:rPr>
        <w:t xml:space="preserve">3. Настоящее Дополнительное соглашение, подписанное сторонами, вступает в силу </w:t>
      </w:r>
      <w:proofErr w:type="gramStart"/>
      <w:r w:rsidRPr="00B440FA">
        <w:rPr>
          <w:rFonts w:ascii="PT Astra Serif" w:hAnsi="PT Astra Serif"/>
          <w:color w:val="000000"/>
          <w:szCs w:val="24"/>
        </w:rPr>
        <w:t>с даты</w:t>
      </w:r>
      <w:proofErr w:type="gramEnd"/>
      <w:r w:rsidRPr="00B440FA">
        <w:rPr>
          <w:rFonts w:ascii="PT Astra Serif" w:hAnsi="PT Astra Serif"/>
          <w:color w:val="000000"/>
          <w:szCs w:val="24"/>
        </w:rPr>
        <w:t xml:space="preserve"> его подписания, и действует до полного исполнения Сторонами своих обязательств по настоящему Соглашению.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4. Условия Соглашения, не затронуты настоящим Дополнительным соглашением, остаются неизменными.</w:t>
      </w:r>
    </w:p>
    <w:p w:rsidR="00B440FA" w:rsidRPr="00B440FA" w:rsidRDefault="00B440FA" w:rsidP="00B440FA">
      <w:pPr>
        <w:tabs>
          <w:tab w:val="left" w:pos="0"/>
        </w:tabs>
        <w:suppressAutoHyphens/>
        <w:ind w:firstLine="709"/>
        <w:rPr>
          <w:rFonts w:ascii="PT Astra Serif" w:hAnsi="PT Astra Serif"/>
          <w:szCs w:val="24"/>
        </w:rPr>
      </w:pPr>
      <w:r w:rsidRPr="00B440FA">
        <w:rPr>
          <w:rFonts w:ascii="PT Astra Serif" w:hAnsi="PT Astra Serif"/>
          <w:szCs w:val="24"/>
        </w:rPr>
        <w:t>5. Настоящее Дополнительное соглашение заключено Сторонами в форме бумажного документа в двух экземплярах, по одному для каждой из Сторон.</w:t>
      </w:r>
    </w:p>
    <w:p w:rsidR="00F11D38" w:rsidRDefault="00F11D38" w:rsidP="009F77D4">
      <w:pPr>
        <w:pStyle w:val="ConsPlusNormal"/>
        <w:jc w:val="both"/>
        <w:rPr>
          <w:rFonts w:ascii="PT Astra Serif" w:hAnsi="PT Astra Serif"/>
        </w:rPr>
      </w:pPr>
    </w:p>
    <w:p w:rsidR="00E348A4" w:rsidRDefault="00E348A4" w:rsidP="009F77D4">
      <w:pPr>
        <w:pStyle w:val="ConsPlusNormal"/>
        <w:jc w:val="both"/>
        <w:rPr>
          <w:rFonts w:ascii="PT Astra Serif" w:hAnsi="PT Astra Serif"/>
        </w:rPr>
      </w:pPr>
    </w:p>
    <w:p w:rsidR="00E348A4" w:rsidRDefault="00E348A4" w:rsidP="009F77D4">
      <w:pPr>
        <w:pStyle w:val="ConsPlusNormal"/>
        <w:jc w:val="both"/>
        <w:rPr>
          <w:rFonts w:ascii="PT Astra Serif" w:hAnsi="PT Astra Serif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495"/>
        <w:gridCol w:w="4678"/>
      </w:tblGrid>
      <w:tr w:rsidR="00E348A4" w:rsidRPr="002555C2" w:rsidTr="00735177">
        <w:tc>
          <w:tcPr>
            <w:tcW w:w="5495" w:type="dxa"/>
          </w:tcPr>
          <w:p w:rsidR="00E348A4" w:rsidRPr="002555C2" w:rsidRDefault="00E348A4" w:rsidP="00735177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Глава Асиновского района</w:t>
            </w:r>
            <w:r w:rsidRPr="002555C2">
              <w:rPr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E348A4" w:rsidRPr="002555C2" w:rsidRDefault="008C2CFB" w:rsidP="008C2CFB">
            <w:p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Ври</w:t>
            </w:r>
            <w:r w:rsidR="00E825D6">
              <w:rPr>
                <w:szCs w:val="24"/>
              </w:rPr>
              <w:t>о</w:t>
            </w:r>
            <w:proofErr w:type="spellEnd"/>
            <w:r>
              <w:rPr>
                <w:szCs w:val="24"/>
              </w:rPr>
              <w:t xml:space="preserve"> </w:t>
            </w:r>
            <w:r w:rsidR="00E348A4" w:rsidRPr="002555C2">
              <w:rPr>
                <w:szCs w:val="24"/>
              </w:rPr>
              <w:t>Глав</w:t>
            </w:r>
            <w:r w:rsidR="00E825D6">
              <w:rPr>
                <w:szCs w:val="24"/>
              </w:rPr>
              <w:t>ы</w:t>
            </w:r>
            <w:r w:rsidR="00E348A4" w:rsidRPr="002555C2">
              <w:rPr>
                <w:szCs w:val="24"/>
              </w:rPr>
              <w:t xml:space="preserve"> Асиновского городского п</w:t>
            </w:r>
            <w:r w:rsidR="00E348A4" w:rsidRPr="002555C2">
              <w:rPr>
                <w:szCs w:val="24"/>
              </w:rPr>
              <w:t>о</w:t>
            </w:r>
            <w:r w:rsidR="00E348A4" w:rsidRPr="002555C2">
              <w:rPr>
                <w:szCs w:val="24"/>
              </w:rPr>
              <w:t>селения</w:t>
            </w:r>
          </w:p>
        </w:tc>
      </w:tr>
      <w:tr w:rsidR="00E348A4" w:rsidRPr="002555C2" w:rsidTr="00735177">
        <w:tc>
          <w:tcPr>
            <w:tcW w:w="5495" w:type="dxa"/>
          </w:tcPr>
          <w:p w:rsidR="00E348A4" w:rsidRPr="002555C2" w:rsidRDefault="00E348A4" w:rsidP="00735177">
            <w:pPr>
              <w:jc w:val="left"/>
              <w:rPr>
                <w:szCs w:val="24"/>
              </w:rPr>
            </w:pPr>
            <w:r w:rsidRPr="002555C2">
              <w:rPr>
                <w:szCs w:val="24"/>
              </w:rPr>
              <w:t xml:space="preserve">__________________ </w:t>
            </w:r>
            <w:r>
              <w:rPr>
                <w:szCs w:val="24"/>
              </w:rPr>
              <w:t>Н.А.Данильчук</w:t>
            </w:r>
          </w:p>
        </w:tc>
        <w:tc>
          <w:tcPr>
            <w:tcW w:w="4678" w:type="dxa"/>
          </w:tcPr>
          <w:p w:rsidR="00E348A4" w:rsidRPr="002555C2" w:rsidRDefault="00E348A4" w:rsidP="008C2CFB">
            <w:pPr>
              <w:jc w:val="left"/>
              <w:rPr>
                <w:szCs w:val="24"/>
              </w:rPr>
            </w:pPr>
            <w:r w:rsidRPr="002555C2">
              <w:rPr>
                <w:szCs w:val="24"/>
              </w:rPr>
              <w:t xml:space="preserve">__________________ </w:t>
            </w:r>
            <w:r w:rsidR="008C2CFB">
              <w:rPr>
                <w:szCs w:val="24"/>
              </w:rPr>
              <w:t>Д.В. Кодочигова</w:t>
            </w:r>
          </w:p>
        </w:tc>
      </w:tr>
    </w:tbl>
    <w:p w:rsidR="00B440FA" w:rsidRDefault="00B440FA" w:rsidP="009F77D4">
      <w:pPr>
        <w:pStyle w:val="ConsPlusNormal"/>
        <w:jc w:val="both"/>
        <w:rPr>
          <w:rFonts w:ascii="PT Astra Serif" w:hAnsi="PT Astra Serif"/>
        </w:rPr>
      </w:pPr>
    </w:p>
    <w:p w:rsidR="00B440FA" w:rsidRDefault="00B440FA" w:rsidP="009F77D4">
      <w:pPr>
        <w:pStyle w:val="ConsPlusNormal"/>
        <w:jc w:val="both"/>
        <w:rPr>
          <w:rFonts w:ascii="PT Astra Serif" w:hAnsi="PT Astra Serif"/>
        </w:rPr>
      </w:pPr>
    </w:p>
    <w:p w:rsidR="00B440FA" w:rsidRPr="001A0EB8" w:rsidRDefault="00B440FA" w:rsidP="009F77D4">
      <w:pPr>
        <w:pStyle w:val="ConsPlusNormal"/>
        <w:jc w:val="both"/>
        <w:rPr>
          <w:rFonts w:ascii="PT Astra Serif" w:hAnsi="PT Astra Serif"/>
        </w:rPr>
        <w:sectPr w:rsidR="00B440FA" w:rsidRPr="001A0EB8" w:rsidSect="00A37474">
          <w:headerReference w:type="default" r:id="rId8"/>
          <w:pgSz w:w="11905" w:h="16838"/>
          <w:pgMar w:top="851" w:right="567" w:bottom="426" w:left="1134" w:header="283" w:footer="0" w:gutter="0"/>
          <w:cols w:space="720"/>
          <w:noEndnote/>
          <w:titlePg/>
          <w:docGrid w:linePitch="326"/>
        </w:sectPr>
      </w:pPr>
    </w:p>
    <w:p w:rsidR="003F6678" w:rsidRPr="001A0EB8" w:rsidRDefault="003F6678" w:rsidP="003F6678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lastRenderedPageBreak/>
        <w:t xml:space="preserve">Приложение № </w:t>
      </w:r>
      <w:r w:rsidR="00906F51" w:rsidRPr="001A0EB8">
        <w:rPr>
          <w:rFonts w:ascii="PT Astra Serif" w:hAnsi="PT Astra Serif"/>
          <w:sz w:val="20"/>
          <w:szCs w:val="20"/>
        </w:rPr>
        <w:t>1</w:t>
      </w:r>
    </w:p>
    <w:p w:rsidR="003F6678" w:rsidRPr="001A0EB8" w:rsidRDefault="003F6678" w:rsidP="003F6678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t xml:space="preserve">к </w:t>
      </w:r>
      <w:r w:rsidR="00E348A4">
        <w:rPr>
          <w:rFonts w:ascii="PT Astra Serif" w:hAnsi="PT Astra Serif"/>
          <w:sz w:val="20"/>
          <w:szCs w:val="20"/>
        </w:rPr>
        <w:t xml:space="preserve">дополнительному </w:t>
      </w:r>
      <w:r w:rsidRPr="001A0EB8">
        <w:rPr>
          <w:rFonts w:ascii="PT Astra Serif" w:hAnsi="PT Astra Serif"/>
          <w:sz w:val="20"/>
          <w:szCs w:val="20"/>
        </w:rPr>
        <w:t>Соглашению</w:t>
      </w:r>
      <w:r w:rsidR="004C3909">
        <w:rPr>
          <w:rFonts w:ascii="PT Astra Serif" w:hAnsi="PT Astra Serif"/>
          <w:sz w:val="20"/>
          <w:szCs w:val="20"/>
        </w:rPr>
        <w:t xml:space="preserve"> </w:t>
      </w:r>
      <w:r w:rsidR="00206583" w:rsidRPr="00206583">
        <w:rPr>
          <w:rFonts w:ascii="PT Astra Serif" w:hAnsi="PT Astra Serif"/>
          <w:sz w:val="20"/>
          <w:szCs w:val="20"/>
        </w:rPr>
        <w:t xml:space="preserve">от </w:t>
      </w:r>
      <w:r w:rsidR="006B0911">
        <w:rPr>
          <w:rFonts w:ascii="PT Astra Serif" w:hAnsi="PT Astra Serif"/>
          <w:sz w:val="20"/>
          <w:szCs w:val="20"/>
        </w:rPr>
        <w:t>07.02.2025</w:t>
      </w:r>
      <w:r w:rsidR="00206583" w:rsidRPr="001A0EB8">
        <w:rPr>
          <w:rFonts w:ascii="PT Astra Serif" w:hAnsi="PT Astra Serif"/>
          <w:sz w:val="20"/>
          <w:szCs w:val="20"/>
        </w:rPr>
        <w:t xml:space="preserve">  №</w:t>
      </w:r>
      <w:r w:rsidR="00206583">
        <w:rPr>
          <w:rFonts w:ascii="PT Astra Serif" w:hAnsi="PT Astra Serif"/>
          <w:sz w:val="20"/>
          <w:szCs w:val="20"/>
        </w:rPr>
        <w:t xml:space="preserve"> </w:t>
      </w:r>
      <w:r w:rsidR="006B0911">
        <w:rPr>
          <w:rFonts w:ascii="PT Astra Serif" w:hAnsi="PT Astra Serif"/>
          <w:sz w:val="20"/>
          <w:szCs w:val="20"/>
        </w:rPr>
        <w:t>3</w:t>
      </w:r>
    </w:p>
    <w:p w:rsidR="003F6678" w:rsidRPr="001A0EB8" w:rsidRDefault="003F6678" w:rsidP="003F6678">
      <w:pPr>
        <w:autoSpaceDE w:val="0"/>
        <w:autoSpaceDN w:val="0"/>
        <w:adjustRightInd w:val="0"/>
        <w:rPr>
          <w:rFonts w:ascii="PT Astra Serif" w:hAnsi="PT Astra Serif" w:cs="Calibri"/>
          <w:sz w:val="26"/>
          <w:szCs w:val="26"/>
        </w:rPr>
      </w:pPr>
    </w:p>
    <w:p w:rsidR="0037516F" w:rsidRPr="001A0EB8" w:rsidRDefault="0037516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lang w:eastAsia="ru-RU"/>
        </w:rPr>
      </w:pPr>
    </w:p>
    <w:p w:rsidR="00B4558F" w:rsidRPr="001A0EB8" w:rsidRDefault="008C2CFB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  <w:lang w:eastAsia="ru-RU"/>
        </w:rPr>
      </w:pPr>
      <w:r>
        <w:rPr>
          <w:rFonts w:ascii="PT Astra Serif" w:hAnsi="PT Astra Serif"/>
          <w:szCs w:val="26"/>
          <w:lang w:eastAsia="ru-RU"/>
        </w:rPr>
        <w:t>Показатель (показатели)</w:t>
      </w:r>
    </w:p>
    <w:p w:rsidR="00B4558F" w:rsidRPr="001A0EB8" w:rsidRDefault="00B4558F" w:rsidP="00B4558F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6"/>
          <w:lang w:eastAsia="ru-RU"/>
        </w:rPr>
      </w:pPr>
      <w:r w:rsidRPr="001A0EB8">
        <w:rPr>
          <w:rFonts w:ascii="PT Astra Serif" w:hAnsi="PT Astra Serif"/>
          <w:szCs w:val="26"/>
          <w:lang w:eastAsia="ru-RU"/>
        </w:rPr>
        <w:t>результат</w:t>
      </w:r>
      <w:r w:rsidR="008C2CFB">
        <w:rPr>
          <w:rFonts w:ascii="PT Astra Serif" w:hAnsi="PT Astra Serif"/>
          <w:szCs w:val="26"/>
          <w:lang w:eastAsia="ru-RU"/>
        </w:rPr>
        <w:t>ов</w:t>
      </w:r>
      <w:r w:rsidRPr="001A0EB8">
        <w:rPr>
          <w:rFonts w:ascii="PT Astra Serif" w:hAnsi="PT Astra Serif"/>
          <w:szCs w:val="26"/>
          <w:lang w:eastAsia="ru-RU"/>
        </w:rPr>
        <w:t xml:space="preserve"> использования </w:t>
      </w:r>
      <w:r w:rsidR="00522546">
        <w:rPr>
          <w:rFonts w:ascii="PT Astra Serif" w:hAnsi="PT Astra Serif"/>
          <w:szCs w:val="26"/>
          <w:lang w:eastAsia="ru-RU"/>
        </w:rPr>
        <w:t>межбюджетных трансфертов</w:t>
      </w:r>
    </w:p>
    <w:p w:rsidR="00B4558F" w:rsidRPr="001A0EB8" w:rsidRDefault="00B4558F" w:rsidP="00B4558F">
      <w:pPr>
        <w:autoSpaceDE w:val="0"/>
        <w:autoSpaceDN w:val="0"/>
        <w:adjustRightInd w:val="0"/>
        <w:outlineLvl w:val="0"/>
        <w:rPr>
          <w:rFonts w:ascii="PT Astra Serif" w:hAnsi="PT Astra Serif"/>
          <w:lang w:eastAsia="ru-RU"/>
        </w:rPr>
      </w:pPr>
    </w:p>
    <w:tbl>
      <w:tblPr>
        <w:tblW w:w="4887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3"/>
        <w:gridCol w:w="990"/>
        <w:gridCol w:w="2411"/>
        <w:gridCol w:w="1713"/>
        <w:gridCol w:w="1701"/>
        <w:gridCol w:w="1701"/>
        <w:gridCol w:w="1519"/>
      </w:tblGrid>
      <w:tr w:rsidR="00F7037F" w:rsidRPr="000258B1" w:rsidTr="000258B1">
        <w:tc>
          <w:tcPr>
            <w:tcW w:w="1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Наименование мероприятия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Код строки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 xml:space="preserve">Наименование </w:t>
            </w:r>
          </w:p>
          <w:p w:rsidR="000258B1" w:rsidRDefault="000258B1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п</w:t>
            </w:r>
            <w:r w:rsidR="00F7037F" w:rsidRPr="000258B1">
              <w:rPr>
                <w:sz w:val="22"/>
                <w:lang w:eastAsia="ru-RU"/>
              </w:rPr>
              <w:t>оказателя</w:t>
            </w:r>
          </w:p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 xml:space="preserve"> результа</w:t>
            </w:r>
            <w:r w:rsidR="000258B1">
              <w:rPr>
                <w:sz w:val="22"/>
                <w:lang w:eastAsia="ru-RU"/>
              </w:rPr>
              <w:t>тов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Единица</w:t>
            </w:r>
          </w:p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 xml:space="preserve"> измерения </w:t>
            </w:r>
          </w:p>
        </w:tc>
        <w:tc>
          <w:tcPr>
            <w:tcW w:w="1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B1" w:rsidRDefault="00F7037F" w:rsidP="000258B1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Значение показателя результат</w:t>
            </w:r>
            <w:r w:rsidR="000258B1">
              <w:rPr>
                <w:sz w:val="22"/>
                <w:lang w:eastAsia="ru-RU"/>
              </w:rPr>
              <w:t>ов</w:t>
            </w:r>
          </w:p>
          <w:p w:rsidR="00F7037F" w:rsidRPr="000258B1" w:rsidRDefault="00F7037F" w:rsidP="000258B1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 xml:space="preserve"> по годам достиж</w:t>
            </w:r>
            <w:r w:rsidRPr="000258B1">
              <w:rPr>
                <w:sz w:val="22"/>
                <w:lang w:eastAsia="ru-RU"/>
              </w:rPr>
              <w:t>е</w:t>
            </w:r>
            <w:r w:rsidRPr="000258B1">
              <w:rPr>
                <w:sz w:val="22"/>
                <w:lang w:eastAsia="ru-RU"/>
              </w:rPr>
              <w:t>ния</w:t>
            </w:r>
          </w:p>
        </w:tc>
      </w:tr>
      <w:tr w:rsidR="00F7037F" w:rsidRPr="000258B1" w:rsidTr="000258B1"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trike/>
                <w:sz w:val="22"/>
                <w:lang w:eastAsia="ru-RU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текущий 2024 г.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плановый период</w:t>
            </w:r>
          </w:p>
        </w:tc>
      </w:tr>
      <w:tr w:rsidR="00F7037F" w:rsidRPr="000258B1" w:rsidTr="000258B1"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trike/>
                <w:sz w:val="22"/>
                <w:lang w:eastAsia="ru-RU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2025 г.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2026 г.</w:t>
            </w:r>
          </w:p>
        </w:tc>
      </w:tr>
      <w:tr w:rsidR="00F7037F" w:rsidRPr="000258B1" w:rsidTr="000258B1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trike/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7</w:t>
            </w:r>
          </w:p>
        </w:tc>
      </w:tr>
      <w:tr w:rsidR="00F7037F" w:rsidRPr="000258B1" w:rsidTr="000258B1"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0258B1">
            <w:pPr>
              <w:autoSpaceDE w:val="0"/>
              <w:autoSpaceDN w:val="0"/>
              <w:adjustRightInd w:val="0"/>
              <w:jc w:val="left"/>
              <w:rPr>
                <w:sz w:val="22"/>
                <w:lang w:eastAsia="ru-RU"/>
              </w:rPr>
            </w:pPr>
            <w:r w:rsidRPr="000258B1">
              <w:rPr>
                <w:rFonts w:eastAsiaTheme="minorHAnsi"/>
                <w:sz w:val="22"/>
              </w:rPr>
              <w:t>Проектирование, строительство (реконстру</w:t>
            </w:r>
            <w:r w:rsidRPr="000258B1">
              <w:rPr>
                <w:rFonts w:eastAsiaTheme="minorHAnsi"/>
                <w:sz w:val="22"/>
              </w:rPr>
              <w:t>к</w:t>
            </w:r>
            <w:r w:rsidRPr="000258B1">
              <w:rPr>
                <w:rFonts w:eastAsiaTheme="minorHAnsi"/>
                <w:sz w:val="22"/>
              </w:rPr>
              <w:t>ция) газовых котельных города Асино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01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B1" w:rsidRDefault="000611C1" w:rsidP="00F7037F">
            <w:pPr>
              <w:jc w:val="center"/>
              <w:rPr>
                <w:sz w:val="22"/>
              </w:rPr>
            </w:pPr>
            <w:r w:rsidRPr="000258B1">
              <w:rPr>
                <w:sz w:val="22"/>
              </w:rPr>
              <w:t xml:space="preserve">Финансовое </w:t>
            </w:r>
          </w:p>
          <w:p w:rsidR="00F7037F" w:rsidRPr="000258B1" w:rsidRDefault="000611C1" w:rsidP="00F7037F">
            <w:pPr>
              <w:jc w:val="center"/>
              <w:rPr>
                <w:sz w:val="22"/>
              </w:rPr>
            </w:pPr>
            <w:r w:rsidRPr="000258B1">
              <w:rPr>
                <w:sz w:val="22"/>
              </w:rPr>
              <w:t>обеспечение платы конц</w:t>
            </w:r>
            <w:r w:rsidRPr="000258B1">
              <w:rPr>
                <w:sz w:val="22"/>
              </w:rPr>
              <w:t>е</w:t>
            </w:r>
            <w:r w:rsidRPr="000258B1">
              <w:rPr>
                <w:sz w:val="22"/>
              </w:rPr>
              <w:t>дента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trike/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%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0258B1">
              <w:rPr>
                <w:sz w:val="22"/>
                <w:lang w:eastAsia="ru-RU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7F" w:rsidRPr="000258B1" w:rsidRDefault="00F7037F" w:rsidP="00F7037F">
            <w:pPr>
              <w:autoSpaceDE w:val="0"/>
              <w:autoSpaceDN w:val="0"/>
              <w:adjustRightInd w:val="0"/>
              <w:jc w:val="center"/>
              <w:rPr>
                <w:sz w:val="22"/>
                <w:lang w:val="en-US" w:eastAsia="ru-RU"/>
              </w:rPr>
            </w:pPr>
            <w:r w:rsidRPr="000258B1">
              <w:rPr>
                <w:sz w:val="22"/>
                <w:lang w:eastAsia="ru-RU"/>
              </w:rPr>
              <w:t>100</w:t>
            </w:r>
          </w:p>
        </w:tc>
      </w:tr>
    </w:tbl>
    <w:p w:rsidR="001A0EB8" w:rsidRP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1A0EB8" w:rsidRP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522546" w:rsidRDefault="00522546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Cs w:val="20"/>
        </w:rPr>
      </w:pPr>
    </w:p>
    <w:p w:rsidR="00B4558F" w:rsidRPr="00117A02" w:rsidRDefault="00B4558F" w:rsidP="00B4558F">
      <w:pPr>
        <w:autoSpaceDE w:val="0"/>
        <w:autoSpaceDN w:val="0"/>
        <w:adjustRightInd w:val="0"/>
        <w:outlineLvl w:val="0"/>
        <w:rPr>
          <w:szCs w:val="20"/>
        </w:rPr>
      </w:pPr>
      <w:r w:rsidRPr="00117A02">
        <w:rPr>
          <w:szCs w:val="20"/>
        </w:rPr>
        <w:t>Подписи сторон:</w:t>
      </w:r>
    </w:p>
    <w:p w:rsidR="00B4558F" w:rsidRPr="00117A02" w:rsidRDefault="00B4558F" w:rsidP="00B4558F">
      <w:pPr>
        <w:autoSpaceDE w:val="0"/>
        <w:autoSpaceDN w:val="0"/>
        <w:adjustRightInd w:val="0"/>
        <w:outlineLvl w:val="0"/>
        <w:rPr>
          <w:szCs w:val="20"/>
        </w:rPr>
      </w:pPr>
    </w:p>
    <w:p w:rsidR="00906F51" w:rsidRPr="00117A02" w:rsidRDefault="00906F51" w:rsidP="00B4558F">
      <w:pPr>
        <w:autoSpaceDE w:val="0"/>
        <w:autoSpaceDN w:val="0"/>
        <w:adjustRightInd w:val="0"/>
        <w:outlineLvl w:val="0"/>
        <w:rPr>
          <w:szCs w:val="20"/>
        </w:rPr>
      </w:pPr>
    </w:p>
    <w:p w:rsidR="00522546" w:rsidRPr="00117A02" w:rsidRDefault="00522546" w:rsidP="00522546">
      <w:pPr>
        <w:autoSpaceDE w:val="0"/>
        <w:autoSpaceDN w:val="0"/>
        <w:adjustRightInd w:val="0"/>
        <w:outlineLvl w:val="0"/>
        <w:rPr>
          <w:szCs w:val="20"/>
        </w:rPr>
      </w:pPr>
      <w:r w:rsidRPr="00117A02">
        <w:rPr>
          <w:szCs w:val="20"/>
        </w:rPr>
        <w:t xml:space="preserve">  _______________________________/</w:t>
      </w:r>
      <w:r w:rsidR="008C2CFB">
        <w:rPr>
          <w:szCs w:val="20"/>
        </w:rPr>
        <w:t>Д.В. Кодочигова</w:t>
      </w:r>
      <w:r w:rsidRPr="00117A02">
        <w:rPr>
          <w:szCs w:val="20"/>
        </w:rPr>
        <w:t xml:space="preserve"> /    </w:t>
      </w:r>
      <w:r w:rsidR="008C2CFB">
        <w:rPr>
          <w:szCs w:val="20"/>
        </w:rPr>
        <w:t xml:space="preserve">        </w:t>
      </w:r>
      <w:r w:rsidRPr="00117A02">
        <w:rPr>
          <w:szCs w:val="20"/>
        </w:rPr>
        <w:t xml:space="preserve"> ______________________________________/ Н.А.Данильчук /</w:t>
      </w:r>
    </w:p>
    <w:p w:rsidR="00522546" w:rsidRPr="001A0EB8" w:rsidRDefault="00522546" w:rsidP="00522546">
      <w:pPr>
        <w:autoSpaceDE w:val="0"/>
        <w:autoSpaceDN w:val="0"/>
        <w:adjustRightInd w:val="0"/>
        <w:outlineLvl w:val="0"/>
        <w:rPr>
          <w:rFonts w:ascii="PT Astra Serif" w:hAnsi="PT Astra Serif"/>
          <w:sz w:val="16"/>
          <w:szCs w:val="20"/>
        </w:rPr>
      </w:pPr>
      <w:r w:rsidRPr="001A0EB8">
        <w:rPr>
          <w:rFonts w:ascii="PT Astra Serif" w:hAnsi="PT Astra Serif"/>
          <w:sz w:val="16"/>
          <w:szCs w:val="20"/>
        </w:rPr>
        <w:t xml:space="preserve">             (Получатель </w:t>
      </w:r>
      <w:r>
        <w:rPr>
          <w:rFonts w:ascii="PT Astra Serif" w:hAnsi="PT Astra Serif"/>
          <w:sz w:val="16"/>
          <w:szCs w:val="20"/>
        </w:rPr>
        <w:t>межбюджетных трансфертов</w:t>
      </w:r>
      <w:r w:rsidRPr="001A0EB8">
        <w:rPr>
          <w:rFonts w:ascii="PT Astra Serif" w:hAnsi="PT Astra Serif"/>
          <w:sz w:val="16"/>
          <w:szCs w:val="20"/>
        </w:rPr>
        <w:t xml:space="preserve">)                                                                                           (Главный распорядитель средств </w:t>
      </w:r>
      <w:r>
        <w:rPr>
          <w:rFonts w:ascii="PT Astra Serif" w:hAnsi="PT Astra Serif"/>
          <w:sz w:val="16"/>
          <w:szCs w:val="20"/>
        </w:rPr>
        <w:t>местного</w:t>
      </w:r>
      <w:r w:rsidRPr="001A0EB8">
        <w:rPr>
          <w:rFonts w:ascii="PT Astra Serif" w:hAnsi="PT Astra Serif"/>
          <w:sz w:val="16"/>
          <w:szCs w:val="20"/>
        </w:rPr>
        <w:t xml:space="preserve"> бюджета)</w:t>
      </w:r>
    </w:p>
    <w:p w:rsidR="001A0EB8" w:rsidRDefault="001A0EB8" w:rsidP="00B4558F">
      <w:pPr>
        <w:autoSpaceDE w:val="0"/>
        <w:autoSpaceDN w:val="0"/>
        <w:adjustRightInd w:val="0"/>
        <w:outlineLvl w:val="0"/>
        <w:rPr>
          <w:rFonts w:ascii="PT Astra Serif" w:hAnsi="PT Astra Serif"/>
          <w:sz w:val="20"/>
          <w:szCs w:val="20"/>
        </w:rPr>
      </w:pPr>
    </w:p>
    <w:p w:rsidR="0073354F" w:rsidRDefault="0073354F" w:rsidP="00E348A4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16"/>
          <w:szCs w:val="16"/>
          <w:lang w:eastAsia="ru-RU"/>
        </w:rPr>
      </w:pPr>
    </w:p>
    <w:p w:rsidR="008C2CFB" w:rsidRDefault="008C2CFB" w:rsidP="00E348A4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16"/>
          <w:szCs w:val="16"/>
          <w:lang w:eastAsia="ru-RU"/>
        </w:rPr>
      </w:pPr>
    </w:p>
    <w:p w:rsidR="008C2CFB" w:rsidRDefault="008C2CFB">
      <w:pPr>
        <w:spacing w:after="200" w:line="276" w:lineRule="auto"/>
        <w:jc w:val="left"/>
        <w:rPr>
          <w:rFonts w:ascii="PT Astra Serif" w:hAnsi="PT Astra Serif"/>
          <w:sz w:val="16"/>
          <w:szCs w:val="16"/>
          <w:lang w:eastAsia="ru-RU"/>
        </w:rPr>
      </w:pPr>
      <w:r>
        <w:rPr>
          <w:rFonts w:ascii="PT Astra Serif" w:hAnsi="PT Astra Serif"/>
          <w:sz w:val="16"/>
          <w:szCs w:val="16"/>
          <w:lang w:eastAsia="ru-RU"/>
        </w:rPr>
        <w:br w:type="page"/>
      </w:r>
    </w:p>
    <w:p w:rsidR="008C2CFB" w:rsidRPr="001A0EB8" w:rsidRDefault="008C2CFB" w:rsidP="008C2CFB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lastRenderedPageBreak/>
        <w:t xml:space="preserve">Приложение № </w:t>
      </w:r>
      <w:r w:rsidR="006B0911">
        <w:rPr>
          <w:rFonts w:ascii="PT Astra Serif" w:hAnsi="PT Astra Serif"/>
          <w:sz w:val="20"/>
          <w:szCs w:val="20"/>
        </w:rPr>
        <w:t>2</w:t>
      </w:r>
    </w:p>
    <w:p w:rsidR="008C2CFB" w:rsidRPr="001A0EB8" w:rsidRDefault="008C2CFB" w:rsidP="008C2CFB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20"/>
          <w:szCs w:val="20"/>
        </w:rPr>
      </w:pPr>
      <w:r w:rsidRPr="001A0EB8">
        <w:rPr>
          <w:rFonts w:ascii="PT Astra Serif" w:hAnsi="PT Astra Serif"/>
          <w:sz w:val="20"/>
          <w:szCs w:val="20"/>
        </w:rPr>
        <w:t xml:space="preserve">к </w:t>
      </w:r>
      <w:r>
        <w:rPr>
          <w:rFonts w:ascii="PT Astra Serif" w:hAnsi="PT Astra Serif"/>
          <w:sz w:val="20"/>
          <w:szCs w:val="20"/>
        </w:rPr>
        <w:t>дополнительному с</w:t>
      </w:r>
      <w:r w:rsidRPr="001A0EB8">
        <w:rPr>
          <w:rFonts w:ascii="PT Astra Serif" w:hAnsi="PT Astra Serif"/>
          <w:sz w:val="20"/>
          <w:szCs w:val="20"/>
        </w:rPr>
        <w:t xml:space="preserve">оглашению </w:t>
      </w:r>
      <w:r w:rsidRPr="00206583">
        <w:rPr>
          <w:rFonts w:ascii="PT Astra Serif" w:hAnsi="PT Astra Serif"/>
          <w:sz w:val="20"/>
          <w:szCs w:val="20"/>
        </w:rPr>
        <w:t xml:space="preserve">от </w:t>
      </w:r>
      <w:r w:rsidR="006B0911">
        <w:rPr>
          <w:rFonts w:ascii="PT Astra Serif" w:hAnsi="PT Astra Serif"/>
          <w:sz w:val="20"/>
          <w:szCs w:val="20"/>
        </w:rPr>
        <w:t>07.02.2025</w:t>
      </w:r>
      <w:r w:rsidRPr="001A0EB8">
        <w:rPr>
          <w:rFonts w:ascii="PT Astra Serif" w:hAnsi="PT Astra Serif"/>
          <w:sz w:val="20"/>
          <w:szCs w:val="20"/>
        </w:rPr>
        <w:t xml:space="preserve"> №</w:t>
      </w:r>
      <w:r>
        <w:rPr>
          <w:rFonts w:ascii="PT Astra Serif" w:hAnsi="PT Astra Serif"/>
          <w:sz w:val="20"/>
          <w:szCs w:val="20"/>
        </w:rPr>
        <w:t xml:space="preserve"> </w:t>
      </w:r>
      <w:r w:rsidR="006B0911">
        <w:rPr>
          <w:rFonts w:ascii="PT Astra Serif" w:hAnsi="PT Astra Serif"/>
          <w:sz w:val="20"/>
          <w:szCs w:val="20"/>
        </w:rPr>
        <w:t>3</w:t>
      </w:r>
    </w:p>
    <w:p w:rsidR="008C2CFB" w:rsidRDefault="008C2CFB" w:rsidP="00E348A4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16"/>
          <w:szCs w:val="16"/>
          <w:lang w:eastAsia="ru-RU"/>
        </w:rPr>
      </w:pPr>
    </w:p>
    <w:tbl>
      <w:tblPr>
        <w:tblW w:w="140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997"/>
        <w:gridCol w:w="1531"/>
        <w:gridCol w:w="113"/>
        <w:gridCol w:w="227"/>
        <w:gridCol w:w="1106"/>
        <w:gridCol w:w="198"/>
        <w:gridCol w:w="340"/>
        <w:gridCol w:w="375"/>
        <w:gridCol w:w="363"/>
        <w:gridCol w:w="2756"/>
        <w:gridCol w:w="425"/>
        <w:gridCol w:w="282"/>
        <w:gridCol w:w="852"/>
        <w:gridCol w:w="1060"/>
      </w:tblGrid>
      <w:tr w:rsidR="008C2CFB" w:rsidRPr="0073354F" w:rsidTr="000258B1">
        <w:tc>
          <w:tcPr>
            <w:tcW w:w="14089" w:type="dxa"/>
            <w:gridSpan w:val="15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Отчет</w:t>
            </w:r>
          </w:p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о достижении значений </w:t>
            </w:r>
            <w:r>
              <w:rPr>
                <w:rFonts w:ascii="PT Astra Serif" w:eastAsiaTheme="minorHAnsi" w:hAnsi="PT Astra Serif"/>
                <w:sz w:val="22"/>
              </w:rPr>
              <w:t>показателя (</w:t>
            </w:r>
            <w:r w:rsidRPr="0073354F">
              <w:rPr>
                <w:rFonts w:ascii="PT Astra Serif" w:eastAsiaTheme="minorHAnsi" w:hAnsi="PT Astra Serif"/>
                <w:sz w:val="22"/>
              </w:rPr>
              <w:t>показателей</w:t>
            </w:r>
            <w:r>
              <w:rPr>
                <w:rFonts w:ascii="PT Astra Serif" w:eastAsiaTheme="minorHAnsi" w:hAnsi="PT Astra Serif"/>
                <w:sz w:val="22"/>
              </w:rPr>
              <w:t>)</w:t>
            </w:r>
            <w:r w:rsidRPr="0073354F">
              <w:rPr>
                <w:rFonts w:ascii="PT Astra Serif" w:eastAsiaTheme="minorHAnsi" w:hAnsi="PT Astra Serif"/>
                <w:sz w:val="22"/>
              </w:rPr>
              <w:t xml:space="preserve"> результат</w:t>
            </w:r>
            <w:r>
              <w:rPr>
                <w:rFonts w:ascii="PT Astra Serif" w:eastAsiaTheme="minorHAnsi" w:hAnsi="PT Astra Serif"/>
                <w:sz w:val="22"/>
              </w:rPr>
              <w:t>ов использования межбюджетных трансфертов</w:t>
            </w:r>
            <w:r w:rsidRPr="0073354F">
              <w:rPr>
                <w:rFonts w:ascii="PT Astra Serif" w:eastAsiaTheme="minorHAnsi" w:hAnsi="PT Astra Serif"/>
                <w:sz w:val="22"/>
              </w:rPr>
              <w:t xml:space="preserve"> </w:t>
            </w:r>
          </w:p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по состоянию на _________ 20__ года</w:t>
            </w:r>
          </w:p>
        </w:tc>
      </w:tr>
      <w:tr w:rsidR="008C2CFB" w:rsidRPr="0073354F" w:rsidTr="000258B1">
        <w:tc>
          <w:tcPr>
            <w:tcW w:w="8351" w:type="dxa"/>
            <w:gridSpan w:val="9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119" w:type="dxa"/>
            <w:gridSpan w:val="2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Коды</w:t>
            </w:r>
          </w:p>
        </w:tc>
      </w:tr>
      <w:tr w:rsidR="008C2CFB" w:rsidRPr="0073354F" w:rsidTr="000258B1">
        <w:trPr>
          <w:trHeight w:val="29"/>
        </w:trPr>
        <w:tc>
          <w:tcPr>
            <w:tcW w:w="8351" w:type="dxa"/>
            <w:gridSpan w:val="9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119" w:type="dxa"/>
            <w:gridSpan w:val="2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Дата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c>
          <w:tcPr>
            <w:tcW w:w="8351" w:type="dxa"/>
            <w:gridSpan w:val="9"/>
            <w:vMerge w:val="restart"/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Наименование уполномоченного органа местного самоуправления муниципального образования</w:t>
            </w:r>
          </w:p>
        </w:tc>
        <w:tc>
          <w:tcPr>
            <w:tcW w:w="3119" w:type="dxa"/>
            <w:gridSpan w:val="2"/>
            <w:vMerge w:val="restart"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по ОКПО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trHeight w:val="191"/>
        </w:trPr>
        <w:tc>
          <w:tcPr>
            <w:tcW w:w="8351" w:type="dxa"/>
            <w:gridSpan w:val="9"/>
            <w:vMerge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Глава по БК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trHeight w:val="241"/>
        </w:trPr>
        <w:tc>
          <w:tcPr>
            <w:tcW w:w="8351" w:type="dxa"/>
            <w:gridSpan w:val="9"/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Наименование муниципального образования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по </w:t>
            </w:r>
            <w:hyperlink r:id="rId9" w:history="1">
              <w:r w:rsidRPr="0073354F">
                <w:rPr>
                  <w:rFonts w:ascii="PT Astra Serif" w:eastAsiaTheme="minorHAnsi" w:hAnsi="PT Astra Serif"/>
                  <w:sz w:val="22"/>
                </w:rPr>
                <w:t>ОКТМО</w:t>
              </w:r>
            </w:hyperlink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trHeight w:val="561"/>
        </w:trPr>
        <w:tc>
          <w:tcPr>
            <w:tcW w:w="8351" w:type="dxa"/>
            <w:gridSpan w:val="9"/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Наименование исполнительного органа </w:t>
            </w:r>
            <w:r>
              <w:rPr>
                <w:rFonts w:ascii="PT Astra Serif" w:eastAsiaTheme="minorHAnsi" w:hAnsi="PT Astra Serif"/>
                <w:sz w:val="22"/>
              </w:rPr>
              <w:t>Асиновского района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Глава по БК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trHeight w:val="175"/>
        </w:trPr>
        <w:tc>
          <w:tcPr>
            <w:tcW w:w="8351" w:type="dxa"/>
            <w:gridSpan w:val="9"/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Наименование </w:t>
            </w:r>
            <w:r>
              <w:rPr>
                <w:rFonts w:ascii="PT Astra Serif" w:eastAsiaTheme="minorHAnsi" w:hAnsi="PT Astra Serif"/>
                <w:sz w:val="22"/>
              </w:rPr>
              <w:t>муниципальной</w:t>
            </w:r>
            <w:r w:rsidRPr="0073354F">
              <w:rPr>
                <w:rFonts w:ascii="PT Astra Serif" w:eastAsiaTheme="minorHAnsi" w:hAnsi="PT Astra Serif"/>
                <w:sz w:val="22"/>
              </w:rPr>
              <w:t xml:space="preserve"> программы/Непрограммное направление деятельн</w:t>
            </w:r>
            <w:r w:rsidRPr="0073354F">
              <w:rPr>
                <w:rFonts w:ascii="PT Astra Serif" w:eastAsiaTheme="minorHAnsi" w:hAnsi="PT Astra Serif"/>
                <w:sz w:val="22"/>
              </w:rPr>
              <w:t>о</w:t>
            </w:r>
            <w:r w:rsidRPr="0073354F">
              <w:rPr>
                <w:rFonts w:ascii="PT Astra Serif" w:eastAsiaTheme="minorHAnsi" w:hAnsi="PT Astra Serif"/>
                <w:sz w:val="22"/>
              </w:rPr>
              <w:t>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по БК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c>
          <w:tcPr>
            <w:tcW w:w="8351" w:type="dxa"/>
            <w:gridSpan w:val="9"/>
            <w:vAlign w:val="bottom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Периодичность: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559" w:type="dxa"/>
            <w:gridSpan w:val="3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c>
          <w:tcPr>
            <w:tcW w:w="3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Наименование мероприятия, об</w:t>
            </w:r>
            <w:r w:rsidRPr="0073354F">
              <w:rPr>
                <w:rFonts w:ascii="PT Astra Serif" w:eastAsiaTheme="minorHAnsi" w:hAnsi="PT Astra Serif"/>
                <w:sz w:val="22"/>
              </w:rPr>
              <w:t>ъ</w:t>
            </w:r>
            <w:r w:rsidRPr="0073354F">
              <w:rPr>
                <w:rFonts w:ascii="PT Astra Serif" w:eastAsiaTheme="minorHAnsi" w:hAnsi="PT Astra Serif"/>
                <w:sz w:val="22"/>
              </w:rPr>
              <w:t>екта капитального стро</w:t>
            </w:r>
            <w:r w:rsidRPr="0073354F">
              <w:rPr>
                <w:rFonts w:ascii="PT Astra Serif" w:eastAsiaTheme="minorHAnsi" w:hAnsi="PT Astra Serif"/>
                <w:sz w:val="22"/>
              </w:rPr>
              <w:t>и</w:t>
            </w:r>
            <w:r w:rsidRPr="0073354F">
              <w:rPr>
                <w:rFonts w:ascii="PT Astra Serif" w:eastAsiaTheme="minorHAnsi" w:hAnsi="PT Astra Serif"/>
                <w:sz w:val="22"/>
              </w:rPr>
              <w:t>тельства (объекта недвижимого имущества)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Код строки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B1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  <w:sz w:val="22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Наименование показателя </w:t>
            </w:r>
          </w:p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р</w:t>
            </w:r>
            <w:r w:rsidRPr="0073354F">
              <w:rPr>
                <w:rFonts w:ascii="PT Astra Serif" w:eastAsiaTheme="minorHAnsi" w:hAnsi="PT Astra Serif"/>
                <w:sz w:val="22"/>
              </w:rPr>
              <w:t>е</w:t>
            </w:r>
            <w:r w:rsidR="000258B1">
              <w:rPr>
                <w:rFonts w:ascii="PT Astra Serif" w:eastAsiaTheme="minorHAnsi" w:hAnsi="PT Astra Serif"/>
                <w:sz w:val="22"/>
              </w:rPr>
              <w:t>зультатов</w:t>
            </w:r>
          </w:p>
        </w:tc>
        <w:tc>
          <w:tcPr>
            <w:tcW w:w="1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Единица измерения</w:t>
            </w:r>
          </w:p>
        </w:tc>
        <w:tc>
          <w:tcPr>
            <w:tcW w:w="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Значение </w:t>
            </w:r>
            <w:r w:rsidR="000258B1">
              <w:rPr>
                <w:rFonts w:ascii="PT Astra Serif" w:eastAsiaTheme="minorHAnsi" w:hAnsi="PT Astra Serif"/>
                <w:sz w:val="22"/>
              </w:rPr>
              <w:t>показателя результатов</w:t>
            </w:r>
          </w:p>
        </w:tc>
        <w:tc>
          <w:tcPr>
            <w:tcW w:w="21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8B1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  <w:sz w:val="22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 xml:space="preserve">Причина </w:t>
            </w:r>
          </w:p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отклонения</w:t>
            </w:r>
          </w:p>
        </w:tc>
      </w:tr>
      <w:tr w:rsidR="008C2CFB" w:rsidRPr="0073354F" w:rsidTr="000258B1">
        <w:tc>
          <w:tcPr>
            <w:tcW w:w="3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</w:p>
        </w:tc>
        <w:tc>
          <w:tcPr>
            <w:tcW w:w="1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плановое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фактическое</w:t>
            </w:r>
          </w:p>
        </w:tc>
        <w:tc>
          <w:tcPr>
            <w:tcW w:w="21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trHeight w:val="269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2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bookmarkStart w:id="2" w:name="Par45"/>
            <w:bookmarkEnd w:id="2"/>
            <w:r w:rsidRPr="0073354F">
              <w:rPr>
                <w:rFonts w:ascii="PT Astra Serif" w:eastAsiaTheme="minorHAnsi" w:hAnsi="PT Astra Serif"/>
                <w:sz w:val="22"/>
              </w:rPr>
              <w:t>3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5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bookmarkStart w:id="3" w:name="Par48"/>
            <w:bookmarkEnd w:id="3"/>
            <w:r w:rsidRPr="0073354F">
              <w:rPr>
                <w:rFonts w:ascii="PT Astra Serif" w:eastAsiaTheme="minorHAnsi" w:hAnsi="PT Astra Serif"/>
                <w:sz w:val="22"/>
              </w:rPr>
              <w:t>6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7</w:t>
            </w:r>
          </w:p>
        </w:tc>
      </w:tr>
      <w:tr w:rsidR="008C2CFB" w:rsidRPr="0073354F" w:rsidTr="000258B1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01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gridAfter w:val="2"/>
          <w:wAfter w:w="1912" w:type="dxa"/>
        </w:trPr>
        <w:tc>
          <w:tcPr>
            <w:tcW w:w="4461" w:type="dxa"/>
            <w:gridSpan w:val="2"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Руководитель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40" w:type="dxa"/>
            <w:gridSpan w:val="2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340" w:type="dxa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4201" w:type="dxa"/>
            <w:gridSpan w:val="5"/>
            <w:tcBorders>
              <w:bottom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</w:tr>
      <w:tr w:rsidR="008C2CFB" w:rsidRPr="0073354F" w:rsidTr="000258B1">
        <w:trPr>
          <w:gridAfter w:val="2"/>
          <w:wAfter w:w="1912" w:type="dxa"/>
        </w:trPr>
        <w:tc>
          <w:tcPr>
            <w:tcW w:w="4461" w:type="dxa"/>
            <w:gridSpan w:val="2"/>
            <w:tcBorders>
              <w:top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(уполномоченное лицо)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(должность)</w:t>
            </w:r>
          </w:p>
        </w:tc>
        <w:tc>
          <w:tcPr>
            <w:tcW w:w="340" w:type="dxa"/>
            <w:gridSpan w:val="2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(подпись)</w:t>
            </w:r>
          </w:p>
        </w:tc>
        <w:tc>
          <w:tcPr>
            <w:tcW w:w="340" w:type="dxa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rPr>
                <w:rFonts w:ascii="PT Astra Serif" w:eastAsiaTheme="minorHAnsi" w:hAnsi="PT Astra Serif"/>
              </w:rPr>
            </w:pPr>
          </w:p>
        </w:tc>
        <w:tc>
          <w:tcPr>
            <w:tcW w:w="4201" w:type="dxa"/>
            <w:gridSpan w:val="5"/>
            <w:tcBorders>
              <w:top w:val="single" w:sz="4" w:space="0" w:color="auto"/>
            </w:tcBorders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lang w:eastAsia="ru-RU"/>
              </w:rPr>
            </w:pPr>
            <w:r w:rsidRPr="0073354F">
              <w:rPr>
                <w:rFonts w:ascii="PT Astra Serif" w:eastAsiaTheme="minorHAnsi" w:hAnsi="PT Astra Serif"/>
                <w:sz w:val="22"/>
              </w:rPr>
              <w:t>(расшифровка подписи)</w:t>
            </w:r>
            <w:r w:rsidRPr="0073354F">
              <w:rPr>
                <w:rFonts w:ascii="PT Astra Serif" w:hAnsi="PT Astra Serif"/>
                <w:sz w:val="22"/>
                <w:lang w:eastAsia="ru-RU"/>
              </w:rPr>
              <w:t xml:space="preserve"> </w:t>
            </w:r>
          </w:p>
        </w:tc>
      </w:tr>
      <w:tr w:rsidR="008C2CFB" w:rsidRPr="0073354F" w:rsidTr="000258B1">
        <w:tc>
          <w:tcPr>
            <w:tcW w:w="14089" w:type="dxa"/>
            <w:gridSpan w:val="15"/>
          </w:tcPr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PT Astra Serif" w:eastAsiaTheme="minorHAnsi" w:hAnsi="PT Astra Serif"/>
              </w:rPr>
            </w:pPr>
            <w:r w:rsidRPr="0073354F">
              <w:rPr>
                <w:rFonts w:ascii="PT Astra Serif" w:hAnsi="PT Astra Serif"/>
                <w:sz w:val="22"/>
                <w:lang w:eastAsia="ru-RU"/>
              </w:rPr>
              <w:t>______________ 20__ г.</w:t>
            </w:r>
          </w:p>
          <w:p w:rsidR="008C2CFB" w:rsidRPr="0073354F" w:rsidRDefault="008C2CFB" w:rsidP="00BE650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PT Astra Serif" w:eastAsiaTheme="minorHAnsi" w:hAnsi="PT Astra Serif"/>
              </w:rPr>
            </w:pPr>
          </w:p>
        </w:tc>
      </w:tr>
    </w:tbl>
    <w:p w:rsidR="008C2CFB" w:rsidRPr="001A0EB8" w:rsidRDefault="008C2CFB" w:rsidP="008C2CFB">
      <w:pPr>
        <w:autoSpaceDE w:val="0"/>
        <w:autoSpaceDN w:val="0"/>
        <w:adjustRightInd w:val="0"/>
        <w:ind w:left="10319"/>
        <w:jc w:val="left"/>
        <w:outlineLvl w:val="0"/>
        <w:rPr>
          <w:rFonts w:ascii="PT Astra Serif" w:hAnsi="PT Astra Serif"/>
          <w:sz w:val="16"/>
          <w:szCs w:val="16"/>
          <w:lang w:eastAsia="ru-RU"/>
        </w:rPr>
      </w:pPr>
    </w:p>
    <w:sectPr w:rsidR="008C2CFB" w:rsidRPr="001A0EB8" w:rsidSect="004C3909">
      <w:headerReference w:type="default" r:id="rId10"/>
      <w:pgSz w:w="16840" w:h="11907" w:orient="landscape"/>
      <w:pgMar w:top="851" w:right="567" w:bottom="851" w:left="1134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FE" w:rsidRDefault="00E62EFE" w:rsidP="00EE79AA">
      <w:r>
        <w:separator/>
      </w:r>
    </w:p>
  </w:endnote>
  <w:endnote w:type="continuationSeparator" w:id="0">
    <w:p w:rsidR="00E62EFE" w:rsidRDefault="00E62EFE" w:rsidP="00EE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FE" w:rsidRDefault="00E62EFE" w:rsidP="00EE79AA">
      <w:r>
        <w:separator/>
      </w:r>
    </w:p>
  </w:footnote>
  <w:footnote w:type="continuationSeparator" w:id="0">
    <w:p w:rsidR="00E62EFE" w:rsidRDefault="00E62EFE" w:rsidP="00EE7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910355"/>
      <w:docPartObj>
        <w:docPartGallery w:val="Page Numbers (Top of Page)"/>
        <w:docPartUnique/>
      </w:docPartObj>
    </w:sdtPr>
    <w:sdtContent>
      <w:p w:rsidR="00735177" w:rsidRDefault="00735177">
        <w:pPr>
          <w:pStyle w:val="a8"/>
          <w:jc w:val="center"/>
        </w:pPr>
        <w:r w:rsidRPr="000D024D">
          <w:rPr>
            <w:sz w:val="26"/>
            <w:szCs w:val="26"/>
          </w:rPr>
          <w:fldChar w:fldCharType="begin"/>
        </w:r>
        <w:r w:rsidRPr="000D024D">
          <w:rPr>
            <w:sz w:val="26"/>
            <w:szCs w:val="26"/>
          </w:rPr>
          <w:instrText xml:space="preserve"> PAGE   \* MERGEFORMAT </w:instrText>
        </w:r>
        <w:r w:rsidRPr="000D024D">
          <w:rPr>
            <w:sz w:val="26"/>
            <w:szCs w:val="26"/>
          </w:rPr>
          <w:fldChar w:fldCharType="separate"/>
        </w:r>
        <w:r w:rsidR="006360CD">
          <w:rPr>
            <w:noProof/>
            <w:sz w:val="26"/>
            <w:szCs w:val="26"/>
          </w:rPr>
          <w:t>2</w:t>
        </w:r>
        <w:r w:rsidRPr="000D024D"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177" w:rsidRDefault="00735177">
    <w:pPr>
      <w:pStyle w:val="a8"/>
      <w:jc w:val="center"/>
    </w:pPr>
  </w:p>
  <w:p w:rsidR="00735177" w:rsidRDefault="0073517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ECC"/>
    <w:rsid w:val="000042DF"/>
    <w:rsid w:val="00005318"/>
    <w:rsid w:val="00006EDB"/>
    <w:rsid w:val="00007EB5"/>
    <w:rsid w:val="00010E96"/>
    <w:rsid w:val="00014953"/>
    <w:rsid w:val="00016C06"/>
    <w:rsid w:val="00023EEE"/>
    <w:rsid w:val="000258B1"/>
    <w:rsid w:val="00031653"/>
    <w:rsid w:val="00031CD0"/>
    <w:rsid w:val="000336D4"/>
    <w:rsid w:val="00035B6C"/>
    <w:rsid w:val="000465B6"/>
    <w:rsid w:val="00053CA3"/>
    <w:rsid w:val="00053E9E"/>
    <w:rsid w:val="00054730"/>
    <w:rsid w:val="0005530D"/>
    <w:rsid w:val="00057459"/>
    <w:rsid w:val="000611C1"/>
    <w:rsid w:val="00061C97"/>
    <w:rsid w:val="000621EF"/>
    <w:rsid w:val="00071894"/>
    <w:rsid w:val="0007208F"/>
    <w:rsid w:val="000765CC"/>
    <w:rsid w:val="00083341"/>
    <w:rsid w:val="00084F13"/>
    <w:rsid w:val="00086E09"/>
    <w:rsid w:val="000875AF"/>
    <w:rsid w:val="00090AE7"/>
    <w:rsid w:val="00095351"/>
    <w:rsid w:val="0009606A"/>
    <w:rsid w:val="00096CBB"/>
    <w:rsid w:val="0009717A"/>
    <w:rsid w:val="000A1821"/>
    <w:rsid w:val="000A2BB5"/>
    <w:rsid w:val="000A383B"/>
    <w:rsid w:val="000B055D"/>
    <w:rsid w:val="000B0E54"/>
    <w:rsid w:val="000B5124"/>
    <w:rsid w:val="000B5A2F"/>
    <w:rsid w:val="000B623D"/>
    <w:rsid w:val="000C48D4"/>
    <w:rsid w:val="000D024D"/>
    <w:rsid w:val="000D1A11"/>
    <w:rsid w:val="000D2648"/>
    <w:rsid w:val="000D2B21"/>
    <w:rsid w:val="000D33AF"/>
    <w:rsid w:val="000E22C2"/>
    <w:rsid w:val="000E64E2"/>
    <w:rsid w:val="000E7A97"/>
    <w:rsid w:val="000E7CB7"/>
    <w:rsid w:val="000F02A5"/>
    <w:rsid w:val="0010027A"/>
    <w:rsid w:val="00101986"/>
    <w:rsid w:val="0010281A"/>
    <w:rsid w:val="00105B15"/>
    <w:rsid w:val="001065FC"/>
    <w:rsid w:val="00106CCD"/>
    <w:rsid w:val="00117A02"/>
    <w:rsid w:val="00121624"/>
    <w:rsid w:val="001236D2"/>
    <w:rsid w:val="001245B2"/>
    <w:rsid w:val="00130031"/>
    <w:rsid w:val="00130B55"/>
    <w:rsid w:val="00136C45"/>
    <w:rsid w:val="00146569"/>
    <w:rsid w:val="0015158B"/>
    <w:rsid w:val="0015462C"/>
    <w:rsid w:val="001551B1"/>
    <w:rsid w:val="001614E5"/>
    <w:rsid w:val="00162546"/>
    <w:rsid w:val="00163BC2"/>
    <w:rsid w:val="001677D0"/>
    <w:rsid w:val="00167B95"/>
    <w:rsid w:val="001741E3"/>
    <w:rsid w:val="00185064"/>
    <w:rsid w:val="0019229F"/>
    <w:rsid w:val="001926BC"/>
    <w:rsid w:val="00194507"/>
    <w:rsid w:val="00196094"/>
    <w:rsid w:val="001A0EB8"/>
    <w:rsid w:val="001A4DCE"/>
    <w:rsid w:val="001A55D4"/>
    <w:rsid w:val="001B3605"/>
    <w:rsid w:val="001C3F61"/>
    <w:rsid w:val="001C4345"/>
    <w:rsid w:val="001C48A0"/>
    <w:rsid w:val="001E0705"/>
    <w:rsid w:val="001E3A66"/>
    <w:rsid w:val="001E4955"/>
    <w:rsid w:val="001E7A14"/>
    <w:rsid w:val="001F0808"/>
    <w:rsid w:val="00201809"/>
    <w:rsid w:val="00206583"/>
    <w:rsid w:val="002070C9"/>
    <w:rsid w:val="00210CF8"/>
    <w:rsid w:val="0021221D"/>
    <w:rsid w:val="0021535E"/>
    <w:rsid w:val="00221388"/>
    <w:rsid w:val="0022606C"/>
    <w:rsid w:val="00233406"/>
    <w:rsid w:val="00234049"/>
    <w:rsid w:val="0023470B"/>
    <w:rsid w:val="00236BED"/>
    <w:rsid w:val="0026280F"/>
    <w:rsid w:val="00274E07"/>
    <w:rsid w:val="002750DD"/>
    <w:rsid w:val="0027541B"/>
    <w:rsid w:val="00283B10"/>
    <w:rsid w:val="00286264"/>
    <w:rsid w:val="002875FE"/>
    <w:rsid w:val="002902C7"/>
    <w:rsid w:val="0029390E"/>
    <w:rsid w:val="00294C99"/>
    <w:rsid w:val="002A41EF"/>
    <w:rsid w:val="002B064D"/>
    <w:rsid w:val="002B402A"/>
    <w:rsid w:val="002C07E6"/>
    <w:rsid w:val="002C43DF"/>
    <w:rsid w:val="002C532E"/>
    <w:rsid w:val="002D5FA0"/>
    <w:rsid w:val="002E7AE6"/>
    <w:rsid w:val="002F0006"/>
    <w:rsid w:val="00304C4B"/>
    <w:rsid w:val="00306363"/>
    <w:rsid w:val="00306BA2"/>
    <w:rsid w:val="003119D7"/>
    <w:rsid w:val="00316DD9"/>
    <w:rsid w:val="003256FC"/>
    <w:rsid w:val="003266CA"/>
    <w:rsid w:val="003319D7"/>
    <w:rsid w:val="00331C2E"/>
    <w:rsid w:val="003330E1"/>
    <w:rsid w:val="00337F74"/>
    <w:rsid w:val="003466B1"/>
    <w:rsid w:val="00373E3C"/>
    <w:rsid w:val="00374A50"/>
    <w:rsid w:val="0037516F"/>
    <w:rsid w:val="0037752B"/>
    <w:rsid w:val="003847B5"/>
    <w:rsid w:val="0039685B"/>
    <w:rsid w:val="003A2E29"/>
    <w:rsid w:val="003A3EFE"/>
    <w:rsid w:val="003A4FD9"/>
    <w:rsid w:val="003A7F38"/>
    <w:rsid w:val="003B24A2"/>
    <w:rsid w:val="003B343D"/>
    <w:rsid w:val="003C0DF7"/>
    <w:rsid w:val="003C2D79"/>
    <w:rsid w:val="003C3109"/>
    <w:rsid w:val="003C4ECD"/>
    <w:rsid w:val="003D7806"/>
    <w:rsid w:val="003E3066"/>
    <w:rsid w:val="003E50E5"/>
    <w:rsid w:val="003E5D9A"/>
    <w:rsid w:val="003E76C0"/>
    <w:rsid w:val="003F6678"/>
    <w:rsid w:val="0040187F"/>
    <w:rsid w:val="00405D32"/>
    <w:rsid w:val="00411355"/>
    <w:rsid w:val="00415785"/>
    <w:rsid w:val="00421669"/>
    <w:rsid w:val="00423F58"/>
    <w:rsid w:val="00425F1E"/>
    <w:rsid w:val="00430D87"/>
    <w:rsid w:val="0043411E"/>
    <w:rsid w:val="0043520A"/>
    <w:rsid w:val="00436AF7"/>
    <w:rsid w:val="00437E6D"/>
    <w:rsid w:val="0044225E"/>
    <w:rsid w:val="0044281B"/>
    <w:rsid w:val="00443C20"/>
    <w:rsid w:val="004457F0"/>
    <w:rsid w:val="00447D6E"/>
    <w:rsid w:val="00450732"/>
    <w:rsid w:val="00452903"/>
    <w:rsid w:val="004568F1"/>
    <w:rsid w:val="00461EE4"/>
    <w:rsid w:val="00464A91"/>
    <w:rsid w:val="0047079E"/>
    <w:rsid w:val="00475511"/>
    <w:rsid w:val="00486D02"/>
    <w:rsid w:val="00496958"/>
    <w:rsid w:val="004A0857"/>
    <w:rsid w:val="004A41FC"/>
    <w:rsid w:val="004A5AF4"/>
    <w:rsid w:val="004A662F"/>
    <w:rsid w:val="004A7251"/>
    <w:rsid w:val="004B0D47"/>
    <w:rsid w:val="004B10AE"/>
    <w:rsid w:val="004B2766"/>
    <w:rsid w:val="004B4ADD"/>
    <w:rsid w:val="004B4C12"/>
    <w:rsid w:val="004C2526"/>
    <w:rsid w:val="004C3909"/>
    <w:rsid w:val="004C75BD"/>
    <w:rsid w:val="004E108F"/>
    <w:rsid w:val="004E6F78"/>
    <w:rsid w:val="004F70A8"/>
    <w:rsid w:val="00501940"/>
    <w:rsid w:val="005029DC"/>
    <w:rsid w:val="00506B7A"/>
    <w:rsid w:val="00506DAA"/>
    <w:rsid w:val="0051187C"/>
    <w:rsid w:val="005200A0"/>
    <w:rsid w:val="005211FB"/>
    <w:rsid w:val="00522546"/>
    <w:rsid w:val="0053589E"/>
    <w:rsid w:val="005377BE"/>
    <w:rsid w:val="00544591"/>
    <w:rsid w:val="00545AEF"/>
    <w:rsid w:val="0055533F"/>
    <w:rsid w:val="00573156"/>
    <w:rsid w:val="00575C22"/>
    <w:rsid w:val="005772BB"/>
    <w:rsid w:val="00580067"/>
    <w:rsid w:val="00592CA5"/>
    <w:rsid w:val="005A2BD0"/>
    <w:rsid w:val="005A509D"/>
    <w:rsid w:val="005A5A9E"/>
    <w:rsid w:val="005A7460"/>
    <w:rsid w:val="005B0081"/>
    <w:rsid w:val="005B13A9"/>
    <w:rsid w:val="005B4F4A"/>
    <w:rsid w:val="005C0856"/>
    <w:rsid w:val="005C7AD3"/>
    <w:rsid w:val="005D2D8E"/>
    <w:rsid w:val="005D6FAC"/>
    <w:rsid w:val="005D716C"/>
    <w:rsid w:val="005E42AD"/>
    <w:rsid w:val="005E64EC"/>
    <w:rsid w:val="005F2CCC"/>
    <w:rsid w:val="00607CAF"/>
    <w:rsid w:val="00614B58"/>
    <w:rsid w:val="006202DD"/>
    <w:rsid w:val="00622C94"/>
    <w:rsid w:val="0062532B"/>
    <w:rsid w:val="00633323"/>
    <w:rsid w:val="00633B9D"/>
    <w:rsid w:val="0063499E"/>
    <w:rsid w:val="006360CD"/>
    <w:rsid w:val="0064270D"/>
    <w:rsid w:val="00642F90"/>
    <w:rsid w:val="00646D8E"/>
    <w:rsid w:val="0065075A"/>
    <w:rsid w:val="00653DBC"/>
    <w:rsid w:val="00660202"/>
    <w:rsid w:val="00663FA7"/>
    <w:rsid w:val="00664164"/>
    <w:rsid w:val="00667099"/>
    <w:rsid w:val="00673649"/>
    <w:rsid w:val="006753EB"/>
    <w:rsid w:val="00683500"/>
    <w:rsid w:val="006845FA"/>
    <w:rsid w:val="0069069E"/>
    <w:rsid w:val="00691F55"/>
    <w:rsid w:val="0069344E"/>
    <w:rsid w:val="00694B02"/>
    <w:rsid w:val="006A5868"/>
    <w:rsid w:val="006A7659"/>
    <w:rsid w:val="006B0911"/>
    <w:rsid w:val="006B1E2E"/>
    <w:rsid w:val="006B5802"/>
    <w:rsid w:val="006C1960"/>
    <w:rsid w:val="006C2FB2"/>
    <w:rsid w:val="006C724D"/>
    <w:rsid w:val="006C74DF"/>
    <w:rsid w:val="006D11DD"/>
    <w:rsid w:val="006D35AD"/>
    <w:rsid w:val="006E44ED"/>
    <w:rsid w:val="006E53D4"/>
    <w:rsid w:val="006F346F"/>
    <w:rsid w:val="006F45E8"/>
    <w:rsid w:val="006F535F"/>
    <w:rsid w:val="0070229D"/>
    <w:rsid w:val="00704938"/>
    <w:rsid w:val="00706F07"/>
    <w:rsid w:val="00710983"/>
    <w:rsid w:val="00713B44"/>
    <w:rsid w:val="00720A20"/>
    <w:rsid w:val="00720E5D"/>
    <w:rsid w:val="00723403"/>
    <w:rsid w:val="00732D05"/>
    <w:rsid w:val="0073354F"/>
    <w:rsid w:val="00733B11"/>
    <w:rsid w:val="00735177"/>
    <w:rsid w:val="0073619E"/>
    <w:rsid w:val="00737A50"/>
    <w:rsid w:val="00740B8A"/>
    <w:rsid w:val="00751E2F"/>
    <w:rsid w:val="00754CA8"/>
    <w:rsid w:val="00755B89"/>
    <w:rsid w:val="00756F81"/>
    <w:rsid w:val="00757B4A"/>
    <w:rsid w:val="00757F8A"/>
    <w:rsid w:val="0076309D"/>
    <w:rsid w:val="007649AC"/>
    <w:rsid w:val="00765068"/>
    <w:rsid w:val="00765FB1"/>
    <w:rsid w:val="00767A4E"/>
    <w:rsid w:val="00770EF2"/>
    <w:rsid w:val="007722C5"/>
    <w:rsid w:val="007748C0"/>
    <w:rsid w:val="007764B7"/>
    <w:rsid w:val="0078206C"/>
    <w:rsid w:val="007907B4"/>
    <w:rsid w:val="007A59DA"/>
    <w:rsid w:val="007A5CBC"/>
    <w:rsid w:val="007B31DC"/>
    <w:rsid w:val="007B381B"/>
    <w:rsid w:val="007B3F6B"/>
    <w:rsid w:val="007C0D30"/>
    <w:rsid w:val="007C1414"/>
    <w:rsid w:val="007C44D4"/>
    <w:rsid w:val="007C455F"/>
    <w:rsid w:val="007C5BD7"/>
    <w:rsid w:val="007D6067"/>
    <w:rsid w:val="007D6C7D"/>
    <w:rsid w:val="007E7DDA"/>
    <w:rsid w:val="007F7FB7"/>
    <w:rsid w:val="00800CE2"/>
    <w:rsid w:val="008023EF"/>
    <w:rsid w:val="00810E70"/>
    <w:rsid w:val="0081543B"/>
    <w:rsid w:val="0081570B"/>
    <w:rsid w:val="008178A7"/>
    <w:rsid w:val="00821D0F"/>
    <w:rsid w:val="0082742C"/>
    <w:rsid w:val="00836C9C"/>
    <w:rsid w:val="00837ABC"/>
    <w:rsid w:val="00843991"/>
    <w:rsid w:val="00844185"/>
    <w:rsid w:val="008538B6"/>
    <w:rsid w:val="0085670A"/>
    <w:rsid w:val="00857456"/>
    <w:rsid w:val="00867778"/>
    <w:rsid w:val="00867ADE"/>
    <w:rsid w:val="00870952"/>
    <w:rsid w:val="008743CD"/>
    <w:rsid w:val="008770EF"/>
    <w:rsid w:val="00882617"/>
    <w:rsid w:val="0089105F"/>
    <w:rsid w:val="00894EC3"/>
    <w:rsid w:val="008A1EE7"/>
    <w:rsid w:val="008A6A0F"/>
    <w:rsid w:val="008B0914"/>
    <w:rsid w:val="008B0915"/>
    <w:rsid w:val="008B2653"/>
    <w:rsid w:val="008B435B"/>
    <w:rsid w:val="008B57D9"/>
    <w:rsid w:val="008B6C43"/>
    <w:rsid w:val="008C2CFB"/>
    <w:rsid w:val="008D30CC"/>
    <w:rsid w:val="008D3E5A"/>
    <w:rsid w:val="008D45D3"/>
    <w:rsid w:val="008D5104"/>
    <w:rsid w:val="008D65F6"/>
    <w:rsid w:val="008E42E6"/>
    <w:rsid w:val="008E4647"/>
    <w:rsid w:val="008F1241"/>
    <w:rsid w:val="008F446E"/>
    <w:rsid w:val="00904B0E"/>
    <w:rsid w:val="0090519F"/>
    <w:rsid w:val="00906778"/>
    <w:rsid w:val="00906F51"/>
    <w:rsid w:val="00910ECC"/>
    <w:rsid w:val="00913D74"/>
    <w:rsid w:val="00915096"/>
    <w:rsid w:val="00921C40"/>
    <w:rsid w:val="00930659"/>
    <w:rsid w:val="00934CFB"/>
    <w:rsid w:val="00937D39"/>
    <w:rsid w:val="009453B8"/>
    <w:rsid w:val="00945C53"/>
    <w:rsid w:val="00953C0D"/>
    <w:rsid w:val="009550A9"/>
    <w:rsid w:val="009555DC"/>
    <w:rsid w:val="00972128"/>
    <w:rsid w:val="00972D88"/>
    <w:rsid w:val="00974AFC"/>
    <w:rsid w:val="0098485E"/>
    <w:rsid w:val="00987ECE"/>
    <w:rsid w:val="0099415A"/>
    <w:rsid w:val="009944FA"/>
    <w:rsid w:val="00995392"/>
    <w:rsid w:val="00995E63"/>
    <w:rsid w:val="009A15C9"/>
    <w:rsid w:val="009A4816"/>
    <w:rsid w:val="009C09BB"/>
    <w:rsid w:val="009C1D08"/>
    <w:rsid w:val="009C4FD7"/>
    <w:rsid w:val="009D06EB"/>
    <w:rsid w:val="009D0C71"/>
    <w:rsid w:val="009D441A"/>
    <w:rsid w:val="009E15A9"/>
    <w:rsid w:val="009E63C7"/>
    <w:rsid w:val="009E6776"/>
    <w:rsid w:val="009F19C7"/>
    <w:rsid w:val="009F5708"/>
    <w:rsid w:val="009F77D4"/>
    <w:rsid w:val="00A00C0F"/>
    <w:rsid w:val="00A078F8"/>
    <w:rsid w:val="00A1354A"/>
    <w:rsid w:val="00A15AC7"/>
    <w:rsid w:val="00A23375"/>
    <w:rsid w:val="00A25784"/>
    <w:rsid w:val="00A3145C"/>
    <w:rsid w:val="00A3568B"/>
    <w:rsid w:val="00A37474"/>
    <w:rsid w:val="00A40358"/>
    <w:rsid w:val="00A55438"/>
    <w:rsid w:val="00A565D0"/>
    <w:rsid w:val="00A56D19"/>
    <w:rsid w:val="00A61C4D"/>
    <w:rsid w:val="00A64B69"/>
    <w:rsid w:val="00A64F3F"/>
    <w:rsid w:val="00A67F48"/>
    <w:rsid w:val="00A7106D"/>
    <w:rsid w:val="00A72602"/>
    <w:rsid w:val="00A73EAD"/>
    <w:rsid w:val="00A9009C"/>
    <w:rsid w:val="00A9515F"/>
    <w:rsid w:val="00AA2607"/>
    <w:rsid w:val="00AA2C35"/>
    <w:rsid w:val="00AA7709"/>
    <w:rsid w:val="00AB107D"/>
    <w:rsid w:val="00AB10CD"/>
    <w:rsid w:val="00AB14BF"/>
    <w:rsid w:val="00AB385E"/>
    <w:rsid w:val="00AB5434"/>
    <w:rsid w:val="00AB54E8"/>
    <w:rsid w:val="00AC49AA"/>
    <w:rsid w:val="00AC7BCF"/>
    <w:rsid w:val="00AC7DD0"/>
    <w:rsid w:val="00AD14F0"/>
    <w:rsid w:val="00AD236D"/>
    <w:rsid w:val="00AD7AD2"/>
    <w:rsid w:val="00AF0254"/>
    <w:rsid w:val="00AF1CB8"/>
    <w:rsid w:val="00AF69E0"/>
    <w:rsid w:val="00B03A96"/>
    <w:rsid w:val="00B07AEC"/>
    <w:rsid w:val="00B1306A"/>
    <w:rsid w:val="00B155AE"/>
    <w:rsid w:val="00B15BEA"/>
    <w:rsid w:val="00B21CF5"/>
    <w:rsid w:val="00B2524A"/>
    <w:rsid w:val="00B303A6"/>
    <w:rsid w:val="00B30929"/>
    <w:rsid w:val="00B30AA0"/>
    <w:rsid w:val="00B34D54"/>
    <w:rsid w:val="00B439F4"/>
    <w:rsid w:val="00B440FA"/>
    <w:rsid w:val="00B4558F"/>
    <w:rsid w:val="00B54774"/>
    <w:rsid w:val="00B564AE"/>
    <w:rsid w:val="00B57BBF"/>
    <w:rsid w:val="00B63A45"/>
    <w:rsid w:val="00B715E1"/>
    <w:rsid w:val="00B7558C"/>
    <w:rsid w:val="00B75A83"/>
    <w:rsid w:val="00B76707"/>
    <w:rsid w:val="00B901F1"/>
    <w:rsid w:val="00BA5CA4"/>
    <w:rsid w:val="00BA6460"/>
    <w:rsid w:val="00BA7A13"/>
    <w:rsid w:val="00BB04F8"/>
    <w:rsid w:val="00BB1A79"/>
    <w:rsid w:val="00BB6212"/>
    <w:rsid w:val="00BC4CE4"/>
    <w:rsid w:val="00BC79A9"/>
    <w:rsid w:val="00BD56D0"/>
    <w:rsid w:val="00BD65DF"/>
    <w:rsid w:val="00BE155E"/>
    <w:rsid w:val="00BE4A53"/>
    <w:rsid w:val="00BE6DFB"/>
    <w:rsid w:val="00BE769E"/>
    <w:rsid w:val="00BF42D8"/>
    <w:rsid w:val="00BF59BE"/>
    <w:rsid w:val="00BF6C8C"/>
    <w:rsid w:val="00BF7983"/>
    <w:rsid w:val="00BF7FD9"/>
    <w:rsid w:val="00C03D19"/>
    <w:rsid w:val="00C07CD2"/>
    <w:rsid w:val="00C155D5"/>
    <w:rsid w:val="00C25A04"/>
    <w:rsid w:val="00C366FD"/>
    <w:rsid w:val="00C4071F"/>
    <w:rsid w:val="00C45C6C"/>
    <w:rsid w:val="00C5269C"/>
    <w:rsid w:val="00C5363B"/>
    <w:rsid w:val="00C576B7"/>
    <w:rsid w:val="00C60FD4"/>
    <w:rsid w:val="00C6461A"/>
    <w:rsid w:val="00C6591E"/>
    <w:rsid w:val="00C70983"/>
    <w:rsid w:val="00C70F68"/>
    <w:rsid w:val="00C762FE"/>
    <w:rsid w:val="00C76BC6"/>
    <w:rsid w:val="00C81B25"/>
    <w:rsid w:val="00C81DA5"/>
    <w:rsid w:val="00C82144"/>
    <w:rsid w:val="00C869CF"/>
    <w:rsid w:val="00C93AC2"/>
    <w:rsid w:val="00C952A6"/>
    <w:rsid w:val="00C96F03"/>
    <w:rsid w:val="00CA102D"/>
    <w:rsid w:val="00CA7992"/>
    <w:rsid w:val="00CB4A18"/>
    <w:rsid w:val="00CC532F"/>
    <w:rsid w:val="00CD1D45"/>
    <w:rsid w:val="00CD6801"/>
    <w:rsid w:val="00CE0F4C"/>
    <w:rsid w:val="00CE59A7"/>
    <w:rsid w:val="00CE5C22"/>
    <w:rsid w:val="00CF0B44"/>
    <w:rsid w:val="00CF47E7"/>
    <w:rsid w:val="00D05A3E"/>
    <w:rsid w:val="00D05B0A"/>
    <w:rsid w:val="00D123D7"/>
    <w:rsid w:val="00D12550"/>
    <w:rsid w:val="00D170A5"/>
    <w:rsid w:val="00D177AF"/>
    <w:rsid w:val="00D2799E"/>
    <w:rsid w:val="00D341FE"/>
    <w:rsid w:val="00D357E8"/>
    <w:rsid w:val="00D36303"/>
    <w:rsid w:val="00D4255C"/>
    <w:rsid w:val="00D45602"/>
    <w:rsid w:val="00D52C13"/>
    <w:rsid w:val="00D56D0E"/>
    <w:rsid w:val="00D609F0"/>
    <w:rsid w:val="00D657B7"/>
    <w:rsid w:val="00D72929"/>
    <w:rsid w:val="00D77894"/>
    <w:rsid w:val="00D83CBF"/>
    <w:rsid w:val="00D84ABF"/>
    <w:rsid w:val="00D93C26"/>
    <w:rsid w:val="00D93E9B"/>
    <w:rsid w:val="00D954E6"/>
    <w:rsid w:val="00D968DF"/>
    <w:rsid w:val="00DA0B4F"/>
    <w:rsid w:val="00DA3014"/>
    <w:rsid w:val="00DA61A6"/>
    <w:rsid w:val="00DA61AA"/>
    <w:rsid w:val="00DC75CA"/>
    <w:rsid w:val="00DE0BC6"/>
    <w:rsid w:val="00DE5102"/>
    <w:rsid w:val="00DE5F92"/>
    <w:rsid w:val="00DE7398"/>
    <w:rsid w:val="00E008D9"/>
    <w:rsid w:val="00E04095"/>
    <w:rsid w:val="00E04B3F"/>
    <w:rsid w:val="00E06268"/>
    <w:rsid w:val="00E1217F"/>
    <w:rsid w:val="00E12866"/>
    <w:rsid w:val="00E14E6B"/>
    <w:rsid w:val="00E16DFF"/>
    <w:rsid w:val="00E32BFF"/>
    <w:rsid w:val="00E348A4"/>
    <w:rsid w:val="00E363A6"/>
    <w:rsid w:val="00E40FC9"/>
    <w:rsid w:val="00E448D5"/>
    <w:rsid w:val="00E547C2"/>
    <w:rsid w:val="00E555E3"/>
    <w:rsid w:val="00E62790"/>
    <w:rsid w:val="00E62EFE"/>
    <w:rsid w:val="00E66914"/>
    <w:rsid w:val="00E72548"/>
    <w:rsid w:val="00E75A5C"/>
    <w:rsid w:val="00E7618B"/>
    <w:rsid w:val="00E808DE"/>
    <w:rsid w:val="00E82530"/>
    <w:rsid w:val="00E825D6"/>
    <w:rsid w:val="00E828CE"/>
    <w:rsid w:val="00E844A6"/>
    <w:rsid w:val="00E86A19"/>
    <w:rsid w:val="00E90F6B"/>
    <w:rsid w:val="00E91B5E"/>
    <w:rsid w:val="00E94551"/>
    <w:rsid w:val="00EA1BF7"/>
    <w:rsid w:val="00EA3EF5"/>
    <w:rsid w:val="00EA4F65"/>
    <w:rsid w:val="00EA73C9"/>
    <w:rsid w:val="00EB0119"/>
    <w:rsid w:val="00EB3107"/>
    <w:rsid w:val="00EB3A26"/>
    <w:rsid w:val="00EB69F6"/>
    <w:rsid w:val="00EC50AC"/>
    <w:rsid w:val="00ED3254"/>
    <w:rsid w:val="00EE79AA"/>
    <w:rsid w:val="00EF05A0"/>
    <w:rsid w:val="00F00498"/>
    <w:rsid w:val="00F004D7"/>
    <w:rsid w:val="00F02EFC"/>
    <w:rsid w:val="00F05310"/>
    <w:rsid w:val="00F06227"/>
    <w:rsid w:val="00F071B5"/>
    <w:rsid w:val="00F102EA"/>
    <w:rsid w:val="00F11D38"/>
    <w:rsid w:val="00F16109"/>
    <w:rsid w:val="00F16D88"/>
    <w:rsid w:val="00F16F76"/>
    <w:rsid w:val="00F22CAF"/>
    <w:rsid w:val="00F24312"/>
    <w:rsid w:val="00F2520E"/>
    <w:rsid w:val="00F264E8"/>
    <w:rsid w:val="00F30399"/>
    <w:rsid w:val="00F3273D"/>
    <w:rsid w:val="00F40BE2"/>
    <w:rsid w:val="00F45A25"/>
    <w:rsid w:val="00F5684C"/>
    <w:rsid w:val="00F571E5"/>
    <w:rsid w:val="00F60A88"/>
    <w:rsid w:val="00F61AD8"/>
    <w:rsid w:val="00F65075"/>
    <w:rsid w:val="00F7037F"/>
    <w:rsid w:val="00F7039A"/>
    <w:rsid w:val="00F71F91"/>
    <w:rsid w:val="00F73B00"/>
    <w:rsid w:val="00F92E24"/>
    <w:rsid w:val="00F93248"/>
    <w:rsid w:val="00F950EE"/>
    <w:rsid w:val="00FA0409"/>
    <w:rsid w:val="00FA24E7"/>
    <w:rsid w:val="00FA3022"/>
    <w:rsid w:val="00FB25DB"/>
    <w:rsid w:val="00FB68FA"/>
    <w:rsid w:val="00FD1855"/>
    <w:rsid w:val="00FD48EA"/>
    <w:rsid w:val="00FD5BC0"/>
    <w:rsid w:val="00FE05D4"/>
    <w:rsid w:val="00FE15AC"/>
    <w:rsid w:val="00FE46E8"/>
    <w:rsid w:val="00FE6E1B"/>
    <w:rsid w:val="00FE6EC9"/>
    <w:rsid w:val="00FE78B2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  <w:style w:type="character" w:customStyle="1" w:styleId="2">
    <w:name w:val="Основной текст (2)_"/>
    <w:basedOn w:val="a0"/>
    <w:link w:val="20"/>
    <w:rsid w:val="00F004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004D7"/>
    <w:pPr>
      <w:widowControl w:val="0"/>
      <w:shd w:val="clear" w:color="auto" w:fill="FFFFFF"/>
      <w:spacing w:line="277" w:lineRule="exact"/>
      <w:ind w:hanging="820"/>
      <w:jc w:val="center"/>
    </w:pPr>
    <w:rPr>
      <w:rFonts w:eastAsia="Times New Roman"/>
      <w:sz w:val="22"/>
    </w:rPr>
  </w:style>
  <w:style w:type="character" w:customStyle="1" w:styleId="51">
    <w:name w:val="Основной текст (5)_"/>
    <w:basedOn w:val="a0"/>
    <w:link w:val="52"/>
    <w:rsid w:val="00F004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05pt">
    <w:name w:val="Основной текст (2) + 10;5 pt"/>
    <w:basedOn w:val="2"/>
    <w:rsid w:val="00F004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Sylfaen75pt">
    <w:name w:val="Основной текст (2) + Sylfaen;7;5 pt"/>
    <w:basedOn w:val="2"/>
    <w:rsid w:val="00F004D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F004D7"/>
    <w:pPr>
      <w:widowControl w:val="0"/>
      <w:shd w:val="clear" w:color="auto" w:fill="FFFFFF"/>
      <w:spacing w:line="0" w:lineRule="atLeast"/>
      <w:jc w:val="left"/>
    </w:pPr>
    <w:rPr>
      <w:rFonts w:eastAsia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C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10E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910ECC"/>
    <w:pPr>
      <w:keepNext/>
      <w:ind w:right="566"/>
      <w:jc w:val="center"/>
      <w:outlineLvl w:val="3"/>
    </w:pPr>
    <w:rPr>
      <w:rFonts w:ascii="Tms Rmn" w:eastAsia="Times New Roman" w:hAnsi="Tms Rmn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910ECC"/>
    <w:pPr>
      <w:keepNext/>
      <w:ind w:right="566"/>
      <w:jc w:val="center"/>
      <w:outlineLvl w:val="4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ECC"/>
    <w:p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E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910ECC"/>
    <w:rPr>
      <w:rFonts w:ascii="Tms Rmn" w:eastAsia="Times New Roman" w:hAnsi="Tms Rm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10EC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10ECC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910ECC"/>
    <w:rPr>
      <w:rFonts w:eastAsia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10E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0E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EC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1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10E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10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0EC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10E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0ECC"/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910E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rsid w:val="00910EC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44185"/>
    <w:pPr>
      <w:ind w:left="720"/>
      <w:contextualSpacing/>
    </w:pPr>
  </w:style>
  <w:style w:type="character" w:styleId="ae">
    <w:name w:val="Emphasis"/>
    <w:basedOn w:val="a0"/>
    <w:uiPriority w:val="20"/>
    <w:qFormat/>
    <w:rsid w:val="00673649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23F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3F58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710F299455EAFCEF63BD47CBC004FFA2CF41EA33EC460880C6F6293E1C620637C574AB7A526DAF85EA9414ACg0V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E0761-F791-45D6-B86E-8FCABE4C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2961</TotalTime>
  <Pages>4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bgl</dc:creator>
  <cp:lastModifiedBy>Глинская </cp:lastModifiedBy>
  <cp:revision>54</cp:revision>
  <cp:lastPrinted>2025-02-20T02:58:00Z</cp:lastPrinted>
  <dcterms:created xsi:type="dcterms:W3CDTF">2020-10-24T11:10:00Z</dcterms:created>
  <dcterms:modified xsi:type="dcterms:W3CDTF">2025-02-20T03:14:00Z</dcterms:modified>
</cp:coreProperties>
</file>