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A1465" w14:textId="1B6A6C2F" w:rsidR="00384827" w:rsidRPr="00384827" w:rsidRDefault="00384827" w:rsidP="00384827">
      <w:pPr>
        <w:spacing w:before="120" w:after="0" w:line="240" w:lineRule="auto"/>
        <w:jc w:val="center"/>
        <w:rPr>
          <w:rFonts w:ascii="Times New Roman" w:eastAsia="Times New Roman" w:hAnsi="Times New Roman" w:cs="Times New Roman"/>
          <w:sz w:val="26"/>
          <w:szCs w:val="26"/>
          <w:lang w:eastAsia="ru-RU"/>
        </w:rPr>
      </w:pPr>
      <w:r w:rsidRPr="00384827">
        <w:rPr>
          <w:rFonts w:ascii="Times New Roman" w:eastAsia="Times New Roman" w:hAnsi="Times New Roman" w:cs="Times New Roman"/>
          <w:sz w:val="26"/>
          <w:szCs w:val="26"/>
          <w:lang w:eastAsia="ru-RU"/>
        </w:rPr>
        <w:t xml:space="preserve">СОГЛАШЕНИЕ </w:t>
      </w:r>
      <w:r w:rsidR="00B9195E" w:rsidRPr="00384827">
        <w:rPr>
          <w:rFonts w:ascii="Times New Roman" w:eastAsia="Calibri" w:hAnsi="Times New Roman" w:cs="Times New Roman"/>
          <w:sz w:val="26"/>
          <w:szCs w:val="26"/>
        </w:rPr>
        <w:t xml:space="preserve">№ </w:t>
      </w:r>
      <w:r w:rsidR="005A57DD">
        <w:rPr>
          <w:rFonts w:ascii="Times New Roman" w:eastAsia="Calibri" w:hAnsi="Times New Roman" w:cs="Times New Roman"/>
          <w:sz w:val="26"/>
          <w:szCs w:val="26"/>
        </w:rPr>
        <w:t>31</w:t>
      </w:r>
    </w:p>
    <w:p w14:paraId="3F2D2A0D" w14:textId="6DC0B84A" w:rsidR="00384827" w:rsidRPr="00A912A7" w:rsidRDefault="009C0E7F" w:rsidP="00384827">
      <w:pPr>
        <w:widowControl w:val="0"/>
        <w:autoSpaceDE w:val="0"/>
        <w:autoSpaceDN w:val="0"/>
        <w:adjustRightInd w:val="0"/>
        <w:spacing w:after="0" w:line="240" w:lineRule="auto"/>
        <w:jc w:val="center"/>
        <w:rPr>
          <w:rFonts w:ascii="Times New Roman" w:eastAsia="Calibri" w:hAnsi="Times New Roman" w:cs="Times New Roman"/>
          <w:bCs/>
          <w:sz w:val="24"/>
          <w:szCs w:val="24"/>
        </w:rPr>
      </w:pPr>
      <w:r w:rsidRPr="00A912A7">
        <w:rPr>
          <w:rFonts w:ascii="Times New Roman" w:eastAsia="Calibri" w:hAnsi="Times New Roman" w:cs="Times New Roman"/>
          <w:sz w:val="24"/>
          <w:szCs w:val="24"/>
        </w:rPr>
        <w:t>о предоставлении в 202</w:t>
      </w:r>
      <w:r w:rsidR="000B6F9C">
        <w:rPr>
          <w:rFonts w:ascii="Times New Roman" w:eastAsia="Calibri" w:hAnsi="Times New Roman" w:cs="Times New Roman"/>
          <w:sz w:val="24"/>
          <w:szCs w:val="24"/>
        </w:rPr>
        <w:t>6</w:t>
      </w:r>
      <w:r w:rsidR="00384827" w:rsidRPr="00A912A7">
        <w:rPr>
          <w:rFonts w:ascii="Times New Roman" w:eastAsia="Calibri" w:hAnsi="Times New Roman" w:cs="Times New Roman"/>
          <w:sz w:val="24"/>
          <w:szCs w:val="24"/>
        </w:rPr>
        <w:t xml:space="preserve"> году бюджету </w:t>
      </w:r>
      <w:r w:rsidR="00F6411C" w:rsidRPr="00A912A7">
        <w:rPr>
          <w:rFonts w:ascii="Times New Roman" w:eastAsia="Calibri" w:hAnsi="Times New Roman" w:cs="Times New Roman"/>
          <w:sz w:val="24"/>
          <w:szCs w:val="24"/>
        </w:rPr>
        <w:t>муниципального образования Асиновск</w:t>
      </w:r>
      <w:r w:rsidR="00E63C3B" w:rsidRPr="00A912A7">
        <w:rPr>
          <w:rFonts w:ascii="Times New Roman" w:eastAsia="Calibri" w:hAnsi="Times New Roman" w:cs="Times New Roman"/>
          <w:sz w:val="24"/>
          <w:szCs w:val="24"/>
        </w:rPr>
        <w:t>ое городское поселение иных межбюджетных трансфертов на капитальный ремонт и (или) ремонт автомобильных дорог общего пользования местного значения в рамках муниципальной программы «Развитие транспортной системы в Асиновском районе»</w:t>
      </w:r>
    </w:p>
    <w:p w14:paraId="1F23C16E" w14:textId="418E1FC5" w:rsidR="00384827" w:rsidRPr="00A912A7" w:rsidRDefault="00B9195E" w:rsidP="00B9195E">
      <w:pPr>
        <w:autoSpaceDE w:val="0"/>
        <w:autoSpaceDN w:val="0"/>
        <w:adjustRightInd w:val="0"/>
        <w:spacing w:after="0" w:line="240" w:lineRule="auto"/>
        <w:jc w:val="both"/>
        <w:rPr>
          <w:rFonts w:ascii="Times New Roman" w:eastAsia="Calibri" w:hAnsi="Times New Roman" w:cs="Times New Roman"/>
          <w:sz w:val="24"/>
          <w:szCs w:val="24"/>
        </w:rPr>
      </w:pPr>
      <w:r w:rsidRPr="00A912A7">
        <w:rPr>
          <w:rFonts w:ascii="Times New Roman" w:eastAsia="Calibri" w:hAnsi="Times New Roman" w:cs="Times New Roman"/>
          <w:sz w:val="24"/>
          <w:szCs w:val="24"/>
        </w:rPr>
        <w:t xml:space="preserve"> </w:t>
      </w:r>
    </w:p>
    <w:p w14:paraId="0465AF39" w14:textId="72896166" w:rsidR="00B9195E" w:rsidRPr="00A912A7" w:rsidRDefault="00B9195E" w:rsidP="00B9195E">
      <w:pPr>
        <w:autoSpaceDE w:val="0"/>
        <w:autoSpaceDN w:val="0"/>
        <w:adjustRightInd w:val="0"/>
        <w:spacing w:after="0" w:line="240" w:lineRule="auto"/>
        <w:jc w:val="both"/>
        <w:rPr>
          <w:rFonts w:ascii="Times New Roman" w:eastAsia="Calibri" w:hAnsi="Times New Roman" w:cs="Times New Roman"/>
          <w:sz w:val="24"/>
          <w:szCs w:val="24"/>
        </w:rPr>
      </w:pPr>
      <w:r w:rsidRPr="00A912A7">
        <w:rPr>
          <w:rFonts w:ascii="Times New Roman" w:eastAsia="Calibri" w:hAnsi="Times New Roman" w:cs="Times New Roman"/>
          <w:sz w:val="24"/>
          <w:szCs w:val="24"/>
        </w:rPr>
        <w:t xml:space="preserve">г. Асино                                                                                                                     </w:t>
      </w:r>
      <w:r w:rsidR="005A57DD">
        <w:rPr>
          <w:rFonts w:ascii="Times New Roman" w:eastAsia="Calibri" w:hAnsi="Times New Roman" w:cs="Times New Roman"/>
          <w:sz w:val="24"/>
          <w:szCs w:val="24"/>
        </w:rPr>
        <w:t>18</w:t>
      </w:r>
      <w:r w:rsidRPr="00A912A7">
        <w:rPr>
          <w:rFonts w:ascii="Times New Roman" w:eastAsia="Calibri" w:hAnsi="Times New Roman" w:cs="Times New Roman"/>
          <w:sz w:val="24"/>
          <w:szCs w:val="24"/>
        </w:rPr>
        <w:t>.02.202</w:t>
      </w:r>
      <w:r w:rsidR="000B6F9C">
        <w:rPr>
          <w:rFonts w:ascii="Times New Roman" w:eastAsia="Calibri" w:hAnsi="Times New Roman" w:cs="Times New Roman"/>
          <w:sz w:val="24"/>
          <w:szCs w:val="24"/>
        </w:rPr>
        <w:t>6</w:t>
      </w:r>
    </w:p>
    <w:p w14:paraId="39C05308" w14:textId="77777777" w:rsidR="00384827" w:rsidRPr="00A912A7" w:rsidRDefault="00384827" w:rsidP="00384827">
      <w:pPr>
        <w:tabs>
          <w:tab w:val="left" w:pos="7588"/>
        </w:tabs>
        <w:autoSpaceDE w:val="0"/>
        <w:autoSpaceDN w:val="0"/>
        <w:adjustRightInd w:val="0"/>
        <w:spacing w:after="0" w:line="240" w:lineRule="auto"/>
        <w:jc w:val="both"/>
        <w:rPr>
          <w:rFonts w:ascii="Times New Roman" w:eastAsia="Calibri" w:hAnsi="Times New Roman" w:cs="Times New Roman"/>
          <w:sz w:val="24"/>
          <w:szCs w:val="24"/>
        </w:rPr>
      </w:pPr>
      <w:r w:rsidRPr="00A912A7">
        <w:rPr>
          <w:rFonts w:ascii="Times New Roman" w:eastAsia="Calibri" w:hAnsi="Times New Roman" w:cs="Times New Roman"/>
          <w:sz w:val="24"/>
          <w:szCs w:val="24"/>
        </w:rPr>
        <w:t xml:space="preserve">     </w:t>
      </w:r>
    </w:p>
    <w:p w14:paraId="63B073D3" w14:textId="59241CD2" w:rsidR="00384827" w:rsidRPr="00F01930" w:rsidRDefault="00E63C3B" w:rsidP="00E63C3B">
      <w:pPr>
        <w:autoSpaceDE w:val="0"/>
        <w:autoSpaceDN w:val="0"/>
        <w:adjustRightInd w:val="0"/>
        <w:spacing w:after="0" w:line="240" w:lineRule="auto"/>
        <w:ind w:firstLine="708"/>
        <w:jc w:val="both"/>
        <w:rPr>
          <w:rFonts w:ascii="Times New Roman" w:eastAsia="Calibri" w:hAnsi="Times New Roman" w:cs="Times New Roman"/>
          <w:sz w:val="24"/>
          <w:szCs w:val="24"/>
        </w:rPr>
      </w:pPr>
      <w:proofErr w:type="gramStart"/>
      <w:r w:rsidRPr="00F01930">
        <w:rPr>
          <w:rFonts w:ascii="Times New Roman" w:eastAsia="Calibri" w:hAnsi="Times New Roman" w:cs="Times New Roman"/>
          <w:sz w:val="24"/>
          <w:szCs w:val="24"/>
        </w:rPr>
        <w:t>Управление финансов Администрации Асиновского района, именуемое в дальнейшем «Главный распорядитель средств местного бюджета», в лице начальника Управления финансов Селиной Елены Александровны, действующей на основании Положения, с одной стороны, и муниципальное образование Асиновское городское поселение, от имени и в интересах которого выступает Администрация Асиновского городского поселения, именуемая в дальнейшем «По</w:t>
      </w:r>
      <w:r w:rsidR="0008082C" w:rsidRPr="00F01930">
        <w:rPr>
          <w:rFonts w:ascii="Times New Roman" w:eastAsia="Calibri" w:hAnsi="Times New Roman" w:cs="Times New Roman"/>
          <w:sz w:val="24"/>
          <w:szCs w:val="24"/>
        </w:rPr>
        <w:t>лучатель межбюджетных трансфертов</w:t>
      </w:r>
      <w:r w:rsidRPr="00F01930">
        <w:rPr>
          <w:rFonts w:ascii="Times New Roman" w:eastAsia="Calibri" w:hAnsi="Times New Roman" w:cs="Times New Roman"/>
          <w:sz w:val="24"/>
          <w:szCs w:val="24"/>
        </w:rPr>
        <w:t xml:space="preserve">», в лице Главы Асиновского городского поселения </w:t>
      </w:r>
      <w:r w:rsidR="000B6F9C" w:rsidRPr="00F01930">
        <w:rPr>
          <w:rFonts w:ascii="Times New Roman" w:eastAsia="Calibri" w:hAnsi="Times New Roman" w:cs="Times New Roman"/>
          <w:sz w:val="24"/>
          <w:szCs w:val="24"/>
        </w:rPr>
        <w:t>Вульфа Александра Владимировича</w:t>
      </w:r>
      <w:proofErr w:type="gramEnd"/>
      <w:r w:rsidRPr="00F01930">
        <w:rPr>
          <w:rFonts w:ascii="Times New Roman" w:eastAsia="Calibri" w:hAnsi="Times New Roman" w:cs="Times New Roman"/>
          <w:sz w:val="24"/>
          <w:szCs w:val="24"/>
        </w:rPr>
        <w:t xml:space="preserve">, </w:t>
      </w:r>
      <w:proofErr w:type="gramStart"/>
      <w:r w:rsidRPr="00F01930">
        <w:rPr>
          <w:rFonts w:ascii="Times New Roman" w:eastAsia="Calibri" w:hAnsi="Times New Roman" w:cs="Times New Roman"/>
          <w:sz w:val="24"/>
          <w:szCs w:val="24"/>
        </w:rPr>
        <w:t>действующе</w:t>
      </w:r>
      <w:r w:rsidR="000B6F9C" w:rsidRPr="00F01930">
        <w:rPr>
          <w:rFonts w:ascii="Times New Roman" w:eastAsia="Calibri" w:hAnsi="Times New Roman" w:cs="Times New Roman"/>
          <w:sz w:val="24"/>
          <w:szCs w:val="24"/>
        </w:rPr>
        <w:t>го</w:t>
      </w:r>
      <w:r w:rsidRPr="00F01930">
        <w:rPr>
          <w:rFonts w:ascii="Times New Roman" w:eastAsia="Calibri" w:hAnsi="Times New Roman" w:cs="Times New Roman"/>
          <w:sz w:val="24"/>
          <w:szCs w:val="24"/>
        </w:rPr>
        <w:t xml:space="preserve"> на основании Устава муниципального образования, с другой стороны, именуемые при совместном упоминании «Стороны», в соответствии с Решением Думы Асиновского района от 1</w:t>
      </w:r>
      <w:r w:rsidR="000B6F9C" w:rsidRPr="00F01930">
        <w:rPr>
          <w:rFonts w:ascii="Times New Roman" w:eastAsia="Calibri" w:hAnsi="Times New Roman" w:cs="Times New Roman"/>
          <w:sz w:val="24"/>
          <w:szCs w:val="24"/>
        </w:rPr>
        <w:t>8</w:t>
      </w:r>
      <w:r w:rsidRPr="00F01930">
        <w:rPr>
          <w:rFonts w:ascii="Times New Roman" w:eastAsia="Calibri" w:hAnsi="Times New Roman" w:cs="Times New Roman"/>
          <w:sz w:val="24"/>
          <w:szCs w:val="24"/>
        </w:rPr>
        <w:t>.12.202</w:t>
      </w:r>
      <w:r w:rsidR="000B6F9C" w:rsidRPr="00F01930">
        <w:rPr>
          <w:rFonts w:ascii="Times New Roman" w:eastAsia="Calibri" w:hAnsi="Times New Roman" w:cs="Times New Roman"/>
          <w:sz w:val="24"/>
          <w:szCs w:val="24"/>
        </w:rPr>
        <w:t>5</w:t>
      </w:r>
      <w:r w:rsidRPr="00F01930">
        <w:rPr>
          <w:rFonts w:ascii="Times New Roman" w:eastAsia="Calibri" w:hAnsi="Times New Roman" w:cs="Times New Roman"/>
          <w:sz w:val="24"/>
          <w:szCs w:val="24"/>
        </w:rPr>
        <w:t xml:space="preserve"> № </w:t>
      </w:r>
      <w:r w:rsidR="000B6F9C" w:rsidRPr="00F01930">
        <w:rPr>
          <w:rFonts w:ascii="Times New Roman" w:eastAsia="Calibri" w:hAnsi="Times New Roman" w:cs="Times New Roman"/>
          <w:sz w:val="24"/>
          <w:szCs w:val="24"/>
        </w:rPr>
        <w:t>36</w:t>
      </w:r>
      <w:r w:rsidRPr="00F01930">
        <w:rPr>
          <w:rFonts w:ascii="Times New Roman" w:eastAsia="Calibri" w:hAnsi="Times New Roman" w:cs="Times New Roman"/>
          <w:sz w:val="24"/>
          <w:szCs w:val="24"/>
        </w:rPr>
        <w:t xml:space="preserve"> «О бюджете муниципального образования «Асиновский район» на 202</w:t>
      </w:r>
      <w:r w:rsidR="000B6F9C" w:rsidRPr="00F01930">
        <w:rPr>
          <w:rFonts w:ascii="Times New Roman" w:eastAsia="Calibri" w:hAnsi="Times New Roman" w:cs="Times New Roman"/>
          <w:sz w:val="24"/>
          <w:szCs w:val="24"/>
        </w:rPr>
        <w:t>6</w:t>
      </w:r>
      <w:r w:rsidRPr="00F01930">
        <w:rPr>
          <w:rFonts w:ascii="Times New Roman" w:eastAsia="Calibri" w:hAnsi="Times New Roman" w:cs="Times New Roman"/>
          <w:sz w:val="24"/>
          <w:szCs w:val="24"/>
        </w:rPr>
        <w:t xml:space="preserve"> год и на плановый период 202</w:t>
      </w:r>
      <w:r w:rsidR="000B6F9C" w:rsidRPr="00F01930">
        <w:rPr>
          <w:rFonts w:ascii="Times New Roman" w:eastAsia="Calibri" w:hAnsi="Times New Roman" w:cs="Times New Roman"/>
          <w:sz w:val="24"/>
          <w:szCs w:val="24"/>
        </w:rPr>
        <w:t>7</w:t>
      </w:r>
      <w:r w:rsidRPr="00F01930">
        <w:rPr>
          <w:rFonts w:ascii="Times New Roman" w:eastAsia="Calibri" w:hAnsi="Times New Roman" w:cs="Times New Roman"/>
          <w:sz w:val="24"/>
          <w:szCs w:val="24"/>
        </w:rPr>
        <w:t xml:space="preserve"> и 202</w:t>
      </w:r>
      <w:r w:rsidR="000B6F9C" w:rsidRPr="00F01930">
        <w:rPr>
          <w:rFonts w:ascii="Times New Roman" w:eastAsia="Calibri" w:hAnsi="Times New Roman" w:cs="Times New Roman"/>
          <w:sz w:val="24"/>
          <w:szCs w:val="24"/>
        </w:rPr>
        <w:t>8</w:t>
      </w:r>
      <w:r w:rsidRPr="00F01930">
        <w:rPr>
          <w:rFonts w:ascii="Times New Roman" w:eastAsia="Calibri" w:hAnsi="Times New Roman" w:cs="Times New Roman"/>
          <w:sz w:val="24"/>
          <w:szCs w:val="24"/>
        </w:rPr>
        <w:t xml:space="preserve"> годов», постановлением администрации Асиновского района от 06.12.2021 № 1659 «Об утверждении муниципальной программы «Развитие транспортной системы в Асиновском районе», Решением Думы</w:t>
      </w:r>
      <w:proofErr w:type="gramEnd"/>
      <w:r w:rsidRPr="00F01930">
        <w:rPr>
          <w:rFonts w:ascii="Times New Roman" w:eastAsia="Calibri" w:hAnsi="Times New Roman" w:cs="Times New Roman"/>
          <w:sz w:val="24"/>
          <w:szCs w:val="24"/>
        </w:rPr>
        <w:t xml:space="preserve"> </w:t>
      </w:r>
      <w:proofErr w:type="gramStart"/>
      <w:r w:rsidRPr="00F01930">
        <w:rPr>
          <w:rFonts w:ascii="Times New Roman" w:eastAsia="Calibri" w:hAnsi="Times New Roman" w:cs="Times New Roman"/>
          <w:sz w:val="24"/>
          <w:szCs w:val="24"/>
        </w:rPr>
        <w:t>Асиновского района от 22.06.2020 № 327 «О предоставлении межбюджетных трансфертов», Соглашением от 1</w:t>
      </w:r>
      <w:r w:rsidR="000B6F9C" w:rsidRPr="00F01930">
        <w:rPr>
          <w:rFonts w:ascii="Times New Roman" w:eastAsia="Calibri" w:hAnsi="Times New Roman" w:cs="Times New Roman"/>
          <w:sz w:val="24"/>
          <w:szCs w:val="24"/>
        </w:rPr>
        <w:t>3</w:t>
      </w:r>
      <w:r w:rsidRPr="00F01930">
        <w:rPr>
          <w:rFonts w:ascii="Times New Roman" w:eastAsia="Calibri" w:hAnsi="Times New Roman" w:cs="Times New Roman"/>
          <w:sz w:val="24"/>
          <w:szCs w:val="24"/>
        </w:rPr>
        <w:t>.02.202</w:t>
      </w:r>
      <w:r w:rsidR="000B6F9C" w:rsidRPr="00F01930">
        <w:rPr>
          <w:rFonts w:ascii="Times New Roman" w:eastAsia="Calibri" w:hAnsi="Times New Roman" w:cs="Times New Roman"/>
          <w:sz w:val="24"/>
          <w:szCs w:val="24"/>
        </w:rPr>
        <w:t>6</w:t>
      </w:r>
      <w:r w:rsidRPr="00F01930">
        <w:rPr>
          <w:rFonts w:ascii="Times New Roman" w:eastAsia="Calibri" w:hAnsi="Times New Roman" w:cs="Times New Roman"/>
          <w:sz w:val="24"/>
          <w:szCs w:val="24"/>
        </w:rPr>
        <w:t xml:space="preserve"> № </w:t>
      </w:r>
      <w:r w:rsidR="000B6F9C" w:rsidRPr="00F01930">
        <w:rPr>
          <w:rFonts w:ascii="Times New Roman" w:eastAsia="Calibri" w:hAnsi="Times New Roman" w:cs="Times New Roman"/>
          <w:sz w:val="24"/>
          <w:szCs w:val="24"/>
        </w:rPr>
        <w:t>11</w:t>
      </w:r>
      <w:r w:rsidRPr="00F01930">
        <w:rPr>
          <w:rFonts w:ascii="Times New Roman" w:eastAsia="Calibri" w:hAnsi="Times New Roman" w:cs="Times New Roman"/>
          <w:sz w:val="24"/>
          <w:szCs w:val="24"/>
        </w:rPr>
        <w:t>/2</w:t>
      </w:r>
      <w:r w:rsidR="000B6F9C" w:rsidRPr="00F01930">
        <w:rPr>
          <w:rFonts w:ascii="Times New Roman" w:eastAsia="Calibri" w:hAnsi="Times New Roman" w:cs="Times New Roman"/>
          <w:sz w:val="24"/>
          <w:szCs w:val="24"/>
        </w:rPr>
        <w:t>6</w:t>
      </w:r>
      <w:r w:rsidRPr="00F01930">
        <w:rPr>
          <w:rFonts w:ascii="Times New Roman" w:eastAsia="Calibri" w:hAnsi="Times New Roman" w:cs="Times New Roman"/>
          <w:sz w:val="24"/>
          <w:szCs w:val="24"/>
        </w:rPr>
        <w:t>-РД «О предоставлении в 202</w:t>
      </w:r>
      <w:r w:rsidR="000B6F9C" w:rsidRPr="00F01930">
        <w:rPr>
          <w:rFonts w:ascii="Times New Roman" w:eastAsia="Calibri" w:hAnsi="Times New Roman" w:cs="Times New Roman"/>
          <w:sz w:val="24"/>
          <w:szCs w:val="24"/>
        </w:rPr>
        <w:t>6</w:t>
      </w:r>
      <w:r w:rsidRPr="00F01930">
        <w:rPr>
          <w:rFonts w:ascii="Times New Roman" w:eastAsia="Calibri" w:hAnsi="Times New Roman" w:cs="Times New Roman"/>
          <w:sz w:val="24"/>
          <w:szCs w:val="24"/>
        </w:rPr>
        <w:t xml:space="preserve"> году бюджету муниципального образования Асиновский </w:t>
      </w:r>
      <w:r w:rsidR="000B6F9C" w:rsidRPr="00F01930">
        <w:rPr>
          <w:rFonts w:ascii="Times New Roman" w:eastAsia="Calibri" w:hAnsi="Times New Roman" w:cs="Times New Roman"/>
          <w:sz w:val="24"/>
          <w:szCs w:val="24"/>
        </w:rPr>
        <w:t xml:space="preserve">муниципальный </w:t>
      </w:r>
      <w:r w:rsidRPr="00F01930">
        <w:rPr>
          <w:rFonts w:ascii="Times New Roman" w:eastAsia="Calibri" w:hAnsi="Times New Roman" w:cs="Times New Roman"/>
          <w:sz w:val="24"/>
          <w:szCs w:val="24"/>
        </w:rPr>
        <w:t>район</w:t>
      </w:r>
      <w:r w:rsidR="000B6F9C" w:rsidRPr="00F01930">
        <w:rPr>
          <w:rFonts w:ascii="Times New Roman" w:eastAsia="Calibri" w:hAnsi="Times New Roman" w:cs="Times New Roman"/>
          <w:sz w:val="24"/>
          <w:szCs w:val="24"/>
        </w:rPr>
        <w:t xml:space="preserve"> Томской области</w:t>
      </w:r>
      <w:r w:rsidRPr="00F01930">
        <w:rPr>
          <w:rFonts w:ascii="Times New Roman" w:eastAsia="Calibri" w:hAnsi="Times New Roman" w:cs="Times New Roman"/>
          <w:sz w:val="24"/>
          <w:szCs w:val="24"/>
        </w:rPr>
        <w:t xml:space="preserve"> субсидии из областного бюджета на капитальный ремонт и (или) ремонт автомобильных дорог общего пользования местного значения в рамках государственной программы «Развитие транспортной инфраструктуры в Томской области», Порядком предоставления и распределения субсидии местным бюджетам</w:t>
      </w:r>
      <w:proofErr w:type="gramEnd"/>
      <w:r w:rsidRPr="00F01930">
        <w:rPr>
          <w:rFonts w:ascii="Times New Roman" w:eastAsia="Calibri" w:hAnsi="Times New Roman" w:cs="Times New Roman"/>
          <w:sz w:val="24"/>
          <w:szCs w:val="24"/>
        </w:rPr>
        <w:t xml:space="preserve"> </w:t>
      </w:r>
      <w:proofErr w:type="gramStart"/>
      <w:r w:rsidRPr="00F01930">
        <w:rPr>
          <w:rFonts w:ascii="Times New Roman" w:eastAsia="Calibri" w:hAnsi="Times New Roman" w:cs="Times New Roman"/>
          <w:sz w:val="24"/>
          <w:szCs w:val="24"/>
        </w:rPr>
        <w:t>Томской области на капитальный ремонт и (или) ремонт автомобильных дорог общего пользования местного значения (приложение № 1 к подпрограмме «Сохранение и развитие автомобильных дорог</w:t>
      </w:r>
      <w:proofErr w:type="gramEnd"/>
      <w:r w:rsidRPr="00F01930">
        <w:rPr>
          <w:rFonts w:ascii="Times New Roman" w:eastAsia="Calibri" w:hAnsi="Times New Roman" w:cs="Times New Roman"/>
          <w:sz w:val="24"/>
          <w:szCs w:val="24"/>
        </w:rPr>
        <w:t xml:space="preserve"> </w:t>
      </w:r>
      <w:proofErr w:type="gramStart"/>
      <w:r w:rsidRPr="00F01930">
        <w:rPr>
          <w:rFonts w:ascii="Times New Roman" w:eastAsia="Calibri" w:hAnsi="Times New Roman" w:cs="Times New Roman"/>
          <w:sz w:val="24"/>
          <w:szCs w:val="24"/>
        </w:rPr>
        <w:t>Томской области), утвержденным постановлением Администрации Томской области от 26.09.2019 № 340а «Об утверждении государственной программы «Развитие транспортной инфраструктуры в Томской области» (далее - Порядок предоставления субсидии), заключили настоящее Соглашение о нижеследующем:</w:t>
      </w:r>
      <w:proofErr w:type="gramEnd"/>
    </w:p>
    <w:p w14:paraId="23DDC105" w14:textId="77777777" w:rsidR="00AD0B53" w:rsidRPr="00F01930" w:rsidRDefault="00AD0B53" w:rsidP="00E63C3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14:paraId="03585513"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0" w:name="P104"/>
      <w:bookmarkEnd w:id="0"/>
      <w:r w:rsidRPr="00F01930">
        <w:rPr>
          <w:rFonts w:ascii="Times New Roman" w:eastAsia="Calibri" w:hAnsi="Times New Roman" w:cs="Times New Roman"/>
          <w:sz w:val="24"/>
          <w:szCs w:val="24"/>
          <w:lang w:eastAsia="ru-RU"/>
        </w:rPr>
        <w:t>1. Предмет соглашения</w:t>
      </w:r>
    </w:p>
    <w:p w14:paraId="76533CBC" w14:textId="77777777" w:rsidR="00A912A7" w:rsidRPr="00F01930" w:rsidRDefault="00A912A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14:paraId="4B352388" w14:textId="3FF75DE0" w:rsidR="00384827" w:rsidRPr="00F01930" w:rsidRDefault="00384827" w:rsidP="001503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1.1. </w:t>
      </w:r>
      <w:proofErr w:type="gramStart"/>
      <w:r w:rsidRPr="00F01930">
        <w:rPr>
          <w:rFonts w:ascii="Times New Roman" w:eastAsia="Times New Roman" w:hAnsi="Times New Roman" w:cs="Times New Roman"/>
          <w:sz w:val="24"/>
          <w:szCs w:val="24"/>
          <w:lang w:eastAsia="ru-RU"/>
        </w:rPr>
        <w:t>Предметом настоящего Соглашения является предоставле</w:t>
      </w:r>
      <w:r w:rsidR="0050658A" w:rsidRPr="00F01930">
        <w:rPr>
          <w:rFonts w:ascii="Times New Roman" w:eastAsia="Times New Roman" w:hAnsi="Times New Roman" w:cs="Times New Roman"/>
          <w:sz w:val="24"/>
          <w:szCs w:val="24"/>
          <w:lang w:eastAsia="ru-RU"/>
        </w:rPr>
        <w:t xml:space="preserve">ние из </w:t>
      </w:r>
      <w:r w:rsidR="00AD0B53" w:rsidRPr="00F01930">
        <w:rPr>
          <w:rFonts w:ascii="Times New Roman" w:eastAsia="Times New Roman" w:hAnsi="Times New Roman" w:cs="Times New Roman"/>
          <w:sz w:val="24"/>
          <w:szCs w:val="24"/>
          <w:lang w:eastAsia="ru-RU"/>
        </w:rPr>
        <w:t>местного</w:t>
      </w:r>
      <w:r w:rsidR="0050658A" w:rsidRPr="00F01930">
        <w:rPr>
          <w:rFonts w:ascii="Times New Roman" w:eastAsia="Times New Roman" w:hAnsi="Times New Roman" w:cs="Times New Roman"/>
          <w:sz w:val="24"/>
          <w:szCs w:val="24"/>
          <w:lang w:eastAsia="ru-RU"/>
        </w:rPr>
        <w:t xml:space="preserve"> бюджета в 202</w:t>
      </w:r>
      <w:r w:rsidR="000B6F9C" w:rsidRPr="00F01930">
        <w:rPr>
          <w:rFonts w:ascii="Times New Roman" w:eastAsia="Times New Roman" w:hAnsi="Times New Roman" w:cs="Times New Roman"/>
          <w:sz w:val="24"/>
          <w:szCs w:val="24"/>
          <w:lang w:eastAsia="ru-RU"/>
        </w:rPr>
        <w:t xml:space="preserve">6 </w:t>
      </w:r>
      <w:r w:rsidR="008A7AF3" w:rsidRPr="00F01930">
        <w:rPr>
          <w:rFonts w:ascii="Times New Roman" w:eastAsia="Times New Roman" w:hAnsi="Times New Roman" w:cs="Times New Roman"/>
          <w:sz w:val="24"/>
          <w:szCs w:val="24"/>
          <w:lang w:eastAsia="ru-RU"/>
        </w:rPr>
        <w:t>год</w:t>
      </w:r>
      <w:r w:rsidR="000B6F9C" w:rsidRPr="00F01930">
        <w:rPr>
          <w:rFonts w:ascii="Times New Roman" w:eastAsia="Times New Roman" w:hAnsi="Times New Roman" w:cs="Times New Roman"/>
          <w:sz w:val="24"/>
          <w:szCs w:val="24"/>
          <w:lang w:eastAsia="ru-RU"/>
        </w:rPr>
        <w:t>у</w:t>
      </w:r>
      <w:r w:rsidR="008A7AF3" w:rsidRPr="00F01930">
        <w:rPr>
          <w:rFonts w:ascii="Times New Roman" w:eastAsia="Times New Roman" w:hAnsi="Times New Roman" w:cs="Times New Roman"/>
          <w:sz w:val="24"/>
          <w:szCs w:val="24"/>
          <w:lang w:eastAsia="ru-RU"/>
        </w:rPr>
        <w:t xml:space="preserve"> </w:t>
      </w:r>
      <w:r w:rsidRPr="00F01930">
        <w:rPr>
          <w:rFonts w:ascii="Times New Roman" w:eastAsia="Times New Roman" w:hAnsi="Times New Roman" w:cs="Times New Roman"/>
          <w:sz w:val="24"/>
          <w:szCs w:val="24"/>
          <w:lang w:eastAsia="ru-RU"/>
        </w:rPr>
        <w:t>бюджет</w:t>
      </w:r>
      <w:r w:rsidR="008A7AF3" w:rsidRPr="00F01930">
        <w:rPr>
          <w:rFonts w:ascii="Times New Roman" w:eastAsia="Times New Roman" w:hAnsi="Times New Roman" w:cs="Times New Roman"/>
          <w:sz w:val="24"/>
          <w:szCs w:val="24"/>
          <w:lang w:eastAsia="ru-RU"/>
        </w:rPr>
        <w:t>у</w:t>
      </w:r>
      <w:r w:rsidRPr="00F01930">
        <w:rPr>
          <w:rFonts w:ascii="Times New Roman" w:eastAsia="Times New Roman" w:hAnsi="Times New Roman" w:cs="Times New Roman"/>
          <w:sz w:val="24"/>
          <w:szCs w:val="24"/>
          <w:lang w:eastAsia="ru-RU"/>
        </w:rPr>
        <w:t xml:space="preserve"> </w:t>
      </w:r>
      <w:r w:rsidR="00AD0B53" w:rsidRPr="00F01930">
        <w:rPr>
          <w:rFonts w:ascii="Times New Roman" w:eastAsia="Times New Roman" w:hAnsi="Times New Roman" w:cs="Times New Roman"/>
          <w:sz w:val="24"/>
          <w:szCs w:val="24"/>
          <w:lang w:eastAsia="ru-RU"/>
        </w:rPr>
        <w:t xml:space="preserve">муниципального образования </w:t>
      </w:r>
      <w:r w:rsidR="00332C82" w:rsidRPr="00F01930">
        <w:rPr>
          <w:rFonts w:ascii="Times New Roman" w:eastAsia="Times New Roman" w:hAnsi="Times New Roman" w:cs="Times New Roman"/>
          <w:sz w:val="24"/>
          <w:szCs w:val="24"/>
          <w:lang w:eastAsia="ru-RU"/>
        </w:rPr>
        <w:t>Асиновск</w:t>
      </w:r>
      <w:r w:rsidR="00AD0B53" w:rsidRPr="00F01930">
        <w:rPr>
          <w:rFonts w:ascii="Times New Roman" w:eastAsia="Times New Roman" w:hAnsi="Times New Roman" w:cs="Times New Roman"/>
          <w:sz w:val="24"/>
          <w:szCs w:val="24"/>
          <w:lang w:eastAsia="ru-RU"/>
        </w:rPr>
        <w:t>ое городское поселение иных межбюджетных трансфертов</w:t>
      </w:r>
      <w:r w:rsidRPr="00F01930">
        <w:rPr>
          <w:rFonts w:ascii="Times New Roman" w:eastAsia="Times New Roman" w:hAnsi="Times New Roman" w:cs="Times New Roman"/>
          <w:sz w:val="24"/>
          <w:szCs w:val="24"/>
          <w:lang w:eastAsia="ru-RU"/>
        </w:rPr>
        <w:t xml:space="preserve"> на капитальный ремонт и (или) ремонт автомобильных дорог общего пользования местного значения (далее </w:t>
      </w:r>
      <w:r w:rsidR="00AD0B53" w:rsidRPr="00F01930">
        <w:rPr>
          <w:rFonts w:ascii="Times New Roman" w:eastAsia="Times New Roman" w:hAnsi="Times New Roman" w:cs="Times New Roman"/>
          <w:sz w:val="24"/>
          <w:szCs w:val="24"/>
          <w:lang w:eastAsia="ru-RU"/>
        </w:rPr>
        <w:t>–</w:t>
      </w:r>
      <w:r w:rsidRPr="00F01930">
        <w:rPr>
          <w:rFonts w:ascii="Times New Roman" w:eastAsia="Times New Roman" w:hAnsi="Times New Roman" w:cs="Times New Roman"/>
          <w:sz w:val="24"/>
          <w:szCs w:val="24"/>
          <w:lang w:eastAsia="ru-RU"/>
        </w:rPr>
        <w:t xml:space="preserve"> </w:t>
      </w:r>
      <w:r w:rsidR="00AD0B53"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 xml:space="preserve">) в соответствии с лимитами бюджетных обязательств, доведенными Главному распорядителю средств </w:t>
      </w:r>
      <w:r w:rsidR="00AD0B53"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как получателю средств </w:t>
      </w:r>
      <w:r w:rsidR="00AD0B53"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по кодам классификации расходов бюджетов Российской Федерации: код</w:t>
      </w:r>
      <w:proofErr w:type="gramEnd"/>
      <w:r w:rsidRPr="00F01930">
        <w:rPr>
          <w:rFonts w:ascii="Times New Roman" w:eastAsia="Times New Roman" w:hAnsi="Times New Roman" w:cs="Times New Roman"/>
          <w:sz w:val="24"/>
          <w:szCs w:val="24"/>
          <w:lang w:eastAsia="ru-RU"/>
        </w:rPr>
        <w:t xml:space="preserve"> </w:t>
      </w:r>
      <w:proofErr w:type="gramStart"/>
      <w:r w:rsidRPr="00F01930">
        <w:rPr>
          <w:rFonts w:ascii="Times New Roman" w:eastAsia="Times New Roman" w:hAnsi="Times New Roman" w:cs="Times New Roman"/>
          <w:sz w:val="24"/>
          <w:szCs w:val="24"/>
          <w:lang w:eastAsia="ru-RU"/>
        </w:rPr>
        <w:t xml:space="preserve">главного распорядителя средств областного бюджета </w:t>
      </w:r>
      <w:r w:rsidR="00AD0B53" w:rsidRPr="00F01930">
        <w:rPr>
          <w:rFonts w:ascii="Times New Roman" w:eastAsia="Times New Roman" w:hAnsi="Times New Roman" w:cs="Times New Roman"/>
          <w:sz w:val="24"/>
          <w:szCs w:val="24"/>
          <w:u w:val="single"/>
          <w:lang w:eastAsia="ru-RU"/>
        </w:rPr>
        <w:t>992</w:t>
      </w:r>
      <w:r w:rsidR="00805816" w:rsidRPr="00F01930">
        <w:rPr>
          <w:rFonts w:ascii="Times New Roman" w:eastAsia="Times New Roman" w:hAnsi="Times New Roman" w:cs="Times New Roman"/>
          <w:sz w:val="24"/>
          <w:szCs w:val="24"/>
          <w:lang w:eastAsia="ru-RU"/>
        </w:rPr>
        <w:t xml:space="preserve"> раздел </w:t>
      </w:r>
      <w:r w:rsidR="00805816" w:rsidRPr="00F01930">
        <w:rPr>
          <w:rFonts w:ascii="Times New Roman" w:eastAsia="Times New Roman" w:hAnsi="Times New Roman" w:cs="Times New Roman"/>
          <w:sz w:val="24"/>
          <w:szCs w:val="24"/>
          <w:u w:val="single"/>
          <w:lang w:eastAsia="ru-RU"/>
        </w:rPr>
        <w:t>04</w:t>
      </w:r>
      <w:r w:rsidR="00805816" w:rsidRPr="00F01930">
        <w:rPr>
          <w:rFonts w:ascii="Times New Roman" w:eastAsia="Times New Roman" w:hAnsi="Times New Roman" w:cs="Times New Roman"/>
          <w:sz w:val="24"/>
          <w:szCs w:val="24"/>
          <w:lang w:eastAsia="ru-RU"/>
        </w:rPr>
        <w:t xml:space="preserve">, подраздел </w:t>
      </w:r>
      <w:r w:rsidR="00805816" w:rsidRPr="00F01930">
        <w:rPr>
          <w:rFonts w:ascii="Times New Roman" w:eastAsia="Times New Roman" w:hAnsi="Times New Roman" w:cs="Times New Roman"/>
          <w:sz w:val="24"/>
          <w:szCs w:val="24"/>
          <w:u w:val="single"/>
          <w:lang w:eastAsia="ru-RU"/>
        </w:rPr>
        <w:t>09</w:t>
      </w:r>
      <w:r w:rsidRPr="00F01930">
        <w:rPr>
          <w:rFonts w:ascii="Times New Roman" w:eastAsia="Times New Roman" w:hAnsi="Times New Roman" w:cs="Times New Roman"/>
          <w:sz w:val="24"/>
          <w:szCs w:val="24"/>
          <w:lang w:eastAsia="ru-RU"/>
        </w:rPr>
        <w:t xml:space="preserve">, </w:t>
      </w:r>
      <w:r w:rsidR="00805816" w:rsidRPr="00F01930">
        <w:rPr>
          <w:rFonts w:ascii="Times New Roman" w:eastAsia="Times New Roman" w:hAnsi="Times New Roman" w:cs="Times New Roman"/>
          <w:sz w:val="24"/>
          <w:szCs w:val="24"/>
          <w:lang w:eastAsia="ru-RU"/>
        </w:rPr>
        <w:t xml:space="preserve">целевая статья </w:t>
      </w:r>
      <w:r w:rsidR="00AD0B53" w:rsidRPr="00F01930">
        <w:rPr>
          <w:rFonts w:ascii="Times New Roman" w:eastAsia="Times New Roman" w:hAnsi="Times New Roman" w:cs="Times New Roman"/>
          <w:sz w:val="24"/>
          <w:szCs w:val="24"/>
          <w:lang w:eastAsia="ru-RU"/>
        </w:rPr>
        <w:t>07201</w:t>
      </w:r>
      <w:r w:rsidR="00AD0B53" w:rsidRPr="00F01930">
        <w:rPr>
          <w:rFonts w:ascii="Times New Roman" w:eastAsia="Times New Roman" w:hAnsi="Times New Roman" w:cs="Times New Roman"/>
          <w:sz w:val="24"/>
          <w:szCs w:val="24"/>
          <w:lang w:val="en-US" w:eastAsia="ru-RU"/>
        </w:rPr>
        <w:t>S</w:t>
      </w:r>
      <w:r w:rsidR="00727484" w:rsidRPr="00F01930">
        <w:rPr>
          <w:rFonts w:ascii="Times New Roman" w:eastAsia="Times New Roman" w:hAnsi="Times New Roman" w:cs="Times New Roman"/>
          <w:sz w:val="24"/>
          <w:szCs w:val="24"/>
          <w:lang w:eastAsia="ru-RU"/>
        </w:rPr>
        <w:t>Д000</w:t>
      </w:r>
      <w:r w:rsidR="00AD0B53" w:rsidRPr="00F01930">
        <w:rPr>
          <w:rFonts w:ascii="Times New Roman" w:eastAsia="Times New Roman" w:hAnsi="Times New Roman" w:cs="Times New Roman"/>
          <w:sz w:val="24"/>
          <w:szCs w:val="24"/>
          <w:lang w:eastAsia="ru-RU"/>
        </w:rPr>
        <w:t xml:space="preserve"> и 07201</w:t>
      </w:r>
      <w:r w:rsidR="00AD0B53" w:rsidRPr="00F01930">
        <w:rPr>
          <w:rFonts w:ascii="Times New Roman" w:eastAsia="Times New Roman" w:hAnsi="Times New Roman" w:cs="Times New Roman"/>
          <w:sz w:val="24"/>
          <w:szCs w:val="24"/>
          <w:lang w:val="en-US" w:eastAsia="ru-RU"/>
        </w:rPr>
        <w:t>S</w:t>
      </w:r>
      <w:r w:rsidR="00AD0B53" w:rsidRPr="00F01930">
        <w:rPr>
          <w:rFonts w:ascii="Times New Roman" w:eastAsia="Times New Roman" w:hAnsi="Times New Roman" w:cs="Times New Roman"/>
          <w:sz w:val="24"/>
          <w:szCs w:val="24"/>
          <w:lang w:eastAsia="ru-RU"/>
        </w:rPr>
        <w:t>0930</w:t>
      </w:r>
      <w:r w:rsidR="00805816" w:rsidRPr="00F01930">
        <w:rPr>
          <w:rFonts w:ascii="Times New Roman" w:eastAsia="Times New Roman" w:hAnsi="Times New Roman" w:cs="Times New Roman"/>
          <w:sz w:val="24"/>
          <w:szCs w:val="24"/>
          <w:lang w:eastAsia="ru-RU"/>
        </w:rPr>
        <w:t xml:space="preserve">, вид расходов </w:t>
      </w:r>
      <w:r w:rsidR="00805816" w:rsidRPr="00F01930">
        <w:rPr>
          <w:rFonts w:ascii="Times New Roman" w:eastAsia="Times New Roman" w:hAnsi="Times New Roman" w:cs="Times New Roman"/>
          <w:sz w:val="24"/>
          <w:szCs w:val="24"/>
          <w:u w:val="single"/>
          <w:lang w:eastAsia="ru-RU"/>
        </w:rPr>
        <w:t>5</w:t>
      </w:r>
      <w:r w:rsidR="00AD0B53" w:rsidRPr="00F01930">
        <w:rPr>
          <w:rFonts w:ascii="Times New Roman" w:eastAsia="Times New Roman" w:hAnsi="Times New Roman" w:cs="Times New Roman"/>
          <w:sz w:val="24"/>
          <w:szCs w:val="24"/>
          <w:u w:val="single"/>
          <w:lang w:eastAsia="ru-RU"/>
        </w:rPr>
        <w:t>40</w:t>
      </w:r>
      <w:r w:rsidR="00201652" w:rsidRPr="00F01930">
        <w:rPr>
          <w:rFonts w:ascii="Times New Roman" w:eastAsia="Times New Roman" w:hAnsi="Times New Roman" w:cs="Times New Roman"/>
          <w:sz w:val="24"/>
          <w:szCs w:val="24"/>
          <w:lang w:eastAsia="ru-RU"/>
        </w:rPr>
        <w:t xml:space="preserve"> в рамках</w:t>
      </w:r>
      <w:r w:rsidRPr="00F01930">
        <w:rPr>
          <w:rFonts w:ascii="Times New Roman" w:eastAsia="Times New Roman" w:hAnsi="Times New Roman" w:cs="Times New Roman"/>
          <w:sz w:val="24"/>
          <w:szCs w:val="24"/>
          <w:lang w:eastAsia="ru-RU"/>
        </w:rPr>
        <w:t xml:space="preserve"> мероприятия «Капитальный ремонт и (или) ремонт автомобильных дорог общего пользования местного значения»</w:t>
      </w:r>
      <w:r w:rsidR="00201652" w:rsidRPr="00F01930">
        <w:rPr>
          <w:rFonts w:ascii="Times New Roman" w:eastAsia="Times New Roman" w:hAnsi="Times New Roman" w:cs="Times New Roman"/>
          <w:sz w:val="24"/>
          <w:szCs w:val="24"/>
          <w:lang w:eastAsia="ru-RU"/>
        </w:rPr>
        <w:t xml:space="preserve"> </w:t>
      </w:r>
      <w:r w:rsidR="00AD0B53" w:rsidRPr="00F01930">
        <w:rPr>
          <w:rFonts w:ascii="Times New Roman" w:eastAsia="Times New Roman" w:hAnsi="Times New Roman" w:cs="Times New Roman"/>
          <w:sz w:val="24"/>
          <w:szCs w:val="24"/>
          <w:lang w:eastAsia="ru-RU"/>
        </w:rPr>
        <w:t>основного мероприятия «Капитальный ремонт, ремонт и содержание автомобильных дорог общего пользования местного значения Асиновского района» подпрограммы «Сохранение и развитие автомобильных дорог местного значения Асиновского района»</w:t>
      </w:r>
      <w:r w:rsidRPr="00F01930">
        <w:rPr>
          <w:rFonts w:ascii="Times New Roman" w:eastAsia="Times New Roman" w:hAnsi="Times New Roman" w:cs="Times New Roman"/>
          <w:sz w:val="24"/>
          <w:szCs w:val="24"/>
          <w:lang w:eastAsia="ru-RU"/>
        </w:rPr>
        <w:t xml:space="preserve"> </w:t>
      </w:r>
      <w:r w:rsidR="00C27D94" w:rsidRPr="00F01930">
        <w:rPr>
          <w:rFonts w:ascii="Times New Roman" w:eastAsia="Times New Roman" w:hAnsi="Times New Roman" w:cs="Times New Roman"/>
          <w:sz w:val="24"/>
          <w:szCs w:val="24"/>
          <w:lang w:eastAsia="ru-RU"/>
        </w:rPr>
        <w:t>муниципальной программы «Развитие</w:t>
      </w:r>
      <w:proofErr w:type="gramEnd"/>
      <w:r w:rsidR="00C27D94" w:rsidRPr="00F01930">
        <w:rPr>
          <w:rFonts w:ascii="Times New Roman" w:eastAsia="Times New Roman" w:hAnsi="Times New Roman" w:cs="Times New Roman"/>
          <w:sz w:val="24"/>
          <w:szCs w:val="24"/>
          <w:lang w:eastAsia="ru-RU"/>
        </w:rPr>
        <w:t xml:space="preserve"> транспортной системы в Асиновском районе», </w:t>
      </w:r>
      <w:r w:rsidRPr="00F01930">
        <w:rPr>
          <w:rFonts w:ascii="Times New Roman" w:eastAsia="Times New Roman" w:hAnsi="Times New Roman" w:cs="Times New Roman"/>
          <w:sz w:val="24"/>
          <w:szCs w:val="24"/>
          <w:lang w:eastAsia="ru-RU"/>
        </w:rPr>
        <w:t xml:space="preserve">утвержденной постановлением </w:t>
      </w:r>
      <w:r w:rsidR="00C27D94" w:rsidRPr="00F01930">
        <w:rPr>
          <w:rFonts w:ascii="Times New Roman" w:eastAsia="Times New Roman" w:hAnsi="Times New Roman" w:cs="Times New Roman"/>
          <w:sz w:val="24"/>
          <w:szCs w:val="24"/>
          <w:lang w:eastAsia="ru-RU"/>
        </w:rPr>
        <w:t>а</w:t>
      </w:r>
      <w:r w:rsidRPr="00F01930">
        <w:rPr>
          <w:rFonts w:ascii="Times New Roman" w:eastAsia="Times New Roman" w:hAnsi="Times New Roman" w:cs="Times New Roman"/>
          <w:sz w:val="24"/>
          <w:szCs w:val="24"/>
          <w:lang w:eastAsia="ru-RU"/>
        </w:rPr>
        <w:t xml:space="preserve">дминистрации </w:t>
      </w:r>
      <w:r w:rsidR="00C27D94" w:rsidRPr="00F01930">
        <w:rPr>
          <w:rFonts w:ascii="Times New Roman" w:eastAsia="Times New Roman" w:hAnsi="Times New Roman" w:cs="Times New Roman"/>
          <w:sz w:val="24"/>
          <w:szCs w:val="24"/>
          <w:lang w:eastAsia="ru-RU"/>
        </w:rPr>
        <w:t>Асиновского района</w:t>
      </w:r>
      <w:r w:rsidRPr="00F01930">
        <w:rPr>
          <w:rFonts w:ascii="Times New Roman" w:eastAsia="Times New Roman" w:hAnsi="Times New Roman" w:cs="Times New Roman"/>
          <w:sz w:val="24"/>
          <w:szCs w:val="24"/>
          <w:lang w:eastAsia="ru-RU"/>
        </w:rPr>
        <w:t xml:space="preserve"> </w:t>
      </w:r>
      <w:r w:rsidR="00C27D94" w:rsidRPr="00F01930">
        <w:rPr>
          <w:rFonts w:ascii="Times New Roman" w:eastAsia="Calibri" w:hAnsi="Times New Roman" w:cs="Times New Roman"/>
          <w:sz w:val="24"/>
          <w:szCs w:val="24"/>
        </w:rPr>
        <w:t>от 06.12.2021 № 1659.</w:t>
      </w:r>
    </w:p>
    <w:p w14:paraId="50A100B5" w14:textId="23E3DE11" w:rsidR="00384827" w:rsidRPr="00F01930" w:rsidRDefault="00384827" w:rsidP="0038482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 w:name="P126"/>
      <w:bookmarkEnd w:id="1"/>
      <w:r w:rsidRPr="00F01930">
        <w:rPr>
          <w:rFonts w:ascii="Times New Roman" w:eastAsia="Calibri" w:hAnsi="Times New Roman" w:cs="Times New Roman"/>
          <w:sz w:val="24"/>
          <w:szCs w:val="24"/>
        </w:rPr>
        <w:t xml:space="preserve">1.2. Предоставление </w:t>
      </w:r>
      <w:r w:rsidR="00C27D94" w:rsidRPr="00F01930">
        <w:rPr>
          <w:rFonts w:ascii="Times New Roman" w:eastAsia="Calibri" w:hAnsi="Times New Roman" w:cs="Times New Roman"/>
          <w:sz w:val="24"/>
          <w:szCs w:val="24"/>
        </w:rPr>
        <w:t>межбюджетных трансфертов</w:t>
      </w:r>
      <w:r w:rsidRPr="00F01930">
        <w:rPr>
          <w:rFonts w:ascii="Times New Roman" w:eastAsia="Calibri" w:hAnsi="Times New Roman" w:cs="Times New Roman"/>
          <w:sz w:val="24"/>
          <w:szCs w:val="24"/>
        </w:rPr>
        <w:t xml:space="preserve"> осуществляется в соответствии с перечнем мероприятий, в целях софинансирования которых предоставля</w:t>
      </w:r>
      <w:r w:rsidR="00C27D94" w:rsidRPr="00F01930">
        <w:rPr>
          <w:rFonts w:ascii="Times New Roman" w:eastAsia="Calibri" w:hAnsi="Times New Roman" w:cs="Times New Roman"/>
          <w:sz w:val="24"/>
          <w:szCs w:val="24"/>
        </w:rPr>
        <w:t>ю</w:t>
      </w:r>
      <w:r w:rsidRPr="00F01930">
        <w:rPr>
          <w:rFonts w:ascii="Times New Roman" w:eastAsia="Calibri" w:hAnsi="Times New Roman" w:cs="Times New Roman"/>
          <w:sz w:val="24"/>
          <w:szCs w:val="24"/>
        </w:rPr>
        <w:t xml:space="preserve">тся </w:t>
      </w:r>
      <w:r w:rsidR="00C27D94" w:rsidRPr="00F01930">
        <w:rPr>
          <w:rFonts w:ascii="Times New Roman" w:eastAsia="Calibri" w:hAnsi="Times New Roman" w:cs="Times New Roman"/>
          <w:sz w:val="24"/>
          <w:szCs w:val="24"/>
        </w:rPr>
        <w:lastRenderedPageBreak/>
        <w:t>межбюджетные трансферты</w:t>
      </w:r>
      <w:r w:rsidRPr="00F01930">
        <w:rPr>
          <w:rFonts w:ascii="Times New Roman" w:eastAsia="Calibri" w:hAnsi="Times New Roman" w:cs="Times New Roman"/>
          <w:sz w:val="24"/>
          <w:szCs w:val="24"/>
        </w:rPr>
        <w:t>, согласно приложению № 1 к настоящему Соглашению, являющемуся его неотъемлемой частью</w:t>
      </w:r>
      <w:r w:rsidR="008A7AF3" w:rsidRPr="00F01930">
        <w:rPr>
          <w:rFonts w:ascii="Times New Roman" w:eastAsia="Calibri" w:hAnsi="Times New Roman" w:cs="Times New Roman"/>
          <w:sz w:val="24"/>
          <w:szCs w:val="24"/>
        </w:rPr>
        <w:t>.</w:t>
      </w:r>
    </w:p>
    <w:p w14:paraId="4BA4FF10"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3D9E474"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2" w:name="P140"/>
      <w:bookmarkEnd w:id="2"/>
      <w:r w:rsidRPr="00F01930">
        <w:rPr>
          <w:rFonts w:ascii="Times New Roman" w:eastAsia="Calibri" w:hAnsi="Times New Roman" w:cs="Times New Roman"/>
          <w:sz w:val="24"/>
          <w:szCs w:val="24"/>
          <w:lang w:eastAsia="ru-RU"/>
        </w:rPr>
        <w:t>2. Финансовое обеспечение расходных обязательств, в целях</w:t>
      </w:r>
    </w:p>
    <w:p w14:paraId="291DEF3D" w14:textId="2782F506" w:rsidR="00384827" w:rsidRPr="00F01930" w:rsidRDefault="00384827" w:rsidP="0038482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софинансирования </w:t>
      </w:r>
      <w:proofErr w:type="gramStart"/>
      <w:r w:rsidRPr="00F01930">
        <w:rPr>
          <w:rFonts w:ascii="Times New Roman" w:eastAsia="Calibri" w:hAnsi="Times New Roman" w:cs="Times New Roman"/>
          <w:sz w:val="24"/>
          <w:szCs w:val="24"/>
          <w:lang w:eastAsia="ru-RU"/>
        </w:rPr>
        <w:t>которых</w:t>
      </w:r>
      <w:proofErr w:type="gramEnd"/>
      <w:r w:rsidRPr="00F01930">
        <w:rPr>
          <w:rFonts w:ascii="Times New Roman" w:eastAsia="Calibri" w:hAnsi="Times New Roman" w:cs="Times New Roman"/>
          <w:sz w:val="24"/>
          <w:szCs w:val="24"/>
          <w:lang w:eastAsia="ru-RU"/>
        </w:rPr>
        <w:t xml:space="preserve"> предоставля</w:t>
      </w:r>
      <w:r w:rsidR="00C27D94" w:rsidRPr="00F01930">
        <w:rPr>
          <w:rFonts w:ascii="Times New Roman" w:eastAsia="Calibri" w:hAnsi="Times New Roman" w:cs="Times New Roman"/>
          <w:sz w:val="24"/>
          <w:szCs w:val="24"/>
          <w:lang w:eastAsia="ru-RU"/>
        </w:rPr>
        <w:t>ю</w:t>
      </w:r>
      <w:r w:rsidRPr="00F01930">
        <w:rPr>
          <w:rFonts w:ascii="Times New Roman" w:eastAsia="Calibri" w:hAnsi="Times New Roman" w:cs="Times New Roman"/>
          <w:sz w:val="24"/>
          <w:szCs w:val="24"/>
          <w:lang w:eastAsia="ru-RU"/>
        </w:rPr>
        <w:t xml:space="preserve">тся </w:t>
      </w:r>
      <w:r w:rsidR="00C27D94" w:rsidRPr="00F01930">
        <w:rPr>
          <w:rFonts w:ascii="Times New Roman" w:eastAsia="Calibri" w:hAnsi="Times New Roman" w:cs="Times New Roman"/>
          <w:sz w:val="24"/>
          <w:szCs w:val="24"/>
          <w:lang w:eastAsia="ru-RU"/>
        </w:rPr>
        <w:t>межбюджетные трансферты</w:t>
      </w:r>
    </w:p>
    <w:p w14:paraId="7C6FBA5E"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EDBBAE4" w14:textId="0689EB4D" w:rsidR="00384827" w:rsidRPr="00F01930" w:rsidRDefault="00384827" w:rsidP="001718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143"/>
      <w:bookmarkEnd w:id="3"/>
      <w:r w:rsidRPr="00F01930">
        <w:rPr>
          <w:rFonts w:ascii="Times New Roman" w:eastAsia="Calibri" w:hAnsi="Times New Roman" w:cs="Times New Roman"/>
          <w:sz w:val="24"/>
          <w:szCs w:val="24"/>
        </w:rPr>
        <w:t>2.1. Общий объем бюджетных ассигнований, предусматриваемых в бюджете</w:t>
      </w:r>
      <w:r w:rsidR="00F35480" w:rsidRPr="00F01930">
        <w:rPr>
          <w:rFonts w:ascii="Times New Roman" w:eastAsia="Calibri" w:hAnsi="Times New Roman" w:cs="Times New Roman"/>
          <w:sz w:val="24"/>
          <w:szCs w:val="24"/>
        </w:rPr>
        <w:t xml:space="preserve"> </w:t>
      </w:r>
      <w:r w:rsidR="00DF7D09" w:rsidRPr="00F01930">
        <w:rPr>
          <w:rFonts w:ascii="Times New Roman" w:eastAsia="Calibri" w:hAnsi="Times New Roman" w:cs="Times New Roman"/>
          <w:sz w:val="24"/>
          <w:szCs w:val="24"/>
        </w:rPr>
        <w:t xml:space="preserve">муниципального образования </w:t>
      </w:r>
      <w:r w:rsidR="00F33A24" w:rsidRPr="00F01930">
        <w:rPr>
          <w:rFonts w:ascii="Times New Roman" w:eastAsia="Calibri" w:hAnsi="Times New Roman" w:cs="Times New Roman"/>
          <w:sz w:val="24"/>
          <w:szCs w:val="24"/>
        </w:rPr>
        <w:t>Асиновск</w:t>
      </w:r>
      <w:r w:rsidR="00C27D94" w:rsidRPr="00F01930">
        <w:rPr>
          <w:rFonts w:ascii="Times New Roman" w:eastAsia="Calibri" w:hAnsi="Times New Roman" w:cs="Times New Roman"/>
          <w:sz w:val="24"/>
          <w:szCs w:val="24"/>
        </w:rPr>
        <w:t xml:space="preserve">ое городское поселение </w:t>
      </w:r>
      <w:r w:rsidRPr="00F01930">
        <w:rPr>
          <w:rFonts w:ascii="Times New Roman" w:eastAsia="Times New Roman" w:hAnsi="Times New Roman" w:cs="Times New Roman"/>
          <w:sz w:val="24"/>
          <w:szCs w:val="24"/>
          <w:lang w:eastAsia="ru-RU"/>
        </w:rPr>
        <w:t>на ф</w:t>
      </w:r>
      <w:r w:rsidR="001718F4" w:rsidRPr="00F01930">
        <w:rPr>
          <w:rFonts w:ascii="Times New Roman" w:eastAsia="Times New Roman" w:hAnsi="Times New Roman" w:cs="Times New Roman"/>
          <w:sz w:val="24"/>
          <w:szCs w:val="24"/>
          <w:lang w:eastAsia="ru-RU"/>
        </w:rPr>
        <w:t xml:space="preserve">инансовое обеспечение расходных </w:t>
      </w:r>
      <w:r w:rsidRPr="00F01930">
        <w:rPr>
          <w:rFonts w:ascii="Times New Roman" w:eastAsia="Times New Roman" w:hAnsi="Times New Roman" w:cs="Times New Roman"/>
          <w:sz w:val="24"/>
          <w:szCs w:val="24"/>
          <w:lang w:eastAsia="ru-RU"/>
        </w:rPr>
        <w:t>обязательств, в целях софинансирования которых предоставля</w:t>
      </w:r>
      <w:r w:rsidR="00C27D94" w:rsidRPr="00F01930">
        <w:rPr>
          <w:rFonts w:ascii="Times New Roman" w:eastAsia="Times New Roman" w:hAnsi="Times New Roman" w:cs="Times New Roman"/>
          <w:sz w:val="24"/>
          <w:szCs w:val="24"/>
          <w:lang w:eastAsia="ru-RU"/>
        </w:rPr>
        <w:t>ю</w:t>
      </w:r>
      <w:r w:rsidRPr="00F01930">
        <w:rPr>
          <w:rFonts w:ascii="Times New Roman" w:eastAsia="Times New Roman" w:hAnsi="Times New Roman" w:cs="Times New Roman"/>
          <w:sz w:val="24"/>
          <w:szCs w:val="24"/>
          <w:lang w:eastAsia="ru-RU"/>
        </w:rPr>
        <w:t xml:space="preserve">тся </w:t>
      </w:r>
      <w:r w:rsidR="00C27D94"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 xml:space="preserve">, составляет: </w:t>
      </w:r>
    </w:p>
    <w:p w14:paraId="20052D5C" w14:textId="36CAD1EC" w:rsidR="00232207" w:rsidRPr="00F01930" w:rsidRDefault="00C27D94" w:rsidP="005A57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 </w:t>
      </w:r>
      <w:r w:rsidR="003E3CA7" w:rsidRPr="00F01930">
        <w:rPr>
          <w:rFonts w:ascii="Times New Roman" w:eastAsia="Times New Roman" w:hAnsi="Times New Roman" w:cs="Times New Roman"/>
          <w:b/>
          <w:sz w:val="24"/>
          <w:szCs w:val="24"/>
          <w:lang w:eastAsia="ru-RU"/>
        </w:rPr>
        <w:t>в 202</w:t>
      </w:r>
      <w:r w:rsidR="00D91C0A" w:rsidRPr="00F01930">
        <w:rPr>
          <w:rFonts w:ascii="Times New Roman" w:eastAsia="Times New Roman" w:hAnsi="Times New Roman" w:cs="Times New Roman"/>
          <w:b/>
          <w:sz w:val="24"/>
          <w:szCs w:val="24"/>
          <w:lang w:eastAsia="ru-RU"/>
        </w:rPr>
        <w:t>6</w:t>
      </w:r>
      <w:r w:rsidR="00E80F6A" w:rsidRPr="00F01930">
        <w:rPr>
          <w:rFonts w:ascii="Times New Roman" w:eastAsia="Times New Roman" w:hAnsi="Times New Roman" w:cs="Times New Roman"/>
          <w:b/>
          <w:sz w:val="24"/>
          <w:szCs w:val="24"/>
          <w:lang w:eastAsia="ru-RU"/>
        </w:rPr>
        <w:t xml:space="preserve"> году </w:t>
      </w:r>
      <w:r w:rsidR="00756C36" w:rsidRPr="00F01930">
        <w:rPr>
          <w:rFonts w:ascii="Times New Roman" w:hAnsi="Times New Roman" w:cs="Times New Roman"/>
          <w:b/>
          <w:bCs/>
          <w:color w:val="000000"/>
          <w:sz w:val="24"/>
          <w:szCs w:val="24"/>
        </w:rPr>
        <w:t xml:space="preserve">26 315 </w:t>
      </w:r>
      <w:r w:rsidR="007847AD" w:rsidRPr="00F01930">
        <w:rPr>
          <w:rFonts w:ascii="Times New Roman" w:hAnsi="Times New Roman" w:cs="Times New Roman"/>
          <w:b/>
          <w:bCs/>
          <w:color w:val="000000"/>
          <w:sz w:val="24"/>
          <w:szCs w:val="24"/>
        </w:rPr>
        <w:t>789</w:t>
      </w:r>
      <w:r w:rsidR="00756C36" w:rsidRPr="00F01930">
        <w:rPr>
          <w:rFonts w:ascii="Times New Roman" w:hAnsi="Times New Roman" w:cs="Times New Roman"/>
          <w:b/>
          <w:sz w:val="24"/>
          <w:szCs w:val="24"/>
        </w:rPr>
        <w:t xml:space="preserve"> (двадцать шесть миллионов триста пятнадцать тысяч </w:t>
      </w:r>
      <w:r w:rsidR="007847AD" w:rsidRPr="00F01930">
        <w:rPr>
          <w:rFonts w:ascii="Times New Roman" w:hAnsi="Times New Roman" w:cs="Times New Roman"/>
          <w:b/>
          <w:sz w:val="24"/>
          <w:szCs w:val="24"/>
        </w:rPr>
        <w:t>семьсот восемьдесят девять</w:t>
      </w:r>
      <w:r w:rsidR="00756C36" w:rsidRPr="00F01930">
        <w:rPr>
          <w:rFonts w:ascii="Times New Roman" w:hAnsi="Times New Roman" w:cs="Times New Roman"/>
          <w:b/>
          <w:sz w:val="24"/>
          <w:szCs w:val="24"/>
        </w:rPr>
        <w:t xml:space="preserve">) рублей </w:t>
      </w:r>
      <w:r w:rsidR="007847AD" w:rsidRPr="00F01930">
        <w:rPr>
          <w:rFonts w:ascii="Times New Roman" w:hAnsi="Times New Roman" w:cs="Times New Roman"/>
          <w:b/>
          <w:sz w:val="24"/>
          <w:szCs w:val="24"/>
        </w:rPr>
        <w:t>47</w:t>
      </w:r>
      <w:r w:rsidR="00756C36" w:rsidRPr="00F01930">
        <w:rPr>
          <w:rFonts w:ascii="Times New Roman" w:hAnsi="Times New Roman" w:cs="Times New Roman"/>
          <w:b/>
          <w:sz w:val="24"/>
          <w:szCs w:val="24"/>
        </w:rPr>
        <w:t xml:space="preserve"> копеек</w:t>
      </w:r>
      <w:r w:rsidR="00384827" w:rsidRPr="00F01930">
        <w:rPr>
          <w:rFonts w:ascii="Times New Roman" w:eastAsia="Times New Roman" w:hAnsi="Times New Roman" w:cs="Times New Roman"/>
          <w:sz w:val="24"/>
          <w:szCs w:val="24"/>
          <w:lang w:eastAsia="ru-RU"/>
        </w:rPr>
        <w:t>,</w:t>
      </w:r>
      <w:r w:rsidR="005A57DD" w:rsidRPr="00F01930">
        <w:rPr>
          <w:rFonts w:ascii="Times New Roman" w:eastAsia="Times New Roman" w:hAnsi="Times New Roman" w:cs="Times New Roman"/>
          <w:sz w:val="24"/>
          <w:szCs w:val="24"/>
          <w:lang w:eastAsia="ru-RU"/>
        </w:rPr>
        <w:t xml:space="preserve"> </w:t>
      </w:r>
      <w:r w:rsidR="00232207" w:rsidRPr="00F01930">
        <w:rPr>
          <w:rFonts w:ascii="Times New Roman" w:eastAsia="Times New Roman" w:hAnsi="Times New Roman" w:cs="Times New Roman"/>
          <w:sz w:val="24"/>
          <w:szCs w:val="24"/>
          <w:lang w:eastAsia="ru-RU"/>
        </w:rPr>
        <w:t>в том числе</w:t>
      </w:r>
      <w:r w:rsidR="00A912A7" w:rsidRPr="00F01930">
        <w:rPr>
          <w:rFonts w:ascii="Times New Roman" w:eastAsia="Times New Roman" w:hAnsi="Times New Roman" w:cs="Times New Roman"/>
          <w:sz w:val="24"/>
          <w:szCs w:val="24"/>
          <w:lang w:eastAsia="ru-RU"/>
        </w:rPr>
        <w:t>:</w:t>
      </w:r>
    </w:p>
    <w:p w14:paraId="78FC74ED" w14:textId="649DF734" w:rsidR="00384827" w:rsidRPr="00F01930" w:rsidRDefault="00D91C0A" w:rsidP="00D91C0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P154"/>
      <w:bookmarkEnd w:id="4"/>
      <w:r w:rsidRPr="00F01930">
        <w:rPr>
          <w:rFonts w:ascii="Times New Roman" w:eastAsia="Times New Roman" w:hAnsi="Times New Roman" w:cs="Times New Roman"/>
          <w:sz w:val="24"/>
          <w:szCs w:val="24"/>
          <w:lang w:eastAsia="ru-RU"/>
        </w:rPr>
        <w:t>-</w:t>
      </w:r>
      <w:r w:rsidR="00232207" w:rsidRPr="00F01930">
        <w:rPr>
          <w:rFonts w:ascii="Times New Roman" w:eastAsia="Times New Roman" w:hAnsi="Times New Roman" w:cs="Times New Roman"/>
          <w:sz w:val="24"/>
          <w:szCs w:val="24"/>
          <w:lang w:eastAsia="ru-RU"/>
        </w:rPr>
        <w:t xml:space="preserve"> средства </w:t>
      </w:r>
      <w:r w:rsidR="00C27D94" w:rsidRPr="00F01930">
        <w:rPr>
          <w:rFonts w:ascii="Times New Roman" w:eastAsia="Times New Roman" w:hAnsi="Times New Roman" w:cs="Times New Roman"/>
          <w:sz w:val="24"/>
          <w:szCs w:val="24"/>
          <w:lang w:eastAsia="ru-RU"/>
        </w:rPr>
        <w:t>областного бюджета</w:t>
      </w:r>
      <w:r w:rsidR="00232207" w:rsidRPr="00F01930">
        <w:rPr>
          <w:rFonts w:ascii="Times New Roman" w:eastAsia="Times New Roman" w:hAnsi="Times New Roman" w:cs="Times New Roman"/>
          <w:sz w:val="24"/>
          <w:szCs w:val="24"/>
          <w:lang w:eastAsia="ru-RU"/>
        </w:rPr>
        <w:t xml:space="preserve"> </w:t>
      </w:r>
      <w:r w:rsidR="00BC0216" w:rsidRPr="00F01930">
        <w:rPr>
          <w:rFonts w:ascii="Times New Roman" w:eastAsia="Times New Roman" w:hAnsi="Times New Roman" w:cs="Times New Roman"/>
          <w:b/>
          <w:sz w:val="24"/>
          <w:szCs w:val="24"/>
          <w:lang w:eastAsia="ru-RU"/>
        </w:rPr>
        <w:t>25 000 000</w:t>
      </w:r>
      <w:r w:rsidR="00154408" w:rsidRPr="00F01930">
        <w:rPr>
          <w:rFonts w:ascii="Times New Roman" w:eastAsia="Times New Roman" w:hAnsi="Times New Roman" w:cs="Times New Roman"/>
          <w:b/>
          <w:sz w:val="24"/>
          <w:szCs w:val="24"/>
          <w:lang w:eastAsia="ru-RU"/>
        </w:rPr>
        <w:t xml:space="preserve"> (</w:t>
      </w:r>
      <w:r w:rsidR="00BC0216" w:rsidRPr="00F01930">
        <w:rPr>
          <w:rFonts w:ascii="Times New Roman" w:eastAsia="Times New Roman" w:hAnsi="Times New Roman" w:cs="Times New Roman"/>
          <w:b/>
          <w:sz w:val="24"/>
          <w:szCs w:val="24"/>
          <w:lang w:eastAsia="ru-RU"/>
        </w:rPr>
        <w:t>двадцать пять миллионов</w:t>
      </w:r>
      <w:r w:rsidR="00154408" w:rsidRPr="00F01930">
        <w:rPr>
          <w:rFonts w:ascii="Times New Roman" w:eastAsia="Times New Roman" w:hAnsi="Times New Roman" w:cs="Times New Roman"/>
          <w:b/>
          <w:sz w:val="24"/>
          <w:szCs w:val="24"/>
          <w:lang w:eastAsia="ru-RU"/>
        </w:rPr>
        <w:t xml:space="preserve">) рублей 00 </w:t>
      </w:r>
      <w:r w:rsidR="00384827" w:rsidRPr="00F01930">
        <w:rPr>
          <w:rFonts w:ascii="Times New Roman" w:eastAsia="Times New Roman" w:hAnsi="Times New Roman" w:cs="Times New Roman"/>
          <w:b/>
          <w:sz w:val="24"/>
          <w:szCs w:val="24"/>
          <w:lang w:eastAsia="ru-RU"/>
        </w:rPr>
        <w:t>копеек</w:t>
      </w:r>
      <w:r w:rsidR="00232207" w:rsidRPr="00F01930">
        <w:rPr>
          <w:rFonts w:ascii="Times New Roman" w:eastAsia="Times New Roman" w:hAnsi="Times New Roman" w:cs="Times New Roman"/>
          <w:sz w:val="24"/>
          <w:szCs w:val="24"/>
          <w:lang w:eastAsia="ru-RU"/>
        </w:rPr>
        <w:t xml:space="preserve"> (уровень софинансирования составляет </w:t>
      </w:r>
      <w:r w:rsidR="00BC0216" w:rsidRPr="00F01930">
        <w:rPr>
          <w:rFonts w:ascii="Times New Roman" w:eastAsia="Times New Roman" w:hAnsi="Times New Roman" w:cs="Times New Roman"/>
          <w:sz w:val="24"/>
          <w:szCs w:val="24"/>
          <w:lang w:eastAsia="ru-RU"/>
        </w:rPr>
        <w:t>95</w:t>
      </w:r>
      <w:r w:rsidR="00232207" w:rsidRPr="00F01930">
        <w:rPr>
          <w:rFonts w:ascii="Times New Roman" w:eastAsia="Times New Roman" w:hAnsi="Times New Roman" w:cs="Times New Roman"/>
          <w:sz w:val="24"/>
          <w:szCs w:val="24"/>
          <w:lang w:eastAsia="ru-RU"/>
        </w:rPr>
        <w:t xml:space="preserve"> %);</w:t>
      </w:r>
    </w:p>
    <w:p w14:paraId="388D247C" w14:textId="1B215F35" w:rsidR="00232207" w:rsidRPr="00F01930" w:rsidRDefault="00D91C0A" w:rsidP="00D91C0A">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 </w:t>
      </w:r>
      <w:r w:rsidR="00232207" w:rsidRPr="00F01930">
        <w:rPr>
          <w:rFonts w:ascii="Times New Roman" w:eastAsia="Times New Roman" w:hAnsi="Times New Roman" w:cs="Times New Roman"/>
          <w:sz w:val="24"/>
          <w:szCs w:val="24"/>
          <w:lang w:eastAsia="ru-RU"/>
        </w:rPr>
        <w:t xml:space="preserve">средства бюджета муниципального образования </w:t>
      </w:r>
      <w:r w:rsidR="00C27D94" w:rsidRPr="00F01930">
        <w:rPr>
          <w:rFonts w:ascii="Times New Roman" w:eastAsia="Times New Roman" w:hAnsi="Times New Roman" w:cs="Times New Roman"/>
          <w:sz w:val="24"/>
          <w:szCs w:val="24"/>
          <w:lang w:eastAsia="ru-RU"/>
        </w:rPr>
        <w:t xml:space="preserve">«Асиновский район» </w:t>
      </w:r>
      <w:r w:rsidR="00232207" w:rsidRPr="00F01930">
        <w:rPr>
          <w:rFonts w:ascii="Times New Roman" w:eastAsia="Times New Roman" w:hAnsi="Times New Roman" w:cs="Times New Roman"/>
          <w:sz w:val="24"/>
          <w:szCs w:val="24"/>
          <w:lang w:eastAsia="ru-RU"/>
        </w:rPr>
        <w:t>за счет собственных доходов</w:t>
      </w:r>
      <w:r w:rsidR="00CF7C04" w:rsidRPr="00F01930">
        <w:rPr>
          <w:rFonts w:ascii="Times New Roman" w:eastAsia="Times New Roman" w:hAnsi="Times New Roman" w:cs="Times New Roman"/>
          <w:sz w:val="24"/>
          <w:szCs w:val="24"/>
          <w:lang w:eastAsia="ru-RU"/>
        </w:rPr>
        <w:t xml:space="preserve"> </w:t>
      </w:r>
      <w:r w:rsidR="00756C36" w:rsidRPr="00F01930">
        <w:rPr>
          <w:rFonts w:ascii="Times New Roman" w:hAnsi="Times New Roman" w:cs="Times New Roman"/>
          <w:b/>
          <w:sz w:val="24"/>
          <w:szCs w:val="24"/>
        </w:rPr>
        <w:t xml:space="preserve">1 315 </w:t>
      </w:r>
      <w:r w:rsidR="00887B4D" w:rsidRPr="00F01930">
        <w:rPr>
          <w:rFonts w:ascii="Times New Roman" w:hAnsi="Times New Roman" w:cs="Times New Roman"/>
          <w:b/>
          <w:sz w:val="24"/>
          <w:szCs w:val="24"/>
        </w:rPr>
        <w:t>789</w:t>
      </w:r>
      <w:r w:rsidR="00756C36" w:rsidRPr="00F01930">
        <w:rPr>
          <w:rFonts w:ascii="Times New Roman" w:eastAsia="Times New Roman" w:hAnsi="Times New Roman" w:cs="Times New Roman"/>
          <w:b/>
          <w:sz w:val="24"/>
          <w:szCs w:val="24"/>
          <w:lang w:eastAsia="ru-RU"/>
        </w:rPr>
        <w:t xml:space="preserve"> </w:t>
      </w:r>
      <w:r w:rsidR="00322E32" w:rsidRPr="00F01930">
        <w:rPr>
          <w:rFonts w:ascii="Times New Roman" w:eastAsia="Times New Roman" w:hAnsi="Times New Roman" w:cs="Times New Roman"/>
          <w:b/>
          <w:sz w:val="24"/>
          <w:szCs w:val="24"/>
          <w:lang w:eastAsia="ru-RU"/>
        </w:rPr>
        <w:t xml:space="preserve">(один миллион триста пятнадцать тысяч </w:t>
      </w:r>
      <w:r w:rsidR="00887B4D" w:rsidRPr="00F01930">
        <w:rPr>
          <w:rFonts w:ascii="Times New Roman" w:eastAsia="Times New Roman" w:hAnsi="Times New Roman" w:cs="Times New Roman"/>
          <w:b/>
          <w:sz w:val="24"/>
          <w:szCs w:val="24"/>
          <w:lang w:eastAsia="ru-RU"/>
        </w:rPr>
        <w:t>семьсот восемьдесят девять</w:t>
      </w:r>
      <w:r w:rsidR="00322E32" w:rsidRPr="00F01930">
        <w:rPr>
          <w:rFonts w:ascii="Times New Roman" w:eastAsia="Times New Roman" w:hAnsi="Times New Roman" w:cs="Times New Roman"/>
          <w:b/>
          <w:sz w:val="24"/>
          <w:szCs w:val="24"/>
          <w:lang w:eastAsia="ru-RU"/>
        </w:rPr>
        <w:t xml:space="preserve">) рублей </w:t>
      </w:r>
      <w:r w:rsidR="00887B4D" w:rsidRPr="00F01930">
        <w:rPr>
          <w:rFonts w:ascii="Times New Roman" w:eastAsia="Times New Roman" w:hAnsi="Times New Roman" w:cs="Times New Roman"/>
          <w:b/>
          <w:sz w:val="24"/>
          <w:szCs w:val="24"/>
          <w:lang w:eastAsia="ru-RU"/>
        </w:rPr>
        <w:t>47</w:t>
      </w:r>
      <w:r w:rsidR="00322E32" w:rsidRPr="00F01930">
        <w:rPr>
          <w:rFonts w:ascii="Times New Roman" w:eastAsia="Times New Roman" w:hAnsi="Times New Roman" w:cs="Times New Roman"/>
          <w:b/>
          <w:sz w:val="24"/>
          <w:szCs w:val="24"/>
          <w:lang w:eastAsia="ru-RU"/>
        </w:rPr>
        <w:t xml:space="preserve"> копеек</w:t>
      </w:r>
      <w:r w:rsidR="00232207" w:rsidRPr="00F01930">
        <w:rPr>
          <w:rFonts w:ascii="Times New Roman" w:eastAsia="Times New Roman" w:hAnsi="Times New Roman" w:cs="Times New Roman"/>
          <w:sz w:val="24"/>
          <w:szCs w:val="24"/>
          <w:lang w:eastAsia="ru-RU"/>
        </w:rPr>
        <w:t>,</w:t>
      </w:r>
    </w:p>
    <w:p w14:paraId="17DDF639" w14:textId="04744A43" w:rsidR="00151BBE" w:rsidRPr="00F01930" w:rsidRDefault="00151BBE" w:rsidP="00151BB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bookmarkStart w:id="5" w:name="P169"/>
      <w:bookmarkStart w:id="6" w:name="P183"/>
      <w:bookmarkEnd w:id="5"/>
      <w:bookmarkEnd w:id="6"/>
      <w:r w:rsidRPr="00F01930">
        <w:rPr>
          <w:rFonts w:ascii="Times New Roman" w:eastAsia="Times New Roman" w:hAnsi="Times New Roman" w:cs="Times New Roman"/>
          <w:sz w:val="24"/>
          <w:szCs w:val="24"/>
          <w:lang w:eastAsia="ru-RU"/>
        </w:rPr>
        <w:t>2.2 Объем финансирования отдельных мероприятий, в целях софинансирования которых предоставля</w:t>
      </w:r>
      <w:r w:rsidR="00C27D94" w:rsidRPr="00F01930">
        <w:rPr>
          <w:rFonts w:ascii="Times New Roman" w:eastAsia="Times New Roman" w:hAnsi="Times New Roman" w:cs="Times New Roman"/>
          <w:sz w:val="24"/>
          <w:szCs w:val="24"/>
          <w:lang w:eastAsia="ru-RU"/>
        </w:rPr>
        <w:t>ю</w:t>
      </w:r>
      <w:r w:rsidRPr="00F01930">
        <w:rPr>
          <w:rFonts w:ascii="Times New Roman" w:eastAsia="Times New Roman" w:hAnsi="Times New Roman" w:cs="Times New Roman"/>
          <w:sz w:val="24"/>
          <w:szCs w:val="24"/>
          <w:lang w:eastAsia="ru-RU"/>
        </w:rPr>
        <w:t xml:space="preserve">тся </w:t>
      </w:r>
      <w:r w:rsidR="00C27D94"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 указывается в приложении № 1 к настоящему Соглашению, являющихся его неотъемлемым</w:t>
      </w:r>
      <w:r w:rsidR="008D3710" w:rsidRPr="00F01930">
        <w:rPr>
          <w:rFonts w:ascii="Times New Roman" w:eastAsia="Times New Roman" w:hAnsi="Times New Roman" w:cs="Times New Roman"/>
          <w:sz w:val="24"/>
          <w:szCs w:val="24"/>
          <w:lang w:eastAsia="ru-RU"/>
        </w:rPr>
        <w:t>и частями</w:t>
      </w:r>
      <w:r w:rsidRPr="00F01930">
        <w:rPr>
          <w:rFonts w:ascii="Times New Roman" w:eastAsia="Times New Roman" w:hAnsi="Times New Roman" w:cs="Times New Roman"/>
          <w:sz w:val="24"/>
          <w:szCs w:val="24"/>
          <w:lang w:eastAsia="ru-RU"/>
        </w:rPr>
        <w:t>.</w:t>
      </w:r>
    </w:p>
    <w:p w14:paraId="06DAF47E" w14:textId="4362A597" w:rsidR="009F26CC" w:rsidRPr="00F01930" w:rsidRDefault="004D7CBD" w:rsidP="00CD27AA">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2.2.1. </w:t>
      </w:r>
      <w:proofErr w:type="gramStart"/>
      <w:r w:rsidRPr="00F01930">
        <w:rPr>
          <w:rFonts w:ascii="Times New Roman" w:eastAsia="Times New Roman" w:hAnsi="Times New Roman" w:cs="Times New Roman"/>
          <w:sz w:val="24"/>
          <w:szCs w:val="24"/>
          <w:lang w:eastAsia="ru-RU"/>
        </w:rPr>
        <w:t xml:space="preserve">В случае уменьшения общего объема бюджетных ассигнований, указанного </w:t>
      </w:r>
      <w:r w:rsidRPr="00F01930">
        <w:rPr>
          <w:rFonts w:ascii="Times New Roman" w:eastAsia="Times New Roman" w:hAnsi="Times New Roman" w:cs="Times New Roman"/>
          <w:sz w:val="24"/>
          <w:szCs w:val="24"/>
          <w:lang w:eastAsia="ru-RU"/>
        </w:rPr>
        <w:br/>
        <w:t xml:space="preserve">в </w:t>
      </w:r>
      <w:hyperlink r:id="rId8" w:history="1">
        <w:r w:rsidRPr="00F01930">
          <w:rPr>
            <w:rFonts w:ascii="Times New Roman" w:eastAsia="Times New Roman" w:hAnsi="Times New Roman" w:cs="Times New Roman"/>
            <w:sz w:val="24"/>
            <w:szCs w:val="24"/>
            <w:lang w:eastAsia="ru-RU"/>
          </w:rPr>
          <w:t>пункте 2.1</w:t>
        </w:r>
      </w:hyperlink>
      <w:r w:rsidRPr="00F01930">
        <w:rPr>
          <w:rFonts w:ascii="Times New Roman" w:eastAsia="Times New Roman" w:hAnsi="Times New Roman" w:cs="Times New Roman"/>
          <w:sz w:val="24"/>
          <w:szCs w:val="24"/>
          <w:lang w:eastAsia="ru-RU"/>
        </w:rPr>
        <w:t xml:space="preserve"> нас</w:t>
      </w:r>
      <w:r w:rsidR="00CD27AA" w:rsidRPr="00F01930">
        <w:rPr>
          <w:rFonts w:ascii="Times New Roman" w:eastAsia="Times New Roman" w:hAnsi="Times New Roman" w:cs="Times New Roman"/>
          <w:sz w:val="24"/>
          <w:szCs w:val="24"/>
          <w:lang w:eastAsia="ru-RU"/>
        </w:rPr>
        <w:t xml:space="preserve">тоящего Соглашения, </w:t>
      </w:r>
      <w:r w:rsidR="00C27D94" w:rsidRPr="00F01930">
        <w:rPr>
          <w:rFonts w:ascii="Times New Roman" w:eastAsia="Times New Roman" w:hAnsi="Times New Roman" w:cs="Times New Roman"/>
          <w:sz w:val="24"/>
          <w:szCs w:val="24"/>
          <w:lang w:eastAsia="ru-RU"/>
        </w:rPr>
        <w:t xml:space="preserve">межбюджетные трансферты </w:t>
      </w:r>
      <w:r w:rsidR="00CD27AA" w:rsidRPr="00F01930">
        <w:rPr>
          <w:rFonts w:ascii="Times New Roman" w:eastAsia="Times New Roman" w:hAnsi="Times New Roman" w:cs="Times New Roman"/>
          <w:sz w:val="24"/>
          <w:szCs w:val="24"/>
          <w:lang w:eastAsia="ru-RU"/>
        </w:rPr>
        <w:t>предоставля</w:t>
      </w:r>
      <w:r w:rsidR="00C27D94" w:rsidRPr="00F01930">
        <w:rPr>
          <w:rFonts w:ascii="Times New Roman" w:eastAsia="Times New Roman" w:hAnsi="Times New Roman" w:cs="Times New Roman"/>
          <w:sz w:val="24"/>
          <w:szCs w:val="24"/>
          <w:lang w:eastAsia="ru-RU"/>
        </w:rPr>
        <w:t>ю</w:t>
      </w:r>
      <w:r w:rsidR="00CD27AA" w:rsidRPr="00F01930">
        <w:rPr>
          <w:rFonts w:ascii="Times New Roman" w:eastAsia="Times New Roman" w:hAnsi="Times New Roman" w:cs="Times New Roman"/>
          <w:sz w:val="24"/>
          <w:szCs w:val="24"/>
          <w:lang w:eastAsia="ru-RU"/>
        </w:rPr>
        <w:t xml:space="preserve">тся в </w:t>
      </w:r>
      <w:r w:rsidRPr="00F01930">
        <w:rPr>
          <w:rFonts w:ascii="Times New Roman" w:eastAsia="Times New Roman" w:hAnsi="Times New Roman" w:cs="Times New Roman"/>
          <w:sz w:val="24"/>
          <w:szCs w:val="24"/>
          <w:lang w:eastAsia="ru-RU"/>
        </w:rPr>
        <w:t>размере,</w:t>
      </w:r>
      <w:r w:rsidR="00CD27AA" w:rsidRPr="00F01930">
        <w:rPr>
          <w:rFonts w:ascii="Times New Roman" w:eastAsia="Times New Roman" w:hAnsi="Times New Roman" w:cs="Times New Roman"/>
          <w:sz w:val="24"/>
          <w:szCs w:val="24"/>
          <w:lang w:eastAsia="ru-RU"/>
        </w:rPr>
        <w:t xml:space="preserve"> </w:t>
      </w:r>
      <w:r w:rsidRPr="00F01930">
        <w:rPr>
          <w:rFonts w:ascii="Times New Roman" w:eastAsia="Times New Roman" w:hAnsi="Times New Roman" w:cs="Times New Roman"/>
          <w:sz w:val="24"/>
          <w:szCs w:val="24"/>
          <w:lang w:eastAsia="ru-RU"/>
        </w:rPr>
        <w:t>определенном исходя из уровня софинансирования от уточненного общего объема</w:t>
      </w:r>
      <w:r w:rsidR="00CD27AA" w:rsidRPr="00F01930">
        <w:rPr>
          <w:rFonts w:ascii="Times New Roman" w:eastAsia="Times New Roman" w:hAnsi="Times New Roman" w:cs="Times New Roman"/>
          <w:sz w:val="24"/>
          <w:szCs w:val="24"/>
          <w:lang w:eastAsia="ru-RU"/>
        </w:rPr>
        <w:t xml:space="preserve"> бюджетных ассигнований, предусмотренных в финансовом году </w:t>
      </w:r>
      <w:r w:rsidRPr="00F01930">
        <w:rPr>
          <w:rFonts w:ascii="Times New Roman" w:eastAsia="Times New Roman" w:hAnsi="Times New Roman" w:cs="Times New Roman"/>
          <w:sz w:val="24"/>
          <w:szCs w:val="24"/>
          <w:lang w:eastAsia="ru-RU"/>
        </w:rPr>
        <w:t>бюджету</w:t>
      </w:r>
      <w:r w:rsidR="00CD27AA" w:rsidRPr="00F01930">
        <w:rPr>
          <w:rFonts w:ascii="Times New Roman" w:eastAsia="Times New Roman" w:hAnsi="Times New Roman" w:cs="Times New Roman"/>
          <w:sz w:val="24"/>
          <w:szCs w:val="24"/>
          <w:lang w:eastAsia="ru-RU"/>
        </w:rPr>
        <w:t xml:space="preserve"> муниципального образования </w:t>
      </w:r>
      <w:r w:rsidR="00C27D94" w:rsidRPr="00F01930">
        <w:rPr>
          <w:rFonts w:ascii="Times New Roman" w:eastAsia="Times New Roman" w:hAnsi="Times New Roman" w:cs="Times New Roman"/>
          <w:sz w:val="24"/>
          <w:szCs w:val="24"/>
          <w:lang w:eastAsia="ru-RU"/>
        </w:rPr>
        <w:t>Асиновское городское поселение.</w:t>
      </w:r>
      <w:proofErr w:type="gramEnd"/>
    </w:p>
    <w:p w14:paraId="0FBAC911" w14:textId="02235D7B" w:rsidR="004D7CBD" w:rsidRPr="00F01930" w:rsidRDefault="009F26CC" w:rsidP="00C27D94">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В </w:t>
      </w:r>
      <w:proofErr w:type="gramStart"/>
      <w:r w:rsidRPr="00F01930">
        <w:rPr>
          <w:rFonts w:ascii="Times New Roman" w:eastAsia="Times New Roman" w:hAnsi="Times New Roman" w:cs="Times New Roman"/>
          <w:sz w:val="24"/>
          <w:szCs w:val="24"/>
          <w:lang w:eastAsia="ru-RU"/>
        </w:rPr>
        <w:t>случае</w:t>
      </w:r>
      <w:proofErr w:type="gramEnd"/>
      <w:r w:rsidRPr="00F01930">
        <w:rPr>
          <w:rFonts w:ascii="Times New Roman" w:eastAsia="Times New Roman" w:hAnsi="Times New Roman" w:cs="Times New Roman"/>
          <w:sz w:val="24"/>
          <w:szCs w:val="24"/>
          <w:lang w:eastAsia="ru-RU"/>
        </w:rPr>
        <w:t xml:space="preserve"> увеличения в финансовом году </w:t>
      </w:r>
      <w:r w:rsidR="004D7CBD" w:rsidRPr="00F01930">
        <w:rPr>
          <w:rFonts w:ascii="Times New Roman" w:eastAsia="Times New Roman" w:hAnsi="Times New Roman" w:cs="Times New Roman"/>
          <w:sz w:val="24"/>
          <w:szCs w:val="24"/>
          <w:lang w:eastAsia="ru-RU"/>
        </w:rPr>
        <w:t xml:space="preserve">общего </w:t>
      </w:r>
      <w:r w:rsidRPr="00F01930">
        <w:rPr>
          <w:rFonts w:ascii="Times New Roman" w:eastAsia="Times New Roman" w:hAnsi="Times New Roman" w:cs="Times New Roman"/>
          <w:sz w:val="24"/>
          <w:szCs w:val="24"/>
          <w:lang w:eastAsia="ru-RU"/>
        </w:rPr>
        <w:t xml:space="preserve">объема </w:t>
      </w:r>
      <w:r w:rsidR="004D7CBD" w:rsidRPr="00F01930">
        <w:rPr>
          <w:rFonts w:ascii="Times New Roman" w:eastAsia="Times New Roman" w:hAnsi="Times New Roman" w:cs="Times New Roman"/>
          <w:sz w:val="24"/>
          <w:szCs w:val="24"/>
          <w:lang w:eastAsia="ru-RU"/>
        </w:rPr>
        <w:t>бюджетных</w:t>
      </w:r>
      <w:r w:rsidRPr="00F01930">
        <w:rPr>
          <w:rFonts w:ascii="Times New Roman" w:eastAsia="Times New Roman" w:hAnsi="Times New Roman" w:cs="Times New Roman"/>
          <w:sz w:val="24"/>
          <w:szCs w:val="24"/>
          <w:lang w:eastAsia="ru-RU"/>
        </w:rPr>
        <w:t xml:space="preserve"> ассигнований, указанного в </w:t>
      </w:r>
      <w:hyperlink r:id="rId9" w:history="1">
        <w:r w:rsidRPr="00F01930">
          <w:rPr>
            <w:rFonts w:ascii="Times New Roman" w:eastAsia="Times New Roman" w:hAnsi="Times New Roman" w:cs="Times New Roman"/>
            <w:sz w:val="24"/>
            <w:szCs w:val="24"/>
            <w:lang w:eastAsia="ru-RU"/>
          </w:rPr>
          <w:t xml:space="preserve">пункте </w:t>
        </w:r>
        <w:r w:rsidR="004D7CBD" w:rsidRPr="00F01930">
          <w:rPr>
            <w:rFonts w:ascii="Times New Roman" w:eastAsia="Times New Roman" w:hAnsi="Times New Roman" w:cs="Times New Roman"/>
            <w:sz w:val="24"/>
            <w:szCs w:val="24"/>
            <w:lang w:eastAsia="ru-RU"/>
          </w:rPr>
          <w:t>2.1</w:t>
        </w:r>
      </w:hyperlink>
      <w:r w:rsidRPr="00F01930">
        <w:rPr>
          <w:rFonts w:ascii="Times New Roman" w:eastAsia="Times New Roman" w:hAnsi="Times New Roman" w:cs="Times New Roman"/>
          <w:sz w:val="24"/>
          <w:szCs w:val="24"/>
          <w:lang w:eastAsia="ru-RU"/>
        </w:rPr>
        <w:t xml:space="preserve"> настоящего Соглашения, размер </w:t>
      </w:r>
      <w:r w:rsidR="00C27D94" w:rsidRPr="00F01930">
        <w:rPr>
          <w:rFonts w:ascii="Times New Roman" w:eastAsia="Times New Roman" w:hAnsi="Times New Roman" w:cs="Times New Roman"/>
          <w:sz w:val="24"/>
          <w:szCs w:val="24"/>
          <w:lang w:eastAsia="ru-RU"/>
        </w:rPr>
        <w:t>межбюджетных трансфертов</w:t>
      </w:r>
      <w:r w:rsidRPr="00F01930">
        <w:rPr>
          <w:rFonts w:ascii="Times New Roman" w:eastAsia="Times New Roman" w:hAnsi="Times New Roman" w:cs="Times New Roman"/>
          <w:sz w:val="24"/>
          <w:szCs w:val="24"/>
          <w:lang w:eastAsia="ru-RU"/>
        </w:rPr>
        <w:t xml:space="preserve">, указанный </w:t>
      </w:r>
      <w:r w:rsidR="004D7CBD" w:rsidRPr="00F01930">
        <w:rPr>
          <w:rFonts w:ascii="Times New Roman" w:eastAsia="Times New Roman" w:hAnsi="Times New Roman" w:cs="Times New Roman"/>
          <w:sz w:val="24"/>
          <w:szCs w:val="24"/>
          <w:lang w:eastAsia="ru-RU"/>
        </w:rPr>
        <w:t>в пункте 2.1</w:t>
      </w:r>
      <w:r w:rsidR="00C27D94" w:rsidRPr="00F01930">
        <w:rPr>
          <w:rFonts w:ascii="Times New Roman" w:eastAsia="Times New Roman" w:hAnsi="Times New Roman" w:cs="Times New Roman"/>
          <w:sz w:val="24"/>
          <w:szCs w:val="24"/>
          <w:lang w:eastAsia="ru-RU"/>
        </w:rPr>
        <w:t xml:space="preserve"> </w:t>
      </w:r>
      <w:r w:rsidR="004D7CBD" w:rsidRPr="00F01930">
        <w:rPr>
          <w:rFonts w:ascii="Times New Roman" w:eastAsia="Times New Roman" w:hAnsi="Times New Roman" w:cs="Times New Roman"/>
          <w:sz w:val="24"/>
          <w:szCs w:val="24"/>
          <w:lang w:eastAsia="ru-RU"/>
        </w:rPr>
        <w:t>настоящего Соглашения на финансовый год, не подлежит изменению.</w:t>
      </w:r>
    </w:p>
    <w:p w14:paraId="16AE5D41"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7" w:name="P195"/>
      <w:bookmarkStart w:id="8" w:name="P212"/>
      <w:bookmarkEnd w:id="7"/>
      <w:bookmarkEnd w:id="8"/>
    </w:p>
    <w:p w14:paraId="3A3C56DD" w14:textId="62EB0934"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9" w:name="P214"/>
      <w:bookmarkEnd w:id="9"/>
      <w:r w:rsidRPr="00F01930">
        <w:rPr>
          <w:rFonts w:ascii="Times New Roman" w:eastAsia="Calibri" w:hAnsi="Times New Roman" w:cs="Times New Roman"/>
          <w:sz w:val="24"/>
          <w:szCs w:val="24"/>
          <w:lang w:eastAsia="ru-RU"/>
        </w:rPr>
        <w:t xml:space="preserve">3. Порядок и сроки перечисления </w:t>
      </w:r>
      <w:r w:rsidR="00C27D94" w:rsidRPr="00F01930">
        <w:rPr>
          <w:rFonts w:ascii="Times New Roman" w:eastAsia="Times New Roman" w:hAnsi="Times New Roman" w:cs="Times New Roman"/>
          <w:sz w:val="24"/>
          <w:szCs w:val="24"/>
          <w:lang w:eastAsia="ru-RU"/>
        </w:rPr>
        <w:t>межбюджетных трансфертов</w:t>
      </w:r>
    </w:p>
    <w:p w14:paraId="37DD3B5F"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3D3B723F" w14:textId="4F8783A8"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3.1. </w:t>
      </w:r>
      <w:r w:rsidR="00C27D94"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 xml:space="preserve"> предоставля</w:t>
      </w:r>
      <w:r w:rsidR="00C27D94" w:rsidRPr="00F01930">
        <w:rPr>
          <w:rFonts w:ascii="Times New Roman" w:eastAsia="Times New Roman" w:hAnsi="Times New Roman" w:cs="Times New Roman"/>
          <w:sz w:val="24"/>
          <w:szCs w:val="24"/>
          <w:lang w:eastAsia="ru-RU"/>
        </w:rPr>
        <w:t>ю</w:t>
      </w:r>
      <w:r w:rsidRPr="00F01930">
        <w:rPr>
          <w:rFonts w:ascii="Times New Roman" w:eastAsia="Times New Roman" w:hAnsi="Times New Roman" w:cs="Times New Roman"/>
          <w:sz w:val="24"/>
          <w:szCs w:val="24"/>
          <w:lang w:eastAsia="ru-RU"/>
        </w:rPr>
        <w:t xml:space="preserve">тся в пределах бюджетных ассигнований, предусмотренных </w:t>
      </w:r>
      <w:r w:rsidR="00EF2A9A" w:rsidRPr="00F01930">
        <w:rPr>
          <w:rFonts w:ascii="Times New Roman" w:eastAsia="Times New Roman" w:hAnsi="Times New Roman" w:cs="Times New Roman"/>
          <w:sz w:val="24"/>
          <w:szCs w:val="24"/>
          <w:lang w:eastAsia="ru-RU"/>
        </w:rPr>
        <w:t xml:space="preserve">в решении Думы Асиновского района о местном бюджете (сводной бюджетной росписи местного бюджета) </w:t>
      </w:r>
      <w:r w:rsidR="008F143B" w:rsidRPr="00F01930">
        <w:rPr>
          <w:rFonts w:ascii="Times New Roman" w:eastAsia="Times New Roman" w:hAnsi="Times New Roman" w:cs="Times New Roman"/>
          <w:sz w:val="24"/>
          <w:szCs w:val="24"/>
          <w:lang w:eastAsia="ru-RU"/>
        </w:rPr>
        <w:t>на 202</w:t>
      </w:r>
      <w:r w:rsidR="00D91C0A" w:rsidRPr="00F01930">
        <w:rPr>
          <w:rFonts w:ascii="Times New Roman" w:eastAsia="Times New Roman" w:hAnsi="Times New Roman" w:cs="Times New Roman"/>
          <w:sz w:val="24"/>
          <w:szCs w:val="24"/>
          <w:lang w:eastAsia="ru-RU"/>
        </w:rPr>
        <w:t>6</w:t>
      </w:r>
      <w:r w:rsidRPr="00F01930">
        <w:rPr>
          <w:rFonts w:ascii="Times New Roman" w:eastAsia="Times New Roman" w:hAnsi="Times New Roman" w:cs="Times New Roman"/>
          <w:sz w:val="24"/>
          <w:szCs w:val="24"/>
          <w:lang w:eastAsia="ru-RU"/>
        </w:rPr>
        <w:t xml:space="preserve"> финан</w:t>
      </w:r>
      <w:r w:rsidR="00ED4690" w:rsidRPr="00F01930">
        <w:rPr>
          <w:rFonts w:ascii="Times New Roman" w:eastAsia="Times New Roman" w:hAnsi="Times New Roman" w:cs="Times New Roman"/>
          <w:sz w:val="24"/>
          <w:szCs w:val="24"/>
          <w:lang w:eastAsia="ru-RU"/>
        </w:rPr>
        <w:t>совый год и плановый период 202</w:t>
      </w:r>
      <w:r w:rsidR="00D91C0A" w:rsidRPr="00F01930">
        <w:rPr>
          <w:rFonts w:ascii="Times New Roman" w:eastAsia="Times New Roman" w:hAnsi="Times New Roman" w:cs="Times New Roman"/>
          <w:sz w:val="24"/>
          <w:szCs w:val="24"/>
          <w:lang w:eastAsia="ru-RU"/>
        </w:rPr>
        <w:t>7</w:t>
      </w:r>
      <w:r w:rsidR="00ED4690" w:rsidRPr="00F01930">
        <w:rPr>
          <w:rFonts w:ascii="Times New Roman" w:eastAsia="Times New Roman" w:hAnsi="Times New Roman" w:cs="Times New Roman"/>
          <w:sz w:val="24"/>
          <w:szCs w:val="24"/>
          <w:lang w:eastAsia="ru-RU"/>
        </w:rPr>
        <w:t xml:space="preserve"> </w:t>
      </w:r>
      <w:r w:rsidR="00D91C0A" w:rsidRPr="00F01930">
        <w:rPr>
          <w:rFonts w:ascii="Times New Roman" w:eastAsia="Times New Roman" w:hAnsi="Times New Roman" w:cs="Times New Roman"/>
          <w:sz w:val="24"/>
          <w:szCs w:val="24"/>
          <w:lang w:eastAsia="ru-RU"/>
        </w:rPr>
        <w:t xml:space="preserve">и </w:t>
      </w:r>
      <w:r w:rsidR="00ED4690" w:rsidRPr="00F01930">
        <w:rPr>
          <w:rFonts w:ascii="Times New Roman" w:eastAsia="Times New Roman" w:hAnsi="Times New Roman" w:cs="Times New Roman"/>
          <w:sz w:val="24"/>
          <w:szCs w:val="24"/>
          <w:lang w:eastAsia="ru-RU"/>
        </w:rPr>
        <w:t>202</w:t>
      </w:r>
      <w:r w:rsidR="00D91C0A" w:rsidRPr="00F01930">
        <w:rPr>
          <w:rFonts w:ascii="Times New Roman" w:eastAsia="Times New Roman" w:hAnsi="Times New Roman" w:cs="Times New Roman"/>
          <w:sz w:val="24"/>
          <w:szCs w:val="24"/>
          <w:lang w:eastAsia="ru-RU"/>
        </w:rPr>
        <w:t>8</w:t>
      </w:r>
      <w:r w:rsidRPr="00F01930">
        <w:rPr>
          <w:rFonts w:ascii="Times New Roman" w:eastAsia="Times New Roman" w:hAnsi="Times New Roman" w:cs="Times New Roman"/>
          <w:sz w:val="24"/>
          <w:szCs w:val="24"/>
          <w:lang w:eastAsia="ru-RU"/>
        </w:rPr>
        <w:t xml:space="preserve"> годов, и лимитов бюджетных обязательств, доведенных Главному распорядителю средств </w:t>
      </w:r>
      <w:r w:rsidR="0000770A"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w:t>
      </w:r>
    </w:p>
    <w:p w14:paraId="1BF6BAD9" w14:textId="758EBDF2" w:rsidR="00AE1176" w:rsidRPr="00F01930" w:rsidRDefault="00384827" w:rsidP="00AE117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bookmarkStart w:id="10" w:name="P224"/>
      <w:bookmarkEnd w:id="10"/>
      <w:r w:rsidRPr="00F01930">
        <w:rPr>
          <w:rFonts w:ascii="Times New Roman" w:eastAsia="Calibri" w:hAnsi="Times New Roman" w:cs="Times New Roman"/>
          <w:sz w:val="24"/>
          <w:szCs w:val="24"/>
          <w:lang w:eastAsia="ru-RU"/>
        </w:rPr>
        <w:t xml:space="preserve">3.2. Средства </w:t>
      </w:r>
      <w:r w:rsidR="0000770A"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перечисляются Главным распорядителем средств </w:t>
      </w:r>
      <w:r w:rsidR="0000770A" w:rsidRPr="00F01930">
        <w:rPr>
          <w:rFonts w:ascii="Times New Roman" w:eastAsia="Calibri" w:hAnsi="Times New Roman" w:cs="Times New Roman"/>
          <w:sz w:val="24"/>
          <w:szCs w:val="24"/>
          <w:lang w:eastAsia="ru-RU"/>
        </w:rPr>
        <w:t>местного</w:t>
      </w:r>
      <w:r w:rsidRPr="00F01930">
        <w:rPr>
          <w:rFonts w:ascii="Times New Roman" w:eastAsia="Calibri" w:hAnsi="Times New Roman" w:cs="Times New Roman"/>
          <w:sz w:val="24"/>
          <w:szCs w:val="24"/>
          <w:lang w:eastAsia="ru-RU"/>
        </w:rPr>
        <w:t xml:space="preserve"> бюджета на лицевой счет администратора доходов бюджета </w:t>
      </w:r>
      <w:r w:rsidR="001503E3" w:rsidRPr="00F01930">
        <w:rPr>
          <w:rFonts w:ascii="Times New Roman" w:eastAsia="Calibri" w:hAnsi="Times New Roman" w:cs="Times New Roman"/>
          <w:sz w:val="24"/>
          <w:szCs w:val="24"/>
          <w:lang w:eastAsia="ru-RU"/>
        </w:rPr>
        <w:t xml:space="preserve">муниципального образования </w:t>
      </w:r>
      <w:r w:rsidR="0000770A" w:rsidRPr="00F01930">
        <w:rPr>
          <w:rFonts w:ascii="Times New Roman" w:eastAsia="Calibri" w:hAnsi="Times New Roman" w:cs="Times New Roman"/>
          <w:sz w:val="24"/>
          <w:szCs w:val="24"/>
          <w:lang w:eastAsia="ru-RU"/>
        </w:rPr>
        <w:t>Асиновское городское поселение</w:t>
      </w:r>
      <w:r w:rsidR="001503E3" w:rsidRPr="00F01930">
        <w:rPr>
          <w:rFonts w:ascii="Times New Roman" w:eastAsia="Calibri" w:hAnsi="Times New Roman" w:cs="Times New Roman"/>
          <w:sz w:val="24"/>
          <w:szCs w:val="24"/>
          <w:lang w:eastAsia="ru-RU"/>
        </w:rPr>
        <w:t xml:space="preserve">, </w:t>
      </w:r>
      <w:r w:rsidRPr="00F01930">
        <w:rPr>
          <w:rFonts w:ascii="Times New Roman" w:eastAsia="Calibri" w:hAnsi="Times New Roman" w:cs="Times New Roman"/>
          <w:sz w:val="24"/>
          <w:szCs w:val="24"/>
          <w:lang w:eastAsia="ru-RU"/>
        </w:rPr>
        <w:t xml:space="preserve">открытый получателю бюджетных средств в Управлении Федерального казначейства по Томской области, </w:t>
      </w:r>
      <w:r w:rsidR="00AE1176" w:rsidRPr="00F01930">
        <w:rPr>
          <w:rFonts w:ascii="Times New Roman" w:eastAsia="Calibri" w:hAnsi="Times New Roman" w:cs="Times New Roman"/>
          <w:sz w:val="24"/>
          <w:szCs w:val="24"/>
          <w:lang w:eastAsia="ru-RU"/>
        </w:rPr>
        <w:t xml:space="preserve">по реквизитам Получателя </w:t>
      </w:r>
      <w:r w:rsidR="0000770A" w:rsidRPr="00F01930">
        <w:rPr>
          <w:rFonts w:ascii="Times New Roman" w:eastAsia="Calibri" w:hAnsi="Times New Roman" w:cs="Times New Roman"/>
          <w:sz w:val="24"/>
          <w:szCs w:val="24"/>
          <w:lang w:eastAsia="ru-RU"/>
        </w:rPr>
        <w:t>межбюджетных трансфертов</w:t>
      </w:r>
      <w:r w:rsidR="00AE1176" w:rsidRPr="00F01930">
        <w:rPr>
          <w:rFonts w:ascii="Times New Roman" w:eastAsia="Calibri" w:hAnsi="Times New Roman" w:cs="Times New Roman"/>
          <w:sz w:val="24"/>
          <w:szCs w:val="24"/>
          <w:lang w:eastAsia="ru-RU"/>
        </w:rPr>
        <w:t xml:space="preserve">, указанным в </w:t>
      </w:r>
      <w:hyperlink r:id="rId10" w:history="1">
        <w:r w:rsidR="00AE1176" w:rsidRPr="00F01930">
          <w:rPr>
            <w:rFonts w:ascii="Times New Roman" w:eastAsia="Calibri" w:hAnsi="Times New Roman" w:cs="Times New Roman"/>
            <w:sz w:val="24"/>
            <w:szCs w:val="24"/>
            <w:lang w:eastAsia="ru-RU"/>
          </w:rPr>
          <w:t>разделе 8</w:t>
        </w:r>
      </w:hyperlink>
      <w:r w:rsidR="00AE1176" w:rsidRPr="00F01930">
        <w:rPr>
          <w:rFonts w:ascii="Times New Roman" w:eastAsia="Calibri" w:hAnsi="Times New Roman" w:cs="Times New Roman"/>
          <w:sz w:val="24"/>
          <w:szCs w:val="24"/>
          <w:lang w:eastAsia="ru-RU"/>
        </w:rPr>
        <w:t xml:space="preserve"> «Платежные реквизиты </w:t>
      </w:r>
      <w:r w:rsidR="00D623E7" w:rsidRPr="00F01930">
        <w:rPr>
          <w:rFonts w:ascii="Times New Roman" w:eastAsia="Calibri" w:hAnsi="Times New Roman" w:cs="Times New Roman"/>
          <w:sz w:val="24"/>
          <w:szCs w:val="24"/>
          <w:lang w:eastAsia="ru-RU"/>
        </w:rPr>
        <w:t xml:space="preserve">и подписи </w:t>
      </w:r>
      <w:r w:rsidR="00AE1176" w:rsidRPr="00F01930">
        <w:rPr>
          <w:rFonts w:ascii="Times New Roman" w:eastAsia="Calibri" w:hAnsi="Times New Roman" w:cs="Times New Roman"/>
          <w:sz w:val="24"/>
          <w:szCs w:val="24"/>
          <w:lang w:eastAsia="ru-RU"/>
        </w:rPr>
        <w:t>Сторон» настоящего Соглашения.</w:t>
      </w:r>
    </w:p>
    <w:p w14:paraId="1649BECC" w14:textId="77777777" w:rsidR="0097048D" w:rsidRPr="00F01930" w:rsidRDefault="00513B29" w:rsidP="00161BB4">
      <w:pPr>
        <w:pStyle w:val="1"/>
        <w:keepNext w:val="0"/>
        <w:keepLines w:val="0"/>
        <w:autoSpaceDE w:val="0"/>
        <w:autoSpaceDN w:val="0"/>
        <w:adjustRightInd w:val="0"/>
        <w:spacing w:before="0" w:line="240" w:lineRule="auto"/>
        <w:ind w:firstLine="709"/>
        <w:jc w:val="both"/>
        <w:rPr>
          <w:rFonts w:ascii="Times New Roman" w:eastAsia="Calibri" w:hAnsi="Times New Roman"/>
          <w:b w:val="0"/>
          <w:bCs w:val="0"/>
          <w:color w:val="auto"/>
          <w:sz w:val="24"/>
          <w:szCs w:val="24"/>
          <w:lang w:eastAsia="ru-RU"/>
        </w:rPr>
      </w:pPr>
      <w:bookmarkStart w:id="11" w:name="P280"/>
      <w:bookmarkStart w:id="12" w:name="P297"/>
      <w:bookmarkStart w:id="13" w:name="P318"/>
      <w:bookmarkStart w:id="14" w:name="P323"/>
      <w:bookmarkEnd w:id="11"/>
      <w:bookmarkEnd w:id="12"/>
      <w:bookmarkEnd w:id="13"/>
      <w:bookmarkEnd w:id="14"/>
      <w:r w:rsidRPr="00F01930">
        <w:rPr>
          <w:rFonts w:ascii="Times New Roman" w:eastAsia="Calibri" w:hAnsi="Times New Roman"/>
          <w:b w:val="0"/>
          <w:bCs w:val="0"/>
          <w:color w:val="auto"/>
          <w:sz w:val="24"/>
          <w:szCs w:val="24"/>
          <w:lang w:eastAsia="ru-RU"/>
        </w:rPr>
        <w:t xml:space="preserve">3.3. </w:t>
      </w:r>
      <w:r w:rsidR="00161BB4" w:rsidRPr="00F01930">
        <w:rPr>
          <w:rFonts w:ascii="Times New Roman" w:eastAsia="Calibri" w:hAnsi="Times New Roman"/>
          <w:b w:val="0"/>
          <w:bCs w:val="0"/>
          <w:color w:val="auto"/>
          <w:sz w:val="24"/>
          <w:szCs w:val="24"/>
          <w:lang w:eastAsia="ru-RU"/>
        </w:rPr>
        <w:t xml:space="preserve">Перечисление </w:t>
      </w:r>
      <w:r w:rsidR="0000770A" w:rsidRPr="00F01930">
        <w:rPr>
          <w:rFonts w:ascii="Times New Roman" w:eastAsia="Calibri" w:hAnsi="Times New Roman"/>
          <w:b w:val="0"/>
          <w:bCs w:val="0"/>
          <w:color w:val="auto"/>
          <w:sz w:val="24"/>
          <w:szCs w:val="24"/>
          <w:lang w:eastAsia="ru-RU"/>
        </w:rPr>
        <w:t xml:space="preserve">межбюджетных трансфертов </w:t>
      </w:r>
      <w:r w:rsidR="00161BB4" w:rsidRPr="00F01930">
        <w:rPr>
          <w:rFonts w:ascii="Times New Roman" w:eastAsia="Calibri" w:hAnsi="Times New Roman"/>
          <w:b w:val="0"/>
          <w:bCs w:val="0"/>
          <w:color w:val="auto"/>
          <w:sz w:val="24"/>
          <w:szCs w:val="24"/>
          <w:lang w:eastAsia="ru-RU"/>
        </w:rPr>
        <w:t xml:space="preserve">осуществляется в случае выполнения всех условий предоставления </w:t>
      </w:r>
      <w:r w:rsidR="0000770A" w:rsidRPr="00F01930">
        <w:rPr>
          <w:rFonts w:ascii="Times New Roman" w:eastAsia="Calibri" w:hAnsi="Times New Roman"/>
          <w:b w:val="0"/>
          <w:bCs w:val="0"/>
          <w:color w:val="auto"/>
          <w:sz w:val="24"/>
          <w:szCs w:val="24"/>
          <w:lang w:eastAsia="ru-RU"/>
        </w:rPr>
        <w:t>межбюджетных трансфертов</w:t>
      </w:r>
      <w:r w:rsidR="00161BB4" w:rsidRPr="00F01930">
        <w:rPr>
          <w:rFonts w:ascii="Times New Roman" w:eastAsia="Calibri" w:hAnsi="Times New Roman"/>
          <w:b w:val="0"/>
          <w:bCs w:val="0"/>
          <w:color w:val="auto"/>
          <w:sz w:val="24"/>
          <w:szCs w:val="24"/>
          <w:lang w:eastAsia="ru-RU"/>
        </w:rPr>
        <w:t xml:space="preserve">, установленных Порядком предоставления </w:t>
      </w:r>
      <w:r w:rsidR="0000770A" w:rsidRPr="00F01930">
        <w:rPr>
          <w:rFonts w:ascii="Times New Roman" w:eastAsia="Calibri" w:hAnsi="Times New Roman"/>
          <w:b w:val="0"/>
          <w:bCs w:val="0"/>
          <w:color w:val="auto"/>
          <w:sz w:val="24"/>
          <w:szCs w:val="24"/>
          <w:lang w:eastAsia="ru-RU"/>
        </w:rPr>
        <w:t>с</w:t>
      </w:r>
      <w:r w:rsidR="00161BB4" w:rsidRPr="00F01930">
        <w:rPr>
          <w:rFonts w:ascii="Times New Roman" w:eastAsia="Calibri" w:hAnsi="Times New Roman"/>
          <w:b w:val="0"/>
          <w:bCs w:val="0"/>
          <w:color w:val="auto"/>
          <w:sz w:val="24"/>
          <w:szCs w:val="24"/>
          <w:lang w:eastAsia="ru-RU"/>
        </w:rPr>
        <w:t>убсидии</w:t>
      </w:r>
      <w:r w:rsidR="0097048D" w:rsidRPr="00F01930">
        <w:rPr>
          <w:rFonts w:ascii="Times New Roman" w:eastAsia="Calibri" w:hAnsi="Times New Roman"/>
          <w:b w:val="0"/>
          <w:bCs w:val="0"/>
          <w:color w:val="auto"/>
          <w:sz w:val="24"/>
          <w:szCs w:val="24"/>
          <w:lang w:eastAsia="ru-RU"/>
        </w:rPr>
        <w:t>:</w:t>
      </w:r>
    </w:p>
    <w:p w14:paraId="12EA11F6" w14:textId="446DDCBC" w:rsidR="00161BB4" w:rsidRPr="00F01930" w:rsidRDefault="0097048D" w:rsidP="00161BB4">
      <w:pPr>
        <w:pStyle w:val="1"/>
        <w:keepNext w:val="0"/>
        <w:keepLines w:val="0"/>
        <w:autoSpaceDE w:val="0"/>
        <w:autoSpaceDN w:val="0"/>
        <w:adjustRightInd w:val="0"/>
        <w:spacing w:before="0" w:line="240" w:lineRule="auto"/>
        <w:ind w:firstLine="709"/>
        <w:jc w:val="both"/>
        <w:rPr>
          <w:rFonts w:ascii="Times New Roman" w:eastAsia="Calibri" w:hAnsi="Times New Roman"/>
          <w:b w:val="0"/>
          <w:bCs w:val="0"/>
          <w:color w:val="auto"/>
          <w:sz w:val="24"/>
          <w:szCs w:val="24"/>
          <w:lang w:eastAsia="ru-RU"/>
        </w:rPr>
      </w:pPr>
      <w:r w:rsidRPr="00F01930">
        <w:rPr>
          <w:rFonts w:ascii="Times New Roman" w:eastAsia="Calibri" w:hAnsi="Times New Roman"/>
          <w:b w:val="0"/>
          <w:bCs w:val="0"/>
          <w:color w:val="auto"/>
          <w:sz w:val="24"/>
          <w:szCs w:val="24"/>
          <w:lang w:eastAsia="ru-RU"/>
        </w:rPr>
        <w:t>3.3.1.</w:t>
      </w:r>
      <w:r w:rsidR="00161BB4" w:rsidRPr="00F01930">
        <w:rPr>
          <w:rFonts w:ascii="Times New Roman" w:eastAsia="Calibri" w:hAnsi="Times New Roman"/>
          <w:b w:val="0"/>
          <w:bCs w:val="0"/>
          <w:color w:val="auto"/>
          <w:sz w:val="24"/>
          <w:szCs w:val="24"/>
          <w:lang w:eastAsia="ru-RU"/>
        </w:rPr>
        <w:t xml:space="preserve"> </w:t>
      </w:r>
      <w:proofErr w:type="gramStart"/>
      <w:r w:rsidRPr="00F01930">
        <w:rPr>
          <w:rFonts w:ascii="Times New Roman" w:eastAsia="Calibri" w:hAnsi="Times New Roman"/>
          <w:b w:val="0"/>
          <w:bCs w:val="0"/>
          <w:color w:val="auto"/>
          <w:sz w:val="24"/>
          <w:szCs w:val="24"/>
          <w:lang w:eastAsia="ru-RU"/>
        </w:rPr>
        <w:t>В</w:t>
      </w:r>
      <w:r w:rsidR="00161BB4" w:rsidRPr="00F01930">
        <w:rPr>
          <w:rFonts w:ascii="Times New Roman" w:eastAsia="Calibri" w:hAnsi="Times New Roman"/>
          <w:b w:val="0"/>
          <w:bCs w:val="0"/>
          <w:color w:val="auto"/>
          <w:sz w:val="24"/>
          <w:szCs w:val="24"/>
          <w:lang w:eastAsia="ru-RU"/>
        </w:rPr>
        <w:t xml:space="preserve"> течение </w:t>
      </w:r>
      <w:r w:rsidR="00B0781A" w:rsidRPr="00F01930">
        <w:rPr>
          <w:rFonts w:ascii="Times New Roman" w:eastAsia="Calibri" w:hAnsi="Times New Roman"/>
          <w:b w:val="0"/>
          <w:bCs w:val="0"/>
          <w:color w:val="auto"/>
          <w:sz w:val="24"/>
          <w:szCs w:val="24"/>
          <w:lang w:eastAsia="ru-RU"/>
        </w:rPr>
        <w:t>семи</w:t>
      </w:r>
      <w:r w:rsidR="00161BB4" w:rsidRPr="00F01930">
        <w:rPr>
          <w:rFonts w:ascii="Times New Roman" w:eastAsia="Calibri" w:hAnsi="Times New Roman"/>
          <w:b w:val="0"/>
          <w:bCs w:val="0"/>
          <w:color w:val="auto"/>
          <w:sz w:val="24"/>
          <w:szCs w:val="24"/>
          <w:lang w:eastAsia="ru-RU"/>
        </w:rPr>
        <w:t xml:space="preserve"> рабочих дней со дня официального  получения Главным распорядителем средств </w:t>
      </w:r>
      <w:r w:rsidR="0000770A" w:rsidRPr="00F01930">
        <w:rPr>
          <w:rFonts w:ascii="Times New Roman" w:eastAsia="Calibri" w:hAnsi="Times New Roman"/>
          <w:b w:val="0"/>
          <w:bCs w:val="0"/>
          <w:color w:val="auto"/>
          <w:sz w:val="24"/>
          <w:szCs w:val="24"/>
          <w:lang w:eastAsia="ru-RU"/>
        </w:rPr>
        <w:t>местного</w:t>
      </w:r>
      <w:r w:rsidR="00487F18" w:rsidRPr="00F01930">
        <w:rPr>
          <w:rFonts w:ascii="Times New Roman" w:eastAsia="Calibri" w:hAnsi="Times New Roman"/>
          <w:b w:val="0"/>
          <w:bCs w:val="0"/>
          <w:color w:val="auto"/>
          <w:sz w:val="24"/>
          <w:szCs w:val="24"/>
          <w:lang w:eastAsia="ru-RU"/>
        </w:rPr>
        <w:t xml:space="preserve"> бюджета </w:t>
      </w:r>
      <w:r w:rsidR="0008082C" w:rsidRPr="00F01930">
        <w:rPr>
          <w:rFonts w:ascii="Times New Roman" w:eastAsia="Calibri" w:hAnsi="Times New Roman"/>
          <w:b w:val="0"/>
          <w:bCs w:val="0"/>
          <w:color w:val="auto"/>
          <w:sz w:val="24"/>
          <w:szCs w:val="24"/>
          <w:lang w:eastAsia="ru-RU"/>
        </w:rPr>
        <w:t>з</w:t>
      </w:r>
      <w:r w:rsidR="00161BB4" w:rsidRPr="00F01930">
        <w:rPr>
          <w:rFonts w:ascii="Times New Roman" w:eastAsia="Calibri" w:hAnsi="Times New Roman"/>
          <w:b w:val="0"/>
          <w:bCs w:val="0"/>
          <w:color w:val="auto"/>
          <w:sz w:val="24"/>
          <w:szCs w:val="24"/>
          <w:lang w:eastAsia="ru-RU"/>
        </w:rPr>
        <w:t xml:space="preserve">аявки </w:t>
      </w:r>
      <w:r w:rsidR="0008082C" w:rsidRPr="00F01930">
        <w:rPr>
          <w:rFonts w:ascii="Times New Roman" w:eastAsia="Calibri" w:hAnsi="Times New Roman"/>
          <w:b w:val="0"/>
          <w:bCs w:val="0"/>
          <w:color w:val="auto"/>
          <w:sz w:val="24"/>
          <w:szCs w:val="24"/>
          <w:lang w:eastAsia="ru-RU"/>
        </w:rPr>
        <w:t xml:space="preserve">от Получателя межбюджетных трансфертов </w:t>
      </w:r>
      <w:r w:rsidR="00161BB4" w:rsidRPr="00F01930">
        <w:rPr>
          <w:rFonts w:ascii="Times New Roman" w:eastAsia="Calibri" w:hAnsi="Times New Roman"/>
          <w:b w:val="0"/>
          <w:bCs w:val="0"/>
          <w:color w:val="auto"/>
          <w:sz w:val="24"/>
          <w:szCs w:val="24"/>
          <w:lang w:eastAsia="ru-RU"/>
        </w:rPr>
        <w:t xml:space="preserve">о перечислении средств </w:t>
      </w:r>
      <w:r w:rsidR="0008082C" w:rsidRPr="00F01930">
        <w:rPr>
          <w:rFonts w:ascii="Times New Roman" w:eastAsia="Calibri" w:hAnsi="Times New Roman"/>
          <w:b w:val="0"/>
          <w:bCs w:val="0"/>
          <w:color w:val="auto"/>
          <w:sz w:val="24"/>
          <w:szCs w:val="24"/>
          <w:lang w:eastAsia="ru-RU"/>
        </w:rPr>
        <w:t>межбюджетных трансфертов</w:t>
      </w:r>
      <w:r w:rsidR="00F41F6D" w:rsidRPr="00F01930">
        <w:rPr>
          <w:rFonts w:ascii="Times New Roman" w:eastAsia="Calibri" w:hAnsi="Times New Roman"/>
          <w:b w:val="0"/>
          <w:bCs w:val="0"/>
          <w:color w:val="auto"/>
          <w:sz w:val="24"/>
          <w:szCs w:val="24"/>
          <w:lang w:eastAsia="ru-RU"/>
        </w:rPr>
        <w:t>, согласно приложению</w:t>
      </w:r>
      <w:r w:rsidR="00487F18" w:rsidRPr="00F01930">
        <w:rPr>
          <w:rFonts w:ascii="Times New Roman" w:eastAsia="Calibri" w:hAnsi="Times New Roman"/>
          <w:b w:val="0"/>
          <w:bCs w:val="0"/>
          <w:color w:val="auto"/>
          <w:sz w:val="24"/>
          <w:szCs w:val="24"/>
          <w:lang w:eastAsia="ru-RU"/>
        </w:rPr>
        <w:t xml:space="preserve"> № 2</w:t>
      </w:r>
      <w:r w:rsidR="00161BB4" w:rsidRPr="00F01930">
        <w:rPr>
          <w:rFonts w:ascii="Times New Roman" w:eastAsia="Calibri" w:hAnsi="Times New Roman"/>
          <w:b w:val="0"/>
          <w:bCs w:val="0"/>
          <w:color w:val="auto"/>
          <w:sz w:val="24"/>
          <w:szCs w:val="24"/>
          <w:lang w:eastAsia="ru-RU"/>
        </w:rPr>
        <w:t xml:space="preserve"> </w:t>
      </w:r>
      <w:r w:rsidR="00487F18" w:rsidRPr="00F01930">
        <w:rPr>
          <w:rFonts w:ascii="Times New Roman" w:eastAsia="Calibri" w:hAnsi="Times New Roman"/>
          <w:b w:val="0"/>
          <w:bCs w:val="0"/>
          <w:color w:val="auto"/>
          <w:sz w:val="24"/>
          <w:szCs w:val="24"/>
          <w:lang w:eastAsia="ru-RU"/>
        </w:rPr>
        <w:t xml:space="preserve">к настоящему Соглашению, </w:t>
      </w:r>
      <w:r w:rsidR="00161BB4" w:rsidRPr="00F01930">
        <w:rPr>
          <w:rFonts w:ascii="Times New Roman" w:eastAsia="Calibri" w:hAnsi="Times New Roman"/>
          <w:b w:val="0"/>
          <w:bCs w:val="0"/>
          <w:color w:val="auto"/>
          <w:sz w:val="24"/>
          <w:szCs w:val="24"/>
          <w:lang w:eastAsia="ru-RU"/>
        </w:rPr>
        <w:t xml:space="preserve">с одновременным представлением документов, подтверждающих возникновение денежных обязательств </w:t>
      </w:r>
      <w:r w:rsidR="00B0781A" w:rsidRPr="00F01930">
        <w:rPr>
          <w:rFonts w:ascii="Times New Roman" w:eastAsia="Calibri" w:hAnsi="Times New Roman"/>
          <w:b w:val="0"/>
          <w:bCs w:val="0"/>
          <w:color w:val="auto"/>
          <w:sz w:val="24"/>
          <w:szCs w:val="24"/>
          <w:lang w:eastAsia="ru-RU"/>
        </w:rPr>
        <w:t xml:space="preserve">(счет, справки КС-2, КС-3, отчет строительного контроля и иные) </w:t>
      </w:r>
      <w:r w:rsidR="00161BB4" w:rsidRPr="00F01930">
        <w:rPr>
          <w:rFonts w:ascii="Times New Roman" w:eastAsia="Calibri" w:hAnsi="Times New Roman"/>
          <w:b w:val="0"/>
          <w:bCs w:val="0"/>
          <w:color w:val="auto"/>
          <w:sz w:val="24"/>
          <w:szCs w:val="24"/>
          <w:lang w:eastAsia="ru-RU"/>
        </w:rPr>
        <w:t>по расходам получателей средств местного бюджета при исполнении расходных обязательств муниципального образования, в</w:t>
      </w:r>
      <w:proofErr w:type="gramEnd"/>
      <w:r w:rsidR="00161BB4" w:rsidRPr="00F01930">
        <w:rPr>
          <w:rFonts w:ascii="Times New Roman" w:eastAsia="Calibri" w:hAnsi="Times New Roman"/>
          <w:b w:val="0"/>
          <w:bCs w:val="0"/>
          <w:color w:val="auto"/>
          <w:sz w:val="24"/>
          <w:szCs w:val="24"/>
          <w:lang w:eastAsia="ru-RU"/>
        </w:rPr>
        <w:t xml:space="preserve"> целях </w:t>
      </w:r>
      <w:proofErr w:type="gramStart"/>
      <w:r w:rsidR="00161BB4" w:rsidRPr="00F01930">
        <w:rPr>
          <w:rFonts w:ascii="Times New Roman" w:eastAsia="Calibri" w:hAnsi="Times New Roman"/>
          <w:b w:val="0"/>
          <w:bCs w:val="0"/>
          <w:color w:val="auto"/>
          <w:sz w:val="24"/>
          <w:szCs w:val="24"/>
          <w:lang w:eastAsia="ru-RU"/>
        </w:rPr>
        <w:t>софинансирования</w:t>
      </w:r>
      <w:proofErr w:type="gramEnd"/>
      <w:r w:rsidR="00161BB4" w:rsidRPr="00F01930">
        <w:rPr>
          <w:rFonts w:ascii="Times New Roman" w:eastAsia="Calibri" w:hAnsi="Times New Roman"/>
          <w:b w:val="0"/>
          <w:bCs w:val="0"/>
          <w:color w:val="auto"/>
          <w:sz w:val="24"/>
          <w:szCs w:val="24"/>
          <w:lang w:eastAsia="ru-RU"/>
        </w:rPr>
        <w:t xml:space="preserve"> которых предоставля</w:t>
      </w:r>
      <w:r w:rsidR="0008082C" w:rsidRPr="00F01930">
        <w:rPr>
          <w:rFonts w:ascii="Times New Roman" w:eastAsia="Calibri" w:hAnsi="Times New Roman"/>
          <w:b w:val="0"/>
          <w:bCs w:val="0"/>
          <w:color w:val="auto"/>
          <w:sz w:val="24"/>
          <w:szCs w:val="24"/>
          <w:lang w:eastAsia="ru-RU"/>
        </w:rPr>
        <w:t>ю</w:t>
      </w:r>
      <w:r w:rsidR="00161BB4" w:rsidRPr="00F01930">
        <w:rPr>
          <w:rFonts w:ascii="Times New Roman" w:eastAsia="Calibri" w:hAnsi="Times New Roman"/>
          <w:b w:val="0"/>
          <w:bCs w:val="0"/>
          <w:color w:val="auto"/>
          <w:sz w:val="24"/>
          <w:szCs w:val="24"/>
          <w:lang w:eastAsia="ru-RU"/>
        </w:rPr>
        <w:t xml:space="preserve">тся </w:t>
      </w:r>
      <w:r w:rsidR="0008082C" w:rsidRPr="00F01930">
        <w:rPr>
          <w:rFonts w:ascii="Times New Roman" w:eastAsia="Calibri" w:hAnsi="Times New Roman"/>
          <w:b w:val="0"/>
          <w:bCs w:val="0"/>
          <w:color w:val="auto"/>
          <w:sz w:val="24"/>
          <w:szCs w:val="24"/>
          <w:lang w:eastAsia="ru-RU"/>
        </w:rPr>
        <w:t>межбюджетные трансферты</w:t>
      </w:r>
      <w:r w:rsidR="00161BB4" w:rsidRPr="00F01930">
        <w:rPr>
          <w:rFonts w:ascii="Times New Roman" w:eastAsia="Calibri" w:hAnsi="Times New Roman"/>
          <w:b w:val="0"/>
          <w:bCs w:val="0"/>
          <w:color w:val="auto"/>
          <w:sz w:val="24"/>
          <w:szCs w:val="24"/>
          <w:lang w:eastAsia="ru-RU"/>
        </w:rPr>
        <w:t>, в пределах суммы, необходимой для оплаты указанных денежных обязательств.</w:t>
      </w:r>
    </w:p>
    <w:p w14:paraId="403349E5" w14:textId="6A451F60" w:rsidR="0097048D" w:rsidRPr="00F01930" w:rsidRDefault="0097048D" w:rsidP="00592230">
      <w:pPr>
        <w:spacing w:after="0" w:line="240" w:lineRule="auto"/>
        <w:ind w:firstLine="708"/>
        <w:jc w:val="both"/>
        <w:rPr>
          <w:rFonts w:ascii="Times New Roman" w:hAnsi="Times New Roman" w:cs="Times New Roman"/>
          <w:sz w:val="24"/>
          <w:szCs w:val="24"/>
          <w:lang w:eastAsia="ru-RU"/>
        </w:rPr>
      </w:pPr>
      <w:r w:rsidRPr="00F01930">
        <w:rPr>
          <w:rFonts w:ascii="Times New Roman" w:hAnsi="Times New Roman" w:cs="Times New Roman"/>
          <w:sz w:val="24"/>
          <w:szCs w:val="24"/>
          <w:lang w:eastAsia="ru-RU"/>
        </w:rPr>
        <w:lastRenderedPageBreak/>
        <w:t>3.3.2. В доле, соответствующей уровню софинансирования расходного обязательства муниципального образования, в соответствии с пунктом 2.1. раздела 2 настоящего Соглашения.</w:t>
      </w:r>
    </w:p>
    <w:p w14:paraId="732445D1" w14:textId="03B48447" w:rsidR="0059243B" w:rsidRPr="00F01930" w:rsidRDefault="0059243B" w:rsidP="005924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3.4. Главный распорядитель бюджетных сре</w:t>
      </w:r>
      <w:proofErr w:type="gramStart"/>
      <w:r w:rsidRPr="00F01930">
        <w:rPr>
          <w:rFonts w:ascii="Times New Roman" w:eastAsia="Times New Roman" w:hAnsi="Times New Roman" w:cs="Times New Roman"/>
          <w:sz w:val="24"/>
          <w:szCs w:val="24"/>
          <w:lang w:eastAsia="ru-RU"/>
        </w:rPr>
        <w:t>дств впр</w:t>
      </w:r>
      <w:proofErr w:type="gramEnd"/>
      <w:r w:rsidRPr="00F01930">
        <w:rPr>
          <w:rFonts w:ascii="Times New Roman" w:eastAsia="Times New Roman" w:hAnsi="Times New Roman" w:cs="Times New Roman"/>
          <w:sz w:val="24"/>
          <w:szCs w:val="24"/>
          <w:lang w:eastAsia="ru-RU"/>
        </w:rPr>
        <w:t>аве вернуть заявку на доработку в случае ее несоответствия требованиям Порядка предоставления субсидии, в том числе в связи с отсутствием либо неправильным заполнением документов, которые в соответствии с Порядком предоставления субсидии должны прилагаться к заявке.</w:t>
      </w:r>
    </w:p>
    <w:p w14:paraId="32D4BAA3" w14:textId="77777777" w:rsidR="0059243B" w:rsidRPr="00F01930" w:rsidRDefault="0059243B" w:rsidP="0059243B">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14:paraId="22B3DC2F"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15" w:name="P330"/>
      <w:bookmarkEnd w:id="15"/>
      <w:r w:rsidRPr="00F01930">
        <w:rPr>
          <w:rFonts w:ascii="Times New Roman" w:eastAsia="Calibri" w:hAnsi="Times New Roman" w:cs="Times New Roman"/>
          <w:sz w:val="24"/>
          <w:szCs w:val="24"/>
          <w:lang w:eastAsia="ru-RU"/>
        </w:rPr>
        <w:t>4. Взаимодействие Сторон</w:t>
      </w:r>
    </w:p>
    <w:p w14:paraId="6912C6A5"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05BA467" w14:textId="171BD6B7"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4.1. Главный распорядитель средств </w:t>
      </w:r>
      <w:r w:rsidR="0008082C"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обязуется:</w:t>
      </w:r>
    </w:p>
    <w:p w14:paraId="7BC93463" w14:textId="5F5E1A82" w:rsidR="00384827" w:rsidRPr="00F01930" w:rsidRDefault="00384827" w:rsidP="002C793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4.1.1. Обеспечить предоставление </w:t>
      </w:r>
      <w:r w:rsidR="0008082C" w:rsidRPr="00F01930">
        <w:rPr>
          <w:rFonts w:ascii="Times New Roman" w:eastAsia="Times New Roman" w:hAnsi="Times New Roman" w:cs="Times New Roman"/>
          <w:sz w:val="24"/>
          <w:szCs w:val="24"/>
          <w:lang w:eastAsia="ru-RU"/>
        </w:rPr>
        <w:t xml:space="preserve">межбюджетных трансфертов </w:t>
      </w:r>
      <w:r w:rsidRPr="00F01930">
        <w:rPr>
          <w:rFonts w:ascii="Times New Roman" w:eastAsia="Times New Roman" w:hAnsi="Times New Roman" w:cs="Times New Roman"/>
          <w:sz w:val="24"/>
          <w:szCs w:val="24"/>
          <w:lang w:eastAsia="ru-RU"/>
        </w:rPr>
        <w:t xml:space="preserve">бюджету </w:t>
      </w:r>
      <w:r w:rsidR="002C793F" w:rsidRPr="00F01930">
        <w:rPr>
          <w:rFonts w:ascii="Times New Roman" w:eastAsia="Times New Roman" w:hAnsi="Times New Roman" w:cs="Times New Roman"/>
          <w:sz w:val="24"/>
          <w:szCs w:val="24"/>
          <w:lang w:eastAsia="ru-RU"/>
        </w:rPr>
        <w:t xml:space="preserve">муниципального образования </w:t>
      </w:r>
      <w:r w:rsidR="00673667" w:rsidRPr="00F01930">
        <w:rPr>
          <w:rFonts w:ascii="Times New Roman" w:eastAsia="Times New Roman" w:hAnsi="Times New Roman" w:cs="Times New Roman"/>
          <w:sz w:val="24"/>
          <w:szCs w:val="24"/>
          <w:lang w:eastAsia="ru-RU"/>
        </w:rPr>
        <w:t>Асиновск</w:t>
      </w:r>
      <w:r w:rsidR="0008082C" w:rsidRPr="00F01930">
        <w:rPr>
          <w:rFonts w:ascii="Times New Roman" w:eastAsia="Times New Roman" w:hAnsi="Times New Roman" w:cs="Times New Roman"/>
          <w:sz w:val="24"/>
          <w:szCs w:val="24"/>
          <w:lang w:eastAsia="ru-RU"/>
        </w:rPr>
        <w:t xml:space="preserve">ое городское поселение </w:t>
      </w:r>
      <w:r w:rsidRPr="00F01930">
        <w:rPr>
          <w:rFonts w:ascii="Times New Roman" w:eastAsia="Times New Roman" w:hAnsi="Times New Roman" w:cs="Times New Roman"/>
          <w:sz w:val="24"/>
          <w:szCs w:val="24"/>
          <w:lang w:eastAsia="ru-RU"/>
        </w:rPr>
        <w:t xml:space="preserve">в порядке и сроки, установленные настоящим Соглашением, и при соблюдении Получателем </w:t>
      </w:r>
      <w:r w:rsidR="0008082C" w:rsidRPr="00F01930">
        <w:rPr>
          <w:rFonts w:ascii="Times New Roman" w:eastAsia="Calibri" w:hAnsi="Times New Roman" w:cs="Times New Roman"/>
          <w:sz w:val="24"/>
          <w:szCs w:val="24"/>
          <w:lang w:eastAsia="ru-RU"/>
        </w:rPr>
        <w:t>межбюджетных трансфертов</w:t>
      </w:r>
      <w:r w:rsidR="0008082C" w:rsidRPr="00F01930">
        <w:rPr>
          <w:rFonts w:ascii="Times New Roman" w:eastAsia="Times New Roman" w:hAnsi="Times New Roman" w:cs="Times New Roman"/>
          <w:sz w:val="24"/>
          <w:szCs w:val="24"/>
          <w:lang w:eastAsia="ru-RU"/>
        </w:rPr>
        <w:t xml:space="preserve"> </w:t>
      </w:r>
      <w:r w:rsidRPr="00F01930">
        <w:rPr>
          <w:rFonts w:ascii="Times New Roman" w:eastAsia="Times New Roman" w:hAnsi="Times New Roman" w:cs="Times New Roman"/>
          <w:sz w:val="24"/>
          <w:szCs w:val="24"/>
          <w:lang w:eastAsia="ru-RU"/>
        </w:rPr>
        <w:t xml:space="preserve">условий предоставления </w:t>
      </w:r>
      <w:r w:rsidR="0008082C" w:rsidRPr="00F01930">
        <w:rPr>
          <w:rFonts w:ascii="Times New Roman" w:eastAsia="Calibri" w:hAnsi="Times New Roman" w:cs="Times New Roman"/>
          <w:sz w:val="24"/>
          <w:szCs w:val="24"/>
          <w:lang w:eastAsia="ru-RU"/>
        </w:rPr>
        <w:t>межбюджетных трансфертов</w:t>
      </w:r>
      <w:r w:rsidRPr="00F01930">
        <w:rPr>
          <w:rFonts w:ascii="Times New Roman" w:eastAsia="Times New Roman" w:hAnsi="Times New Roman" w:cs="Times New Roman"/>
          <w:sz w:val="24"/>
          <w:szCs w:val="24"/>
          <w:lang w:eastAsia="ru-RU"/>
        </w:rPr>
        <w:t>, установленных бюджетным законодательством, в пределах лимитов бюджетны</w:t>
      </w:r>
      <w:r w:rsidR="0008082C" w:rsidRPr="00F01930">
        <w:rPr>
          <w:rFonts w:ascii="Times New Roman" w:eastAsia="Times New Roman" w:hAnsi="Times New Roman" w:cs="Times New Roman"/>
          <w:sz w:val="24"/>
          <w:szCs w:val="24"/>
          <w:lang w:eastAsia="ru-RU"/>
        </w:rPr>
        <w:t>х</w:t>
      </w:r>
      <w:r w:rsidRPr="00F01930">
        <w:rPr>
          <w:rFonts w:ascii="Times New Roman" w:eastAsia="Times New Roman" w:hAnsi="Times New Roman" w:cs="Times New Roman"/>
          <w:sz w:val="24"/>
          <w:szCs w:val="24"/>
          <w:lang w:eastAsia="ru-RU"/>
        </w:rPr>
        <w:t xml:space="preserve"> обязательств.</w:t>
      </w:r>
    </w:p>
    <w:p w14:paraId="70EBC22F" w14:textId="1EC14A4A"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4.1.2. Осуществлять контроль за соблюдением Получателем </w:t>
      </w:r>
      <w:r w:rsidR="0008082C"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обязательств, предусмотренных настоящим Соглашением, Порядком предоставления субсидии.</w:t>
      </w:r>
      <w:bookmarkStart w:id="16" w:name="P344"/>
      <w:bookmarkEnd w:id="16"/>
    </w:p>
    <w:p w14:paraId="1F85679B" w14:textId="12B3FE94"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F01930">
        <w:rPr>
          <w:rFonts w:ascii="Times New Roman" w:eastAsia="Calibri" w:hAnsi="Times New Roman" w:cs="Times New Roman"/>
          <w:sz w:val="24"/>
          <w:szCs w:val="24"/>
        </w:rPr>
        <w:t xml:space="preserve">4.1.3. Осуществлять проверку достижения значений </w:t>
      </w:r>
      <w:r w:rsidR="0025505A" w:rsidRPr="00F01930">
        <w:rPr>
          <w:rFonts w:ascii="Times New Roman" w:eastAsia="Calibri" w:hAnsi="Times New Roman" w:cs="Times New Roman"/>
          <w:sz w:val="24"/>
          <w:szCs w:val="24"/>
        </w:rPr>
        <w:t>показателя (</w:t>
      </w:r>
      <w:r w:rsidRPr="00F01930">
        <w:rPr>
          <w:rFonts w:ascii="Times New Roman" w:eastAsia="Calibri" w:hAnsi="Times New Roman" w:cs="Times New Roman"/>
          <w:sz w:val="24"/>
          <w:szCs w:val="24"/>
        </w:rPr>
        <w:t>показателей</w:t>
      </w:r>
      <w:r w:rsidR="0025505A" w:rsidRPr="00F01930">
        <w:rPr>
          <w:rFonts w:ascii="Times New Roman" w:eastAsia="Calibri" w:hAnsi="Times New Roman" w:cs="Times New Roman"/>
          <w:sz w:val="24"/>
          <w:szCs w:val="24"/>
        </w:rPr>
        <w:t>)</w:t>
      </w:r>
      <w:r w:rsidRPr="00F01930">
        <w:rPr>
          <w:rFonts w:ascii="Times New Roman" w:eastAsia="Calibri" w:hAnsi="Times New Roman" w:cs="Times New Roman"/>
          <w:sz w:val="24"/>
          <w:szCs w:val="24"/>
        </w:rPr>
        <w:t xml:space="preserve"> результат</w:t>
      </w:r>
      <w:r w:rsidR="0025505A" w:rsidRPr="00F01930">
        <w:rPr>
          <w:rFonts w:ascii="Times New Roman" w:eastAsia="Calibri" w:hAnsi="Times New Roman" w:cs="Times New Roman"/>
          <w:sz w:val="24"/>
          <w:szCs w:val="24"/>
        </w:rPr>
        <w:t>ов</w:t>
      </w:r>
      <w:r w:rsidRPr="00F01930">
        <w:rPr>
          <w:rFonts w:ascii="Times New Roman" w:eastAsia="Calibri" w:hAnsi="Times New Roman" w:cs="Times New Roman"/>
          <w:sz w:val="24"/>
          <w:szCs w:val="24"/>
        </w:rPr>
        <w:t xml:space="preserve"> использования </w:t>
      </w:r>
      <w:r w:rsidR="0008082C" w:rsidRPr="00F01930">
        <w:rPr>
          <w:rFonts w:ascii="Times New Roman" w:eastAsia="Calibri"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rPr>
        <w:t xml:space="preserve">, установленных в соответствии с </w:t>
      </w:r>
      <w:hyperlink w:anchor="P387" w:history="1">
        <w:r w:rsidRPr="00F01930">
          <w:rPr>
            <w:rFonts w:ascii="Times New Roman" w:eastAsia="Calibri" w:hAnsi="Times New Roman" w:cs="Times New Roman"/>
            <w:sz w:val="24"/>
            <w:szCs w:val="24"/>
          </w:rPr>
          <w:t>пунктом 4.3.3</w:t>
        </w:r>
      </w:hyperlink>
      <w:r w:rsidRPr="00F01930">
        <w:rPr>
          <w:rFonts w:ascii="Times New Roman" w:eastAsia="Calibri" w:hAnsi="Times New Roman" w:cs="Times New Roman"/>
          <w:sz w:val="24"/>
          <w:szCs w:val="24"/>
        </w:rPr>
        <w:t xml:space="preserve"> настоящего Соглашения, на основании данных отчетности, представленной Получателем </w:t>
      </w:r>
      <w:r w:rsidR="0008082C" w:rsidRPr="00F01930">
        <w:rPr>
          <w:rFonts w:ascii="Times New Roman" w:eastAsia="Calibri"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rPr>
        <w:t>.</w:t>
      </w:r>
    </w:p>
    <w:p w14:paraId="66EB597A" w14:textId="7DFBAEC6" w:rsidR="00ED7C5C" w:rsidRPr="00F01930" w:rsidRDefault="00384827" w:rsidP="00ED7C5C">
      <w:pPr>
        <w:pStyle w:val="1"/>
        <w:keepNext w:val="0"/>
        <w:keepLines w:val="0"/>
        <w:autoSpaceDE w:val="0"/>
        <w:autoSpaceDN w:val="0"/>
        <w:adjustRightInd w:val="0"/>
        <w:spacing w:before="0" w:line="240" w:lineRule="auto"/>
        <w:ind w:firstLine="709"/>
        <w:jc w:val="both"/>
        <w:rPr>
          <w:rFonts w:ascii="Times New Roman" w:eastAsia="Calibri" w:hAnsi="Times New Roman"/>
          <w:b w:val="0"/>
          <w:bCs w:val="0"/>
          <w:color w:val="auto"/>
          <w:sz w:val="24"/>
          <w:szCs w:val="24"/>
        </w:rPr>
      </w:pPr>
      <w:r w:rsidRPr="00F01930">
        <w:rPr>
          <w:rFonts w:ascii="Times New Roman" w:eastAsia="Calibri" w:hAnsi="Times New Roman"/>
          <w:b w:val="0"/>
          <w:bCs w:val="0"/>
          <w:color w:val="auto"/>
          <w:sz w:val="24"/>
          <w:szCs w:val="24"/>
        </w:rPr>
        <w:t>4.1.4.</w:t>
      </w:r>
      <w:r w:rsidR="00ED7C5C" w:rsidRPr="00F01930">
        <w:rPr>
          <w:rFonts w:ascii="Times New Roman" w:eastAsia="Calibri" w:hAnsi="Times New Roman"/>
          <w:b w:val="0"/>
          <w:bCs w:val="0"/>
          <w:color w:val="auto"/>
          <w:sz w:val="24"/>
          <w:szCs w:val="24"/>
        </w:rPr>
        <w:t xml:space="preserve"> </w:t>
      </w:r>
      <w:proofErr w:type="gramStart"/>
      <w:r w:rsidR="00ED7C5C" w:rsidRPr="00F01930">
        <w:rPr>
          <w:rFonts w:ascii="Times New Roman" w:eastAsia="Calibri" w:hAnsi="Times New Roman"/>
          <w:b w:val="0"/>
          <w:bCs w:val="0"/>
          <w:color w:val="auto"/>
          <w:sz w:val="24"/>
          <w:szCs w:val="24"/>
        </w:rPr>
        <w:t xml:space="preserve">Рассчитать в соответствии с Порядком предоставления субсидии или </w:t>
      </w:r>
      <w:hyperlink r:id="rId11" w:history="1">
        <w:r w:rsidR="00ED7C5C" w:rsidRPr="00F01930">
          <w:rPr>
            <w:rFonts w:ascii="Times New Roman" w:eastAsia="Calibri" w:hAnsi="Times New Roman"/>
            <w:b w:val="0"/>
            <w:bCs w:val="0"/>
            <w:color w:val="auto"/>
            <w:sz w:val="24"/>
            <w:szCs w:val="24"/>
          </w:rPr>
          <w:t>разделом 5</w:t>
        </w:r>
      </w:hyperlink>
      <w:r w:rsidR="00ED7C5C" w:rsidRPr="00F01930">
        <w:rPr>
          <w:rFonts w:ascii="Times New Roman" w:eastAsia="Calibri" w:hAnsi="Times New Roman"/>
          <w:b w:val="0"/>
          <w:bCs w:val="0"/>
          <w:color w:val="auto"/>
          <w:sz w:val="24"/>
          <w:szCs w:val="24"/>
        </w:rPr>
        <w:t xml:space="preserve"> настоящего Соглашения объем средств, подлежащий возврату из бюджета муниципального образования </w:t>
      </w:r>
      <w:r w:rsidR="00673667" w:rsidRPr="00F01930">
        <w:rPr>
          <w:rFonts w:ascii="Times New Roman" w:eastAsia="Calibri" w:hAnsi="Times New Roman"/>
          <w:b w:val="0"/>
          <w:bCs w:val="0"/>
          <w:color w:val="auto"/>
          <w:sz w:val="24"/>
          <w:szCs w:val="24"/>
        </w:rPr>
        <w:t>Асиновск</w:t>
      </w:r>
      <w:r w:rsidR="00211402" w:rsidRPr="00F01930">
        <w:rPr>
          <w:rFonts w:ascii="Times New Roman" w:eastAsia="Calibri" w:hAnsi="Times New Roman"/>
          <w:b w:val="0"/>
          <w:bCs w:val="0"/>
          <w:color w:val="auto"/>
          <w:sz w:val="24"/>
          <w:szCs w:val="24"/>
        </w:rPr>
        <w:t xml:space="preserve">ое городское поселение </w:t>
      </w:r>
      <w:r w:rsidR="00ED7C5C" w:rsidRPr="00F01930">
        <w:rPr>
          <w:rFonts w:ascii="Times New Roman" w:eastAsia="Calibri" w:hAnsi="Times New Roman"/>
          <w:b w:val="0"/>
          <w:bCs w:val="0"/>
          <w:color w:val="auto"/>
          <w:sz w:val="24"/>
          <w:szCs w:val="24"/>
        </w:rPr>
        <w:t xml:space="preserve">в </w:t>
      </w:r>
      <w:r w:rsidR="00211402" w:rsidRPr="00F01930">
        <w:rPr>
          <w:rFonts w:ascii="Times New Roman" w:eastAsia="Calibri" w:hAnsi="Times New Roman"/>
          <w:b w:val="0"/>
          <w:bCs w:val="0"/>
          <w:color w:val="auto"/>
          <w:sz w:val="24"/>
          <w:szCs w:val="24"/>
        </w:rPr>
        <w:t>местный</w:t>
      </w:r>
      <w:r w:rsidR="00ED7C5C" w:rsidRPr="00F01930">
        <w:rPr>
          <w:rFonts w:ascii="Times New Roman" w:eastAsia="Calibri" w:hAnsi="Times New Roman"/>
          <w:b w:val="0"/>
          <w:bCs w:val="0"/>
          <w:color w:val="auto"/>
          <w:sz w:val="24"/>
          <w:szCs w:val="24"/>
        </w:rPr>
        <w:t xml:space="preserve"> бюджет, и направить Получателю </w:t>
      </w:r>
      <w:r w:rsidR="00211402" w:rsidRPr="00F01930">
        <w:rPr>
          <w:rFonts w:ascii="Times New Roman" w:eastAsia="Calibri" w:hAnsi="Times New Roman"/>
          <w:b w:val="0"/>
          <w:bCs w:val="0"/>
          <w:color w:val="auto"/>
          <w:sz w:val="24"/>
          <w:szCs w:val="24"/>
        </w:rPr>
        <w:t xml:space="preserve">межбюджетных трансфертов </w:t>
      </w:r>
      <w:r w:rsidR="00ED7C5C" w:rsidRPr="00F01930">
        <w:rPr>
          <w:rFonts w:ascii="Times New Roman" w:eastAsia="Calibri" w:hAnsi="Times New Roman"/>
          <w:b w:val="0"/>
          <w:bCs w:val="0"/>
          <w:color w:val="auto"/>
          <w:sz w:val="24"/>
          <w:szCs w:val="24"/>
        </w:rPr>
        <w:t xml:space="preserve">требование о возврате средств </w:t>
      </w:r>
      <w:r w:rsidR="00211402" w:rsidRPr="00F01930">
        <w:rPr>
          <w:rFonts w:ascii="Times New Roman" w:eastAsia="Calibri" w:hAnsi="Times New Roman"/>
          <w:b w:val="0"/>
          <w:bCs w:val="0"/>
          <w:color w:val="auto"/>
          <w:sz w:val="24"/>
          <w:szCs w:val="24"/>
        </w:rPr>
        <w:t xml:space="preserve">межбюджетных трансфертов </w:t>
      </w:r>
      <w:r w:rsidR="00ED7C5C" w:rsidRPr="00F01930">
        <w:rPr>
          <w:rFonts w:ascii="Times New Roman" w:eastAsia="Calibri" w:hAnsi="Times New Roman"/>
          <w:b w:val="0"/>
          <w:bCs w:val="0"/>
          <w:color w:val="auto"/>
          <w:sz w:val="24"/>
          <w:szCs w:val="24"/>
        </w:rPr>
        <w:t xml:space="preserve">в </w:t>
      </w:r>
      <w:r w:rsidR="00211402" w:rsidRPr="00F01930">
        <w:rPr>
          <w:rFonts w:ascii="Times New Roman" w:eastAsia="Calibri" w:hAnsi="Times New Roman"/>
          <w:b w:val="0"/>
          <w:bCs w:val="0"/>
          <w:color w:val="auto"/>
          <w:sz w:val="24"/>
          <w:szCs w:val="24"/>
        </w:rPr>
        <w:t>местный</w:t>
      </w:r>
      <w:r w:rsidR="00ED7C5C" w:rsidRPr="00F01930">
        <w:rPr>
          <w:rFonts w:ascii="Times New Roman" w:eastAsia="Calibri" w:hAnsi="Times New Roman"/>
          <w:b w:val="0"/>
          <w:bCs w:val="0"/>
          <w:color w:val="auto"/>
          <w:sz w:val="24"/>
          <w:szCs w:val="24"/>
        </w:rPr>
        <w:t xml:space="preserve"> бюджет в указанном объеме в случаях нарушения обязательств, предусмотренных Порядком предоставления субсидии или </w:t>
      </w:r>
      <w:hyperlink r:id="rId12" w:history="1">
        <w:r w:rsidR="00ED7C5C" w:rsidRPr="00F01930">
          <w:rPr>
            <w:rFonts w:ascii="Times New Roman" w:eastAsia="Calibri" w:hAnsi="Times New Roman"/>
            <w:b w:val="0"/>
            <w:bCs w:val="0"/>
            <w:color w:val="auto"/>
            <w:sz w:val="24"/>
            <w:szCs w:val="24"/>
          </w:rPr>
          <w:t>разделом 5</w:t>
        </w:r>
      </w:hyperlink>
      <w:r w:rsidR="00ED7C5C" w:rsidRPr="00F01930">
        <w:rPr>
          <w:rFonts w:ascii="Times New Roman" w:eastAsia="Calibri" w:hAnsi="Times New Roman"/>
          <w:b w:val="0"/>
          <w:bCs w:val="0"/>
          <w:color w:val="auto"/>
          <w:sz w:val="24"/>
          <w:szCs w:val="24"/>
        </w:rPr>
        <w:t xml:space="preserve"> настоящего Соглашения.</w:t>
      </w:r>
      <w:proofErr w:type="gramEnd"/>
    </w:p>
    <w:p w14:paraId="671FAFC9" w14:textId="63E4EA1E"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4.1.5. В </w:t>
      </w:r>
      <w:proofErr w:type="gramStart"/>
      <w:r w:rsidRPr="00F01930">
        <w:rPr>
          <w:rFonts w:ascii="Times New Roman" w:eastAsia="Calibri" w:hAnsi="Times New Roman" w:cs="Times New Roman"/>
          <w:sz w:val="24"/>
          <w:szCs w:val="24"/>
          <w:lang w:eastAsia="ru-RU"/>
        </w:rPr>
        <w:t>случае</w:t>
      </w:r>
      <w:proofErr w:type="gramEnd"/>
      <w:r w:rsidRPr="00F01930">
        <w:rPr>
          <w:rFonts w:ascii="Times New Roman" w:eastAsia="Calibri" w:hAnsi="Times New Roman" w:cs="Times New Roman"/>
          <w:sz w:val="24"/>
          <w:szCs w:val="24"/>
          <w:lang w:eastAsia="ru-RU"/>
        </w:rPr>
        <w:t xml:space="preserve"> приостановления предоставления </w:t>
      </w:r>
      <w:r w:rsidR="00211402"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информировать Получателя </w:t>
      </w:r>
      <w:r w:rsidR="00211402"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о причинах такого приостановления.</w:t>
      </w:r>
    </w:p>
    <w:p w14:paraId="45A7A795" w14:textId="44B164BB"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4.2. Главный распорядитель средств </w:t>
      </w:r>
      <w:r w:rsidR="00560F39"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вправе:</w:t>
      </w:r>
    </w:p>
    <w:p w14:paraId="4BD4D8BE" w14:textId="2CD4B65A"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4.2.1. Запрашивать у Получателя </w:t>
      </w:r>
      <w:r w:rsidR="00560F39"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документы и материалы, необходимые для осуществления контроля за соблюдением Получателем </w:t>
      </w:r>
      <w:r w:rsidR="00560F39"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условий предоставления </w:t>
      </w:r>
      <w:r w:rsidR="00560F39"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и других обязательств, предусмотренных </w:t>
      </w:r>
      <w:r w:rsidR="00B22CAB" w:rsidRPr="00F01930">
        <w:rPr>
          <w:rFonts w:ascii="Times New Roman" w:eastAsia="Calibri" w:hAnsi="Times New Roman" w:cs="Times New Roman"/>
          <w:sz w:val="24"/>
          <w:szCs w:val="24"/>
          <w:lang w:eastAsia="ru-RU"/>
        </w:rPr>
        <w:t>С</w:t>
      </w:r>
      <w:r w:rsidRPr="00F01930">
        <w:rPr>
          <w:rFonts w:ascii="Times New Roman" w:eastAsia="Calibri" w:hAnsi="Times New Roman" w:cs="Times New Roman"/>
          <w:sz w:val="24"/>
          <w:szCs w:val="24"/>
          <w:lang w:eastAsia="ru-RU"/>
        </w:rPr>
        <w:t xml:space="preserve">оглашением, Порядком предоставления субсидии, в том числе данные бухгалтерского учета и первичную документацию, связанные с исполнением Получателем </w:t>
      </w:r>
      <w:r w:rsidR="00560F39"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условий предоставления </w:t>
      </w:r>
      <w:r w:rsidR="00560F39" w:rsidRPr="00F01930">
        <w:rPr>
          <w:rFonts w:ascii="Times New Roman" w:eastAsia="Calibri"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lang w:eastAsia="ru-RU"/>
        </w:rPr>
        <w:t>.</w:t>
      </w:r>
    </w:p>
    <w:p w14:paraId="3F8BD427"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4.2.2. Осуществлять иные права, установленные бюджетным законодательством Российской Федерации и Порядком предоставления субсидии.</w:t>
      </w:r>
    </w:p>
    <w:p w14:paraId="7256C1EB" w14:textId="620E6708"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4.3. Получатель </w:t>
      </w:r>
      <w:r w:rsidR="00560F39"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обязуется:</w:t>
      </w:r>
    </w:p>
    <w:p w14:paraId="055A47D7"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4.3.1. Обеспечивать выполнение обязательств, установленных настоящим Соглашением, Порядком предоставления субсидии.</w:t>
      </w:r>
    </w:p>
    <w:p w14:paraId="7382B322" w14:textId="58722C4A"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4.3.2. Обеспечивать исполнение требований Главного распорядителя средств </w:t>
      </w:r>
      <w:r w:rsidR="00560F39"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по возврату средств в </w:t>
      </w:r>
      <w:r w:rsidR="00560F39" w:rsidRPr="00F01930">
        <w:rPr>
          <w:rFonts w:ascii="Times New Roman" w:eastAsia="Times New Roman" w:hAnsi="Times New Roman" w:cs="Times New Roman"/>
          <w:sz w:val="24"/>
          <w:szCs w:val="24"/>
          <w:lang w:eastAsia="ru-RU"/>
        </w:rPr>
        <w:t xml:space="preserve">местный </w:t>
      </w:r>
      <w:r w:rsidRPr="00F01930">
        <w:rPr>
          <w:rFonts w:ascii="Times New Roman" w:eastAsia="Times New Roman" w:hAnsi="Times New Roman" w:cs="Times New Roman"/>
          <w:sz w:val="24"/>
          <w:szCs w:val="24"/>
          <w:lang w:eastAsia="ru-RU"/>
        </w:rPr>
        <w:t xml:space="preserve">бюджет в соответствии с </w:t>
      </w:r>
      <w:bookmarkStart w:id="17" w:name="P387"/>
      <w:bookmarkEnd w:id="17"/>
      <w:r w:rsidRPr="00F01930">
        <w:rPr>
          <w:rFonts w:ascii="Times New Roman" w:eastAsia="Times New Roman" w:hAnsi="Times New Roman" w:cs="Times New Roman"/>
          <w:sz w:val="24"/>
          <w:szCs w:val="24"/>
          <w:lang w:eastAsia="ru-RU"/>
        </w:rPr>
        <w:t>пунктом 4.1.4 настоящего Соглашения.</w:t>
      </w:r>
    </w:p>
    <w:p w14:paraId="781F09BF" w14:textId="69F830E7"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4.3.3. Обеспечивать достижение значений </w:t>
      </w:r>
      <w:r w:rsidR="00560F39" w:rsidRPr="00F01930">
        <w:rPr>
          <w:rFonts w:ascii="Times New Roman" w:eastAsia="Times New Roman" w:hAnsi="Times New Roman" w:cs="Times New Roman"/>
          <w:sz w:val="24"/>
          <w:szCs w:val="24"/>
          <w:lang w:eastAsia="ru-RU"/>
        </w:rPr>
        <w:t>показателя (</w:t>
      </w:r>
      <w:r w:rsidRPr="00F01930">
        <w:rPr>
          <w:rFonts w:ascii="Times New Roman" w:eastAsia="Times New Roman" w:hAnsi="Times New Roman" w:cs="Times New Roman"/>
          <w:sz w:val="24"/>
          <w:szCs w:val="24"/>
          <w:lang w:eastAsia="ru-RU"/>
        </w:rPr>
        <w:t>показателей</w:t>
      </w:r>
      <w:r w:rsidR="00560F39" w:rsidRPr="00F01930">
        <w:rPr>
          <w:rFonts w:ascii="Times New Roman" w:eastAsia="Times New Roman" w:hAnsi="Times New Roman" w:cs="Times New Roman"/>
          <w:sz w:val="24"/>
          <w:szCs w:val="24"/>
          <w:lang w:eastAsia="ru-RU"/>
        </w:rPr>
        <w:t>)</w:t>
      </w:r>
      <w:r w:rsidRPr="00F01930">
        <w:rPr>
          <w:rFonts w:ascii="Times New Roman" w:eastAsia="Times New Roman" w:hAnsi="Times New Roman" w:cs="Times New Roman"/>
          <w:sz w:val="24"/>
          <w:szCs w:val="24"/>
          <w:lang w:eastAsia="ru-RU"/>
        </w:rPr>
        <w:t xml:space="preserve"> результат</w:t>
      </w:r>
      <w:r w:rsidR="00560F39" w:rsidRPr="00F01930">
        <w:rPr>
          <w:rFonts w:ascii="Times New Roman" w:eastAsia="Times New Roman" w:hAnsi="Times New Roman" w:cs="Times New Roman"/>
          <w:sz w:val="24"/>
          <w:szCs w:val="24"/>
          <w:lang w:eastAsia="ru-RU"/>
        </w:rPr>
        <w:t>ов</w:t>
      </w:r>
      <w:r w:rsidRPr="00F01930">
        <w:rPr>
          <w:rFonts w:ascii="Times New Roman" w:eastAsia="Times New Roman" w:hAnsi="Times New Roman" w:cs="Times New Roman"/>
          <w:sz w:val="24"/>
          <w:szCs w:val="24"/>
          <w:lang w:eastAsia="ru-RU"/>
        </w:rPr>
        <w:t xml:space="preserve"> использования </w:t>
      </w:r>
      <w:r w:rsidR="00560F39" w:rsidRPr="00F01930">
        <w:rPr>
          <w:rFonts w:ascii="Times New Roman" w:eastAsia="Calibri" w:hAnsi="Times New Roman" w:cs="Times New Roman"/>
          <w:sz w:val="24"/>
          <w:szCs w:val="24"/>
          <w:lang w:eastAsia="ru-RU"/>
        </w:rPr>
        <w:t>межбюджетных трансфертов</w:t>
      </w:r>
      <w:r w:rsidRPr="00F01930">
        <w:rPr>
          <w:rFonts w:ascii="Times New Roman" w:eastAsia="Times New Roman" w:hAnsi="Times New Roman" w:cs="Times New Roman"/>
          <w:sz w:val="24"/>
          <w:szCs w:val="24"/>
          <w:lang w:eastAsia="ru-RU"/>
        </w:rPr>
        <w:t xml:space="preserve">, установленных в соответствии с приложением № </w:t>
      </w:r>
      <w:r w:rsidR="00F96F0E" w:rsidRPr="00F01930">
        <w:rPr>
          <w:rFonts w:ascii="Times New Roman" w:eastAsia="Times New Roman" w:hAnsi="Times New Roman" w:cs="Times New Roman"/>
          <w:sz w:val="24"/>
          <w:szCs w:val="24"/>
          <w:lang w:eastAsia="ru-RU"/>
        </w:rPr>
        <w:t>3</w:t>
      </w:r>
      <w:r w:rsidRPr="00F01930">
        <w:rPr>
          <w:rFonts w:ascii="Times New Roman" w:eastAsia="Times New Roman" w:hAnsi="Times New Roman" w:cs="Times New Roman"/>
          <w:sz w:val="24"/>
          <w:szCs w:val="24"/>
          <w:lang w:eastAsia="ru-RU"/>
        </w:rPr>
        <w:t xml:space="preserve"> к настоящему Соглашению, являющемуся его неотъемлемой частью.</w:t>
      </w:r>
    </w:p>
    <w:p w14:paraId="59C5E1E4" w14:textId="4BB81197" w:rsidR="00384827" w:rsidRPr="00F01930" w:rsidRDefault="00494A01"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8" w:name="P388"/>
      <w:bookmarkStart w:id="19" w:name="P389"/>
      <w:bookmarkStart w:id="20" w:name="P390"/>
      <w:bookmarkStart w:id="21" w:name="P391"/>
      <w:bookmarkStart w:id="22" w:name="P392"/>
      <w:bookmarkEnd w:id="18"/>
      <w:bookmarkEnd w:id="19"/>
      <w:bookmarkEnd w:id="20"/>
      <w:bookmarkEnd w:id="21"/>
      <w:bookmarkEnd w:id="22"/>
      <w:r w:rsidRPr="00F01930">
        <w:rPr>
          <w:rFonts w:ascii="Times New Roman" w:eastAsia="Times New Roman" w:hAnsi="Times New Roman" w:cs="Times New Roman"/>
          <w:sz w:val="24"/>
          <w:szCs w:val="24"/>
          <w:lang w:eastAsia="ru-RU"/>
        </w:rPr>
        <w:t>4.3.4</w:t>
      </w:r>
      <w:r w:rsidR="00384827" w:rsidRPr="00F01930">
        <w:rPr>
          <w:rFonts w:ascii="Times New Roman" w:eastAsia="Times New Roman" w:hAnsi="Times New Roman" w:cs="Times New Roman"/>
          <w:sz w:val="24"/>
          <w:szCs w:val="24"/>
          <w:lang w:eastAsia="ru-RU"/>
        </w:rPr>
        <w:t xml:space="preserve">. Обеспечивать представление Главному распорядителю средств </w:t>
      </w:r>
      <w:r w:rsidR="00560F39" w:rsidRPr="00F01930">
        <w:rPr>
          <w:rFonts w:ascii="Times New Roman" w:eastAsia="Times New Roman" w:hAnsi="Times New Roman" w:cs="Times New Roman"/>
          <w:sz w:val="24"/>
          <w:szCs w:val="24"/>
          <w:lang w:eastAsia="ru-RU"/>
        </w:rPr>
        <w:t>местного</w:t>
      </w:r>
      <w:r w:rsidR="00384827" w:rsidRPr="00F01930">
        <w:rPr>
          <w:rFonts w:ascii="Times New Roman" w:eastAsia="Times New Roman" w:hAnsi="Times New Roman" w:cs="Times New Roman"/>
          <w:sz w:val="24"/>
          <w:szCs w:val="24"/>
          <w:lang w:eastAsia="ru-RU"/>
        </w:rPr>
        <w:t xml:space="preserve"> бюджета, отчетов о:</w:t>
      </w:r>
    </w:p>
    <w:p w14:paraId="69BD7E3D" w14:textId="70010725" w:rsidR="00384827" w:rsidRPr="00F01930" w:rsidRDefault="00384827" w:rsidP="00592CB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F01930">
        <w:rPr>
          <w:rFonts w:ascii="Times New Roman" w:eastAsia="Times New Roman" w:hAnsi="Times New Roman" w:cs="Times New Roman"/>
          <w:sz w:val="24"/>
          <w:szCs w:val="24"/>
          <w:lang w:eastAsia="ru-RU"/>
        </w:rPr>
        <w:t xml:space="preserve">- расходах бюджета </w:t>
      </w:r>
      <w:r w:rsidR="002C793F" w:rsidRPr="00F01930">
        <w:rPr>
          <w:rFonts w:ascii="Times New Roman" w:eastAsia="Times New Roman" w:hAnsi="Times New Roman" w:cs="Times New Roman"/>
          <w:sz w:val="24"/>
          <w:szCs w:val="24"/>
          <w:lang w:eastAsia="ru-RU"/>
        </w:rPr>
        <w:t xml:space="preserve">муниципального образования </w:t>
      </w:r>
      <w:r w:rsidR="001A4AC9" w:rsidRPr="00F01930">
        <w:rPr>
          <w:rFonts w:ascii="Times New Roman" w:eastAsia="Times New Roman" w:hAnsi="Times New Roman" w:cs="Times New Roman"/>
          <w:sz w:val="24"/>
          <w:szCs w:val="24"/>
          <w:lang w:eastAsia="ru-RU"/>
        </w:rPr>
        <w:t>Асиновск</w:t>
      </w:r>
      <w:r w:rsidR="00560F39" w:rsidRPr="00F01930">
        <w:rPr>
          <w:rFonts w:ascii="Times New Roman" w:eastAsia="Times New Roman" w:hAnsi="Times New Roman" w:cs="Times New Roman"/>
          <w:sz w:val="24"/>
          <w:szCs w:val="24"/>
          <w:lang w:eastAsia="ru-RU"/>
        </w:rPr>
        <w:t xml:space="preserve">ое городское поселение </w:t>
      </w:r>
      <w:r w:rsidRPr="00F01930">
        <w:rPr>
          <w:rFonts w:ascii="Times New Roman" w:eastAsia="Times New Roman" w:hAnsi="Times New Roman" w:cs="Times New Roman"/>
          <w:sz w:val="24"/>
          <w:szCs w:val="24"/>
          <w:lang w:eastAsia="ru-RU"/>
        </w:rPr>
        <w:t xml:space="preserve">в </w:t>
      </w:r>
      <w:r w:rsidRPr="00F01930">
        <w:rPr>
          <w:rFonts w:ascii="Times New Roman" w:eastAsia="Times New Roman" w:hAnsi="Times New Roman" w:cs="Times New Roman"/>
          <w:sz w:val="24"/>
          <w:szCs w:val="24"/>
          <w:lang w:eastAsia="ru-RU"/>
        </w:rPr>
        <w:lastRenderedPageBreak/>
        <w:t>целях</w:t>
      </w:r>
      <w:r w:rsidR="00592CBA" w:rsidRPr="00F01930">
        <w:rPr>
          <w:rFonts w:ascii="Times New Roman" w:eastAsia="Times New Roman" w:hAnsi="Times New Roman" w:cs="Times New Roman"/>
          <w:sz w:val="24"/>
          <w:szCs w:val="24"/>
          <w:lang w:eastAsia="ru-RU"/>
        </w:rPr>
        <w:t xml:space="preserve"> </w:t>
      </w:r>
      <w:r w:rsidRPr="00F01930">
        <w:rPr>
          <w:rFonts w:ascii="Times New Roman" w:eastAsia="Times New Roman" w:hAnsi="Times New Roman" w:cs="Times New Roman"/>
          <w:sz w:val="24"/>
          <w:szCs w:val="24"/>
          <w:lang w:eastAsia="ru-RU"/>
        </w:rPr>
        <w:t>софинансирования которых предоставля</w:t>
      </w:r>
      <w:r w:rsidR="00560F39" w:rsidRPr="00F01930">
        <w:rPr>
          <w:rFonts w:ascii="Times New Roman" w:eastAsia="Times New Roman" w:hAnsi="Times New Roman" w:cs="Times New Roman"/>
          <w:sz w:val="24"/>
          <w:szCs w:val="24"/>
          <w:lang w:eastAsia="ru-RU"/>
        </w:rPr>
        <w:t>ю</w:t>
      </w:r>
      <w:r w:rsidRPr="00F01930">
        <w:rPr>
          <w:rFonts w:ascii="Times New Roman" w:eastAsia="Times New Roman" w:hAnsi="Times New Roman" w:cs="Times New Roman"/>
          <w:sz w:val="24"/>
          <w:szCs w:val="24"/>
          <w:lang w:eastAsia="ru-RU"/>
        </w:rPr>
        <w:t xml:space="preserve">тся </w:t>
      </w:r>
      <w:r w:rsidR="00560F39"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 по форме согласно приложени</w:t>
      </w:r>
      <w:r w:rsidR="00207B9D" w:rsidRPr="00F01930">
        <w:rPr>
          <w:rFonts w:ascii="Times New Roman" w:eastAsia="Times New Roman" w:hAnsi="Times New Roman" w:cs="Times New Roman"/>
          <w:sz w:val="24"/>
          <w:szCs w:val="24"/>
          <w:lang w:eastAsia="ru-RU"/>
        </w:rPr>
        <w:t>ю № </w:t>
      </w:r>
      <w:r w:rsidR="00F96F0E" w:rsidRPr="00F01930">
        <w:rPr>
          <w:rFonts w:ascii="Times New Roman" w:eastAsia="Times New Roman" w:hAnsi="Times New Roman" w:cs="Times New Roman"/>
          <w:sz w:val="24"/>
          <w:szCs w:val="24"/>
          <w:lang w:eastAsia="ru-RU"/>
        </w:rPr>
        <w:t>5</w:t>
      </w:r>
      <w:r w:rsidR="00592CBA" w:rsidRPr="00F01930">
        <w:rPr>
          <w:rFonts w:ascii="Times New Roman" w:eastAsia="Times New Roman" w:hAnsi="Times New Roman" w:cs="Times New Roman"/>
          <w:sz w:val="24"/>
          <w:szCs w:val="24"/>
          <w:lang w:eastAsia="ru-RU"/>
        </w:rPr>
        <w:t xml:space="preserve"> к настоящему Соглашению, </w:t>
      </w:r>
      <w:r w:rsidRPr="00F01930">
        <w:rPr>
          <w:rFonts w:ascii="Times New Roman" w:eastAsia="Times New Roman" w:hAnsi="Times New Roman" w:cs="Times New Roman"/>
          <w:sz w:val="24"/>
          <w:szCs w:val="24"/>
          <w:lang w:eastAsia="ru-RU"/>
        </w:rPr>
        <w:t xml:space="preserve">являющемуся его неотъемлемой частью, не позднее </w:t>
      </w:r>
      <w:r w:rsidR="00C72C25" w:rsidRPr="00F01930">
        <w:rPr>
          <w:rFonts w:ascii="Times New Roman" w:eastAsia="Times New Roman" w:hAnsi="Times New Roman" w:cs="Times New Roman"/>
          <w:sz w:val="24"/>
          <w:szCs w:val="24"/>
          <w:lang w:eastAsia="ru-RU"/>
        </w:rPr>
        <w:t>1 декабря</w:t>
      </w:r>
      <w:r w:rsidRPr="00F01930">
        <w:rPr>
          <w:rFonts w:ascii="Times New Roman" w:eastAsia="Times New Roman" w:hAnsi="Times New Roman" w:cs="Times New Roman"/>
          <w:sz w:val="24"/>
          <w:szCs w:val="24"/>
          <w:lang w:eastAsia="ru-RU"/>
        </w:rPr>
        <w:t xml:space="preserve"> </w:t>
      </w:r>
      <w:r w:rsidR="00C72C25" w:rsidRPr="00F01930">
        <w:rPr>
          <w:rFonts w:ascii="Times New Roman" w:eastAsia="Times New Roman" w:hAnsi="Times New Roman" w:cs="Times New Roman"/>
          <w:sz w:val="24"/>
          <w:szCs w:val="24"/>
          <w:lang w:eastAsia="ru-RU"/>
        </w:rPr>
        <w:t>года</w:t>
      </w:r>
      <w:r w:rsidRPr="00F01930">
        <w:rPr>
          <w:rFonts w:ascii="Times New Roman" w:eastAsia="Times New Roman" w:hAnsi="Times New Roman" w:cs="Times New Roman"/>
          <w:sz w:val="24"/>
          <w:szCs w:val="24"/>
          <w:lang w:eastAsia="ru-RU"/>
        </w:rPr>
        <w:t>, в котором был</w:t>
      </w:r>
      <w:r w:rsidR="00560F39" w:rsidRPr="00F01930">
        <w:rPr>
          <w:rFonts w:ascii="Times New Roman" w:eastAsia="Times New Roman" w:hAnsi="Times New Roman" w:cs="Times New Roman"/>
          <w:sz w:val="24"/>
          <w:szCs w:val="24"/>
          <w:lang w:eastAsia="ru-RU"/>
        </w:rPr>
        <w:t>и</w:t>
      </w:r>
      <w:r w:rsidRPr="00F01930">
        <w:rPr>
          <w:rFonts w:ascii="Times New Roman" w:eastAsia="Times New Roman" w:hAnsi="Times New Roman" w:cs="Times New Roman"/>
          <w:sz w:val="24"/>
          <w:szCs w:val="24"/>
          <w:lang w:eastAsia="ru-RU"/>
        </w:rPr>
        <w:t xml:space="preserve"> получен</w:t>
      </w:r>
      <w:r w:rsidR="00560F39" w:rsidRPr="00F01930">
        <w:rPr>
          <w:rFonts w:ascii="Times New Roman" w:eastAsia="Times New Roman" w:hAnsi="Times New Roman" w:cs="Times New Roman"/>
          <w:sz w:val="24"/>
          <w:szCs w:val="24"/>
          <w:lang w:eastAsia="ru-RU"/>
        </w:rPr>
        <w:t>ы</w:t>
      </w:r>
      <w:r w:rsidRPr="00F01930">
        <w:rPr>
          <w:rFonts w:ascii="Times New Roman" w:eastAsia="Times New Roman" w:hAnsi="Times New Roman" w:cs="Times New Roman"/>
          <w:sz w:val="24"/>
          <w:szCs w:val="24"/>
          <w:lang w:eastAsia="ru-RU"/>
        </w:rPr>
        <w:t xml:space="preserve"> </w:t>
      </w:r>
      <w:r w:rsidR="00560F39" w:rsidRPr="00F01930">
        <w:rPr>
          <w:rFonts w:ascii="Times New Roman" w:eastAsia="Times New Roman"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w:t>
      </w:r>
      <w:proofErr w:type="gramEnd"/>
    </w:p>
    <w:p w14:paraId="25A0CD24" w14:textId="1DFD72E7" w:rsidR="00384827" w:rsidRPr="00F01930" w:rsidRDefault="00384827" w:rsidP="00494A0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proofErr w:type="gramStart"/>
      <w:r w:rsidRPr="00F01930">
        <w:rPr>
          <w:rFonts w:ascii="Times New Roman" w:eastAsia="Times New Roman" w:hAnsi="Times New Roman" w:cs="Times New Roman"/>
          <w:sz w:val="24"/>
          <w:szCs w:val="24"/>
          <w:lang w:eastAsia="ru-RU"/>
        </w:rPr>
        <w:t xml:space="preserve">- достижении значений </w:t>
      </w:r>
      <w:r w:rsidR="00560F39" w:rsidRPr="00F01930">
        <w:rPr>
          <w:rFonts w:ascii="Times New Roman" w:eastAsia="Times New Roman" w:hAnsi="Times New Roman" w:cs="Times New Roman"/>
          <w:sz w:val="24"/>
          <w:szCs w:val="24"/>
          <w:lang w:eastAsia="ru-RU"/>
        </w:rPr>
        <w:t>показателя (</w:t>
      </w:r>
      <w:r w:rsidRPr="00F01930">
        <w:rPr>
          <w:rFonts w:ascii="Times New Roman" w:eastAsia="Times New Roman" w:hAnsi="Times New Roman" w:cs="Times New Roman"/>
          <w:sz w:val="24"/>
          <w:szCs w:val="24"/>
          <w:lang w:eastAsia="ru-RU"/>
        </w:rPr>
        <w:t>показателей</w:t>
      </w:r>
      <w:r w:rsidR="00560F39" w:rsidRPr="00F01930">
        <w:rPr>
          <w:rFonts w:ascii="Times New Roman" w:eastAsia="Times New Roman" w:hAnsi="Times New Roman" w:cs="Times New Roman"/>
          <w:sz w:val="24"/>
          <w:szCs w:val="24"/>
          <w:lang w:eastAsia="ru-RU"/>
        </w:rPr>
        <w:t>) результатов</w:t>
      </w:r>
      <w:r w:rsidRPr="00F01930">
        <w:rPr>
          <w:rFonts w:ascii="Times New Roman" w:eastAsia="Times New Roman" w:hAnsi="Times New Roman" w:cs="Times New Roman"/>
          <w:sz w:val="24"/>
          <w:szCs w:val="24"/>
          <w:lang w:eastAsia="ru-RU"/>
        </w:rPr>
        <w:t xml:space="preserve"> </w:t>
      </w:r>
      <w:r w:rsidR="00C3250A" w:rsidRPr="00F01930">
        <w:rPr>
          <w:rFonts w:ascii="Times New Roman" w:eastAsia="Times New Roman" w:hAnsi="Times New Roman" w:cs="Times New Roman"/>
          <w:sz w:val="24"/>
          <w:szCs w:val="24"/>
          <w:lang w:eastAsia="ru-RU"/>
        </w:rPr>
        <w:t xml:space="preserve">использования межбюджетных трансфертов </w:t>
      </w:r>
      <w:r w:rsidRPr="00F01930">
        <w:rPr>
          <w:rFonts w:ascii="Times New Roman" w:eastAsia="Times New Roman" w:hAnsi="Times New Roman" w:cs="Times New Roman"/>
          <w:sz w:val="24"/>
          <w:szCs w:val="24"/>
          <w:lang w:eastAsia="ru-RU"/>
        </w:rPr>
        <w:t xml:space="preserve">по форме согласно приложению № </w:t>
      </w:r>
      <w:r w:rsidR="00F96F0E" w:rsidRPr="00F01930">
        <w:rPr>
          <w:rFonts w:ascii="Times New Roman" w:eastAsia="Times New Roman" w:hAnsi="Times New Roman" w:cs="Times New Roman"/>
          <w:sz w:val="24"/>
          <w:szCs w:val="24"/>
          <w:lang w:eastAsia="ru-RU"/>
        </w:rPr>
        <w:t>6</w:t>
      </w:r>
      <w:r w:rsidRPr="00F01930">
        <w:rPr>
          <w:rFonts w:ascii="Times New Roman" w:eastAsia="Times New Roman" w:hAnsi="Times New Roman" w:cs="Times New Roman"/>
          <w:sz w:val="24"/>
          <w:szCs w:val="24"/>
          <w:lang w:eastAsia="ru-RU"/>
        </w:rPr>
        <w:t xml:space="preserve"> к настоящему Соглашению, являющемуся его неотъемлемой частью, </w:t>
      </w:r>
      <w:r w:rsidR="00745F11" w:rsidRPr="00F01930">
        <w:rPr>
          <w:rFonts w:ascii="Times New Roman" w:eastAsia="Times New Roman" w:hAnsi="Times New Roman" w:cs="Times New Roman"/>
          <w:sz w:val="24"/>
          <w:szCs w:val="24"/>
          <w:lang w:eastAsia="ru-RU"/>
        </w:rPr>
        <w:t>не позднее 1 декабря года, в котором был</w:t>
      </w:r>
      <w:r w:rsidR="007E0131" w:rsidRPr="00F01930">
        <w:rPr>
          <w:rFonts w:ascii="Times New Roman" w:eastAsia="Times New Roman" w:hAnsi="Times New Roman" w:cs="Times New Roman"/>
          <w:sz w:val="24"/>
          <w:szCs w:val="24"/>
          <w:lang w:eastAsia="ru-RU"/>
        </w:rPr>
        <w:t>и</w:t>
      </w:r>
      <w:r w:rsidR="00745F11" w:rsidRPr="00F01930">
        <w:rPr>
          <w:rFonts w:ascii="Times New Roman" w:eastAsia="Times New Roman" w:hAnsi="Times New Roman" w:cs="Times New Roman"/>
          <w:sz w:val="24"/>
          <w:szCs w:val="24"/>
          <w:lang w:eastAsia="ru-RU"/>
        </w:rPr>
        <w:t xml:space="preserve"> получен</w:t>
      </w:r>
      <w:r w:rsidR="007E0131" w:rsidRPr="00F01930">
        <w:rPr>
          <w:rFonts w:ascii="Times New Roman" w:eastAsia="Times New Roman" w:hAnsi="Times New Roman" w:cs="Times New Roman"/>
          <w:sz w:val="24"/>
          <w:szCs w:val="24"/>
          <w:lang w:eastAsia="ru-RU"/>
        </w:rPr>
        <w:t>ы</w:t>
      </w:r>
      <w:r w:rsidR="00745F11" w:rsidRPr="00F01930">
        <w:rPr>
          <w:rFonts w:ascii="Times New Roman" w:eastAsia="Times New Roman" w:hAnsi="Times New Roman" w:cs="Times New Roman"/>
          <w:sz w:val="24"/>
          <w:szCs w:val="24"/>
          <w:lang w:eastAsia="ru-RU"/>
        </w:rPr>
        <w:t xml:space="preserve"> </w:t>
      </w:r>
      <w:r w:rsidR="007E0131" w:rsidRPr="00F01930">
        <w:rPr>
          <w:rFonts w:ascii="Times New Roman" w:eastAsia="Calibri" w:hAnsi="Times New Roman" w:cs="Times New Roman"/>
          <w:sz w:val="24"/>
          <w:szCs w:val="24"/>
          <w:lang w:eastAsia="ru-RU"/>
        </w:rPr>
        <w:t>межбюджетные трансферты</w:t>
      </w:r>
      <w:r w:rsidRPr="00F01930">
        <w:rPr>
          <w:rFonts w:ascii="Times New Roman" w:eastAsia="Times New Roman" w:hAnsi="Times New Roman" w:cs="Times New Roman"/>
          <w:sz w:val="24"/>
          <w:szCs w:val="24"/>
          <w:lang w:eastAsia="ru-RU"/>
        </w:rPr>
        <w:t>.</w:t>
      </w:r>
      <w:proofErr w:type="gramEnd"/>
    </w:p>
    <w:p w14:paraId="24EAB5E5" w14:textId="6B9E7C71"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F01930">
        <w:rPr>
          <w:rFonts w:ascii="Times New Roman" w:eastAsia="Calibri" w:hAnsi="Times New Roman" w:cs="Times New Roman"/>
          <w:sz w:val="24"/>
          <w:szCs w:val="24"/>
        </w:rPr>
        <w:t xml:space="preserve">К отчету о достижении значений </w:t>
      </w:r>
      <w:r w:rsidR="007E0131" w:rsidRPr="00F01930">
        <w:rPr>
          <w:rFonts w:ascii="Times New Roman" w:eastAsia="Calibri" w:hAnsi="Times New Roman" w:cs="Times New Roman"/>
          <w:sz w:val="24"/>
          <w:szCs w:val="24"/>
        </w:rPr>
        <w:t>показателя (</w:t>
      </w:r>
      <w:r w:rsidRPr="00F01930">
        <w:rPr>
          <w:rFonts w:ascii="Times New Roman" w:eastAsia="Calibri" w:hAnsi="Times New Roman" w:cs="Times New Roman"/>
          <w:sz w:val="24"/>
          <w:szCs w:val="24"/>
        </w:rPr>
        <w:t>показателей</w:t>
      </w:r>
      <w:r w:rsidR="007E0131" w:rsidRPr="00F01930">
        <w:rPr>
          <w:rFonts w:ascii="Times New Roman" w:eastAsia="Calibri" w:hAnsi="Times New Roman" w:cs="Times New Roman"/>
          <w:sz w:val="24"/>
          <w:szCs w:val="24"/>
        </w:rPr>
        <w:t>)</w:t>
      </w:r>
      <w:r w:rsidRPr="00F01930">
        <w:rPr>
          <w:rFonts w:ascii="Times New Roman" w:eastAsia="Calibri" w:hAnsi="Times New Roman" w:cs="Times New Roman"/>
          <w:sz w:val="24"/>
          <w:szCs w:val="24"/>
        </w:rPr>
        <w:t xml:space="preserve"> результат</w:t>
      </w:r>
      <w:r w:rsidR="007E0131" w:rsidRPr="00F01930">
        <w:rPr>
          <w:rFonts w:ascii="Times New Roman" w:eastAsia="Calibri" w:hAnsi="Times New Roman" w:cs="Times New Roman"/>
          <w:sz w:val="24"/>
          <w:szCs w:val="24"/>
        </w:rPr>
        <w:t>ов</w:t>
      </w:r>
      <w:r w:rsidRPr="00F01930">
        <w:rPr>
          <w:rFonts w:ascii="Times New Roman" w:eastAsia="Calibri" w:hAnsi="Times New Roman" w:cs="Times New Roman"/>
          <w:sz w:val="24"/>
          <w:szCs w:val="24"/>
        </w:rPr>
        <w:t xml:space="preserve"> </w:t>
      </w:r>
      <w:r w:rsidR="00C3250A" w:rsidRPr="00F01930">
        <w:rPr>
          <w:rFonts w:ascii="Times New Roman" w:eastAsia="Times New Roman" w:hAnsi="Times New Roman" w:cs="Times New Roman"/>
          <w:sz w:val="24"/>
          <w:szCs w:val="24"/>
          <w:lang w:eastAsia="ru-RU"/>
        </w:rPr>
        <w:t xml:space="preserve">использования межбюджетных трансфертов </w:t>
      </w:r>
      <w:r w:rsidRPr="00F01930">
        <w:rPr>
          <w:rFonts w:ascii="Times New Roman" w:eastAsia="Calibri" w:hAnsi="Times New Roman" w:cs="Times New Roman"/>
          <w:sz w:val="24"/>
          <w:szCs w:val="24"/>
        </w:rPr>
        <w:t xml:space="preserve">прилагаются </w:t>
      </w:r>
      <w:r w:rsidR="00484EC7" w:rsidRPr="00F01930">
        <w:rPr>
          <w:rFonts w:ascii="Times New Roman" w:eastAsia="Calibri" w:hAnsi="Times New Roman" w:cs="Times New Roman"/>
          <w:sz w:val="24"/>
          <w:szCs w:val="24"/>
        </w:rPr>
        <w:t>документы в соответствии с п. 15</w:t>
      </w:r>
      <w:r w:rsidRPr="00F01930">
        <w:rPr>
          <w:rFonts w:ascii="Times New Roman" w:eastAsia="Calibri" w:hAnsi="Times New Roman" w:cs="Times New Roman"/>
          <w:sz w:val="24"/>
          <w:szCs w:val="24"/>
        </w:rPr>
        <w:t xml:space="preserve"> Порядка.</w:t>
      </w:r>
    </w:p>
    <w:p w14:paraId="5B50E789" w14:textId="05D68A5C" w:rsidR="00384827" w:rsidRPr="00F01930" w:rsidRDefault="00494A01" w:rsidP="003848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F01930">
        <w:rPr>
          <w:rFonts w:ascii="Times New Roman" w:eastAsia="Calibri" w:hAnsi="Times New Roman" w:cs="Times New Roman"/>
          <w:sz w:val="24"/>
          <w:szCs w:val="24"/>
        </w:rPr>
        <w:t>4.3.5</w:t>
      </w:r>
      <w:r w:rsidR="00384827" w:rsidRPr="00F01930">
        <w:rPr>
          <w:rFonts w:ascii="Times New Roman" w:eastAsia="Calibri" w:hAnsi="Times New Roman" w:cs="Times New Roman"/>
          <w:sz w:val="24"/>
          <w:szCs w:val="24"/>
        </w:rPr>
        <w:t xml:space="preserve">. </w:t>
      </w:r>
      <w:proofErr w:type="gramStart"/>
      <w:r w:rsidR="00384827" w:rsidRPr="00F01930">
        <w:rPr>
          <w:rFonts w:ascii="Times New Roman" w:eastAsia="Calibri" w:hAnsi="Times New Roman" w:cs="Times New Roman"/>
          <w:sz w:val="24"/>
          <w:szCs w:val="24"/>
        </w:rPr>
        <w:t xml:space="preserve">В случае получения запроса обеспечивать представление Главному распорядителю </w:t>
      </w:r>
      <w:r w:rsidR="00384827" w:rsidRPr="00F01930">
        <w:rPr>
          <w:rFonts w:ascii="Times New Roman" w:eastAsia="Times New Roman" w:hAnsi="Times New Roman" w:cs="Times New Roman"/>
          <w:sz w:val="24"/>
          <w:szCs w:val="24"/>
        </w:rPr>
        <w:t xml:space="preserve">средств </w:t>
      </w:r>
      <w:r w:rsidR="00C3250A" w:rsidRPr="00F01930">
        <w:rPr>
          <w:rFonts w:ascii="Times New Roman" w:eastAsia="Times New Roman" w:hAnsi="Times New Roman" w:cs="Times New Roman"/>
          <w:sz w:val="24"/>
          <w:szCs w:val="24"/>
        </w:rPr>
        <w:t>местного</w:t>
      </w:r>
      <w:r w:rsidR="00384827" w:rsidRPr="00F01930">
        <w:rPr>
          <w:rFonts w:ascii="Times New Roman" w:eastAsia="Times New Roman" w:hAnsi="Times New Roman" w:cs="Times New Roman"/>
          <w:sz w:val="24"/>
          <w:szCs w:val="24"/>
        </w:rPr>
        <w:t xml:space="preserve"> бюджета </w:t>
      </w:r>
      <w:r w:rsidR="00384827" w:rsidRPr="00F01930">
        <w:rPr>
          <w:rFonts w:ascii="Times New Roman" w:eastAsia="Calibri" w:hAnsi="Times New Roman" w:cs="Times New Roman"/>
          <w:sz w:val="24"/>
          <w:szCs w:val="24"/>
        </w:rPr>
        <w:t xml:space="preserve">документов и материалов, необходимых для осуществления контроля за соблюдением Получателем </w:t>
      </w:r>
      <w:r w:rsidR="00C3250A" w:rsidRPr="00F01930">
        <w:rPr>
          <w:rFonts w:ascii="Times New Roman" w:eastAsia="Calibri" w:hAnsi="Times New Roman" w:cs="Times New Roman"/>
          <w:sz w:val="24"/>
          <w:szCs w:val="24"/>
        </w:rPr>
        <w:t>межбюджетных трансфертов</w:t>
      </w:r>
      <w:r w:rsidR="00384827" w:rsidRPr="00F01930">
        <w:rPr>
          <w:rFonts w:ascii="Times New Roman" w:eastAsia="Calibri" w:hAnsi="Times New Roman" w:cs="Times New Roman"/>
          <w:sz w:val="24"/>
          <w:szCs w:val="24"/>
        </w:rPr>
        <w:t xml:space="preserve"> условий предоставления </w:t>
      </w:r>
      <w:r w:rsidR="00C3250A" w:rsidRPr="00F01930">
        <w:rPr>
          <w:rFonts w:ascii="Times New Roman" w:eastAsia="Calibri" w:hAnsi="Times New Roman" w:cs="Times New Roman"/>
          <w:sz w:val="24"/>
          <w:szCs w:val="24"/>
        </w:rPr>
        <w:t xml:space="preserve">межбюджетных трансфертов </w:t>
      </w:r>
      <w:r w:rsidR="00384827" w:rsidRPr="00F01930">
        <w:rPr>
          <w:rFonts w:ascii="Times New Roman" w:eastAsia="Calibri" w:hAnsi="Times New Roman" w:cs="Times New Roman"/>
          <w:sz w:val="24"/>
          <w:szCs w:val="24"/>
        </w:rPr>
        <w:t xml:space="preserve">и других обязательств, предусмотренных соглашением, в том числе данных бухгалтерского учета и первичной документации, связанных с использованием средств </w:t>
      </w:r>
      <w:r w:rsidR="00C3250A" w:rsidRPr="00F01930">
        <w:rPr>
          <w:rFonts w:ascii="Times New Roman" w:eastAsia="Calibri" w:hAnsi="Times New Roman" w:cs="Times New Roman"/>
          <w:sz w:val="24"/>
          <w:szCs w:val="24"/>
        </w:rPr>
        <w:t>межбюджетных трансфертов</w:t>
      </w:r>
      <w:r w:rsidR="00384827" w:rsidRPr="00F01930">
        <w:rPr>
          <w:rFonts w:ascii="Times New Roman" w:eastAsia="Calibri" w:hAnsi="Times New Roman" w:cs="Times New Roman"/>
          <w:sz w:val="24"/>
          <w:szCs w:val="24"/>
        </w:rPr>
        <w:t>.</w:t>
      </w:r>
      <w:proofErr w:type="gramEnd"/>
    </w:p>
    <w:p w14:paraId="49CF4856" w14:textId="0F721D90" w:rsidR="00384827" w:rsidRPr="00F01930" w:rsidRDefault="00494A01"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4.3.6</w:t>
      </w:r>
      <w:r w:rsidR="00384827" w:rsidRPr="00F01930">
        <w:rPr>
          <w:rFonts w:ascii="Times New Roman" w:eastAsia="Calibri" w:hAnsi="Times New Roman" w:cs="Times New Roman"/>
          <w:sz w:val="24"/>
          <w:szCs w:val="24"/>
          <w:lang w:eastAsia="ru-RU"/>
        </w:rPr>
        <w:t xml:space="preserve">. Возвратить в </w:t>
      </w:r>
      <w:r w:rsidR="00C3250A" w:rsidRPr="00F01930">
        <w:rPr>
          <w:rFonts w:ascii="Times New Roman" w:eastAsia="Calibri" w:hAnsi="Times New Roman" w:cs="Times New Roman"/>
          <w:sz w:val="24"/>
          <w:szCs w:val="24"/>
          <w:lang w:eastAsia="ru-RU"/>
        </w:rPr>
        <w:t>местный</w:t>
      </w:r>
      <w:r w:rsidR="00384827" w:rsidRPr="00F01930">
        <w:rPr>
          <w:rFonts w:ascii="Times New Roman" w:eastAsia="Calibri" w:hAnsi="Times New Roman" w:cs="Times New Roman"/>
          <w:sz w:val="24"/>
          <w:szCs w:val="24"/>
          <w:lang w:eastAsia="ru-RU"/>
        </w:rPr>
        <w:t xml:space="preserve"> </w:t>
      </w:r>
      <w:proofErr w:type="gramStart"/>
      <w:r w:rsidR="00384827" w:rsidRPr="00F01930">
        <w:rPr>
          <w:rFonts w:ascii="Times New Roman" w:eastAsia="Calibri" w:hAnsi="Times New Roman" w:cs="Times New Roman"/>
          <w:sz w:val="24"/>
          <w:szCs w:val="24"/>
          <w:lang w:eastAsia="ru-RU"/>
        </w:rPr>
        <w:t>бюджет</w:t>
      </w:r>
      <w:proofErr w:type="gramEnd"/>
      <w:r w:rsidR="00384827" w:rsidRPr="00F01930">
        <w:rPr>
          <w:rFonts w:ascii="Times New Roman" w:eastAsia="Calibri" w:hAnsi="Times New Roman" w:cs="Times New Roman"/>
          <w:sz w:val="24"/>
          <w:szCs w:val="24"/>
          <w:lang w:eastAsia="ru-RU"/>
        </w:rPr>
        <w:t xml:space="preserve"> не использованный по состоянию на 1 января финансового года, следующего за отчетным, остаток средств </w:t>
      </w:r>
      <w:r w:rsidR="00C3250A" w:rsidRPr="00F01930">
        <w:rPr>
          <w:rFonts w:ascii="Times New Roman" w:eastAsia="Calibri" w:hAnsi="Times New Roman" w:cs="Times New Roman"/>
          <w:sz w:val="24"/>
          <w:szCs w:val="24"/>
        </w:rPr>
        <w:t xml:space="preserve">межбюджетных трансфертов </w:t>
      </w:r>
      <w:r w:rsidR="00384827" w:rsidRPr="00F01930">
        <w:rPr>
          <w:rFonts w:ascii="Times New Roman" w:eastAsia="Calibri" w:hAnsi="Times New Roman" w:cs="Times New Roman"/>
          <w:sz w:val="24"/>
          <w:szCs w:val="24"/>
          <w:lang w:eastAsia="ru-RU"/>
        </w:rPr>
        <w:t>в сроки, установленные бюджетным законодательством Российской Федерации.</w:t>
      </w:r>
    </w:p>
    <w:p w14:paraId="7BDD4B96" w14:textId="667463BF" w:rsidR="00384827" w:rsidRPr="00F01930" w:rsidRDefault="00494A01" w:rsidP="00C3250A">
      <w:pPr>
        <w:pStyle w:val="1"/>
        <w:keepNext w:val="0"/>
        <w:keepLines w:val="0"/>
        <w:autoSpaceDE w:val="0"/>
        <w:autoSpaceDN w:val="0"/>
        <w:adjustRightInd w:val="0"/>
        <w:spacing w:before="0" w:line="240" w:lineRule="auto"/>
        <w:ind w:firstLine="709"/>
        <w:jc w:val="both"/>
        <w:rPr>
          <w:rFonts w:ascii="Times New Roman" w:eastAsia="Calibri" w:hAnsi="Times New Roman"/>
          <w:b w:val="0"/>
          <w:color w:val="auto"/>
          <w:sz w:val="24"/>
          <w:szCs w:val="24"/>
          <w:lang w:eastAsia="ru-RU"/>
        </w:rPr>
      </w:pPr>
      <w:bookmarkStart w:id="23" w:name="P434"/>
      <w:bookmarkEnd w:id="23"/>
      <w:r w:rsidRPr="00F01930">
        <w:rPr>
          <w:rFonts w:ascii="Times New Roman" w:eastAsia="Calibri" w:hAnsi="Times New Roman"/>
          <w:b w:val="0"/>
          <w:bCs w:val="0"/>
          <w:color w:val="auto"/>
          <w:sz w:val="24"/>
          <w:szCs w:val="24"/>
          <w:lang w:eastAsia="ru-RU"/>
        </w:rPr>
        <w:t>4.3.7</w:t>
      </w:r>
      <w:r w:rsidR="00C3250A" w:rsidRPr="00F01930">
        <w:rPr>
          <w:rFonts w:ascii="Times New Roman" w:eastAsia="Calibri" w:hAnsi="Times New Roman"/>
          <w:b w:val="0"/>
          <w:bCs w:val="0"/>
          <w:color w:val="auto"/>
          <w:sz w:val="24"/>
          <w:szCs w:val="24"/>
          <w:lang w:eastAsia="ru-RU"/>
        </w:rPr>
        <w:t>.</w:t>
      </w:r>
      <w:r w:rsidR="00384827" w:rsidRPr="00F01930">
        <w:rPr>
          <w:rFonts w:ascii="Times New Roman" w:eastAsia="Calibri" w:hAnsi="Times New Roman"/>
          <w:b w:val="0"/>
          <w:color w:val="auto"/>
          <w:sz w:val="24"/>
          <w:szCs w:val="24"/>
          <w:lang w:eastAsia="ru-RU"/>
        </w:rPr>
        <w:t xml:space="preserve"> В </w:t>
      </w:r>
      <w:proofErr w:type="gramStart"/>
      <w:r w:rsidR="00384827" w:rsidRPr="00F01930">
        <w:rPr>
          <w:rFonts w:ascii="Times New Roman" w:eastAsia="Calibri" w:hAnsi="Times New Roman"/>
          <w:b w:val="0"/>
          <w:color w:val="auto"/>
          <w:sz w:val="24"/>
          <w:szCs w:val="24"/>
          <w:lang w:eastAsia="ru-RU"/>
        </w:rPr>
        <w:t>случае</w:t>
      </w:r>
      <w:proofErr w:type="gramEnd"/>
      <w:r w:rsidR="00384827" w:rsidRPr="00F01930">
        <w:rPr>
          <w:rFonts w:ascii="Times New Roman" w:eastAsia="Calibri" w:hAnsi="Times New Roman"/>
          <w:b w:val="0"/>
          <w:color w:val="auto"/>
          <w:sz w:val="24"/>
          <w:szCs w:val="24"/>
          <w:lang w:eastAsia="ru-RU"/>
        </w:rPr>
        <w:t xml:space="preserve">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w:t>
      </w:r>
      <w:r w:rsidR="00384827" w:rsidRPr="00F01930">
        <w:rPr>
          <w:rFonts w:ascii="Times New Roman" w:hAnsi="Times New Roman"/>
          <w:b w:val="0"/>
          <w:color w:val="auto"/>
          <w:sz w:val="24"/>
          <w:szCs w:val="24"/>
          <w:lang w:eastAsia="ru-RU"/>
        </w:rPr>
        <w:t xml:space="preserve">средств </w:t>
      </w:r>
      <w:r w:rsidR="00012C71" w:rsidRPr="00F01930">
        <w:rPr>
          <w:rFonts w:ascii="Times New Roman" w:hAnsi="Times New Roman"/>
          <w:b w:val="0"/>
          <w:color w:val="auto"/>
          <w:sz w:val="24"/>
          <w:szCs w:val="24"/>
          <w:lang w:eastAsia="ru-RU"/>
        </w:rPr>
        <w:t>местного</w:t>
      </w:r>
      <w:r w:rsidR="00384827" w:rsidRPr="00F01930">
        <w:rPr>
          <w:rFonts w:ascii="Times New Roman" w:hAnsi="Times New Roman"/>
          <w:b w:val="0"/>
          <w:color w:val="auto"/>
          <w:sz w:val="24"/>
          <w:szCs w:val="24"/>
          <w:lang w:eastAsia="ru-RU"/>
        </w:rPr>
        <w:t xml:space="preserve"> бюджета.</w:t>
      </w:r>
    </w:p>
    <w:p w14:paraId="73A9BF16" w14:textId="4B5426D1" w:rsidR="00384827" w:rsidRPr="00F01930" w:rsidRDefault="00494A01" w:rsidP="00C648A2">
      <w:pPr>
        <w:tabs>
          <w:tab w:val="left" w:pos="851"/>
        </w:tabs>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bookmarkStart w:id="24" w:name="P435"/>
      <w:bookmarkEnd w:id="24"/>
      <w:r w:rsidRPr="00F01930">
        <w:rPr>
          <w:rFonts w:ascii="Times New Roman" w:eastAsia="Calibri" w:hAnsi="Times New Roman" w:cs="Times New Roman"/>
          <w:sz w:val="24"/>
          <w:szCs w:val="24"/>
          <w:lang w:eastAsia="ru-RU"/>
        </w:rPr>
        <w:t>4.3.</w:t>
      </w:r>
      <w:r w:rsidR="00C3250A" w:rsidRPr="00F01930">
        <w:rPr>
          <w:rFonts w:ascii="Times New Roman" w:eastAsia="Calibri" w:hAnsi="Times New Roman" w:cs="Times New Roman"/>
          <w:sz w:val="24"/>
          <w:szCs w:val="24"/>
          <w:lang w:eastAsia="ru-RU"/>
        </w:rPr>
        <w:t>8</w:t>
      </w:r>
      <w:r w:rsidR="00C648A2" w:rsidRPr="00F01930">
        <w:rPr>
          <w:rFonts w:ascii="Times New Roman" w:eastAsia="Calibri" w:hAnsi="Times New Roman" w:cs="Times New Roman"/>
          <w:sz w:val="24"/>
          <w:szCs w:val="24"/>
          <w:lang w:eastAsia="ru-RU"/>
        </w:rPr>
        <w:t>. </w:t>
      </w:r>
      <w:r w:rsidR="00384827" w:rsidRPr="00F01930">
        <w:rPr>
          <w:rFonts w:ascii="Times New Roman" w:eastAsia="Calibri" w:hAnsi="Times New Roman" w:cs="Times New Roman"/>
          <w:sz w:val="24"/>
          <w:szCs w:val="24"/>
          <w:lang w:eastAsia="ru-RU"/>
        </w:rPr>
        <w:t>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14:paraId="5214AA19" w14:textId="673BDCB9" w:rsidR="00384827" w:rsidRPr="00F01930" w:rsidRDefault="00494A01"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4.3.</w:t>
      </w:r>
      <w:r w:rsidR="00A3012A" w:rsidRPr="00F01930">
        <w:rPr>
          <w:rFonts w:ascii="Times New Roman" w:eastAsia="Calibri" w:hAnsi="Times New Roman" w:cs="Times New Roman"/>
          <w:sz w:val="24"/>
          <w:szCs w:val="24"/>
          <w:lang w:eastAsia="ru-RU"/>
        </w:rPr>
        <w:t>8</w:t>
      </w:r>
      <w:r w:rsidR="00384827" w:rsidRPr="00F01930">
        <w:rPr>
          <w:rFonts w:ascii="Times New Roman" w:eastAsia="Calibri" w:hAnsi="Times New Roman" w:cs="Times New Roman"/>
          <w:sz w:val="24"/>
          <w:szCs w:val="24"/>
          <w:lang w:eastAsia="ru-RU"/>
        </w:rPr>
        <w:t xml:space="preserve">.1. Направлять средства </w:t>
      </w:r>
      <w:r w:rsidR="00A3012A" w:rsidRPr="00F01930">
        <w:rPr>
          <w:rFonts w:ascii="Times New Roman" w:eastAsia="Calibri" w:hAnsi="Times New Roman" w:cs="Times New Roman"/>
          <w:sz w:val="24"/>
          <w:szCs w:val="24"/>
        </w:rPr>
        <w:t xml:space="preserve">межбюджетных трансфертов </w:t>
      </w:r>
      <w:r w:rsidR="00384827" w:rsidRPr="00F01930">
        <w:rPr>
          <w:rFonts w:ascii="Times New Roman" w:eastAsia="Calibri" w:hAnsi="Times New Roman" w:cs="Times New Roman"/>
          <w:sz w:val="24"/>
          <w:szCs w:val="24"/>
          <w:lang w:eastAsia="ru-RU"/>
        </w:rPr>
        <w:t>на объекты ремонта, в соответствии с Перечнем объектов ремонта в границах муниципального образо</w:t>
      </w:r>
      <w:r w:rsidR="00F96F0E" w:rsidRPr="00F01930">
        <w:rPr>
          <w:rFonts w:ascii="Times New Roman" w:eastAsia="Calibri" w:hAnsi="Times New Roman" w:cs="Times New Roman"/>
          <w:sz w:val="24"/>
          <w:szCs w:val="24"/>
          <w:lang w:eastAsia="ru-RU"/>
        </w:rPr>
        <w:t>вания, указанных в приложении № 4</w:t>
      </w:r>
      <w:r w:rsidR="00384827" w:rsidRPr="00F01930">
        <w:rPr>
          <w:rFonts w:ascii="Times New Roman" w:eastAsia="Calibri" w:hAnsi="Times New Roman" w:cs="Times New Roman"/>
          <w:sz w:val="24"/>
          <w:szCs w:val="24"/>
          <w:lang w:eastAsia="ru-RU"/>
        </w:rPr>
        <w:t xml:space="preserve"> к настоящему Соглашению, являющемуся его неотъемлемой частью.</w:t>
      </w:r>
    </w:p>
    <w:p w14:paraId="7DCE6BB4" w14:textId="4A710834"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w:t>
      </w:r>
      <w:r w:rsidR="00494A01" w:rsidRPr="00F01930">
        <w:rPr>
          <w:rFonts w:ascii="Times New Roman" w:eastAsia="Calibri" w:hAnsi="Times New Roman" w:cs="Times New Roman"/>
          <w:sz w:val="24"/>
          <w:szCs w:val="24"/>
          <w:lang w:eastAsia="ru-RU"/>
        </w:rPr>
        <w:t>.3.</w:t>
      </w:r>
      <w:r w:rsidR="00A3012A" w:rsidRPr="00F01930">
        <w:rPr>
          <w:rFonts w:ascii="Times New Roman" w:eastAsia="Calibri" w:hAnsi="Times New Roman" w:cs="Times New Roman"/>
          <w:sz w:val="24"/>
          <w:szCs w:val="24"/>
          <w:lang w:eastAsia="ru-RU"/>
        </w:rPr>
        <w:t>8</w:t>
      </w:r>
      <w:r w:rsidRPr="00F01930">
        <w:rPr>
          <w:rFonts w:ascii="Times New Roman" w:eastAsia="Calibri" w:hAnsi="Times New Roman" w:cs="Times New Roman"/>
          <w:sz w:val="24"/>
          <w:szCs w:val="24"/>
          <w:lang w:eastAsia="ru-RU"/>
        </w:rPr>
        <w:t>.2. Выполнять иные обязательства, установленные Порядком предоставления субсидии.</w:t>
      </w:r>
    </w:p>
    <w:p w14:paraId="7306C46F" w14:textId="67E07DC8"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4.4. Получатель </w:t>
      </w:r>
      <w:r w:rsidR="00A3012A" w:rsidRPr="00F01930">
        <w:rPr>
          <w:rFonts w:ascii="Times New Roman" w:eastAsia="Calibri" w:hAnsi="Times New Roman" w:cs="Times New Roman"/>
          <w:sz w:val="24"/>
          <w:szCs w:val="24"/>
        </w:rPr>
        <w:t xml:space="preserve">межбюджетных трансфертов </w:t>
      </w:r>
      <w:r w:rsidRPr="00F01930">
        <w:rPr>
          <w:rFonts w:ascii="Times New Roman" w:eastAsia="Calibri" w:hAnsi="Times New Roman" w:cs="Times New Roman"/>
          <w:sz w:val="24"/>
          <w:szCs w:val="24"/>
          <w:lang w:eastAsia="ru-RU"/>
        </w:rPr>
        <w:t>вправе:</w:t>
      </w:r>
    </w:p>
    <w:p w14:paraId="65AAD3D4" w14:textId="6428C003"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4.4.1. Обращаться к Главному распорядителю средств </w:t>
      </w:r>
      <w:r w:rsidR="00A3012A"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за разъяснениями в связи с исполнением настоящего Соглашения.</w:t>
      </w:r>
    </w:p>
    <w:p w14:paraId="658D4F72"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4.4.2.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14:paraId="792DA3AC"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6ED06D3"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5. Ответственность Сторон</w:t>
      </w:r>
    </w:p>
    <w:p w14:paraId="2E2BCAE8"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1140297"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5.1. В </w:t>
      </w:r>
      <w:proofErr w:type="gramStart"/>
      <w:r w:rsidRPr="00F01930">
        <w:rPr>
          <w:rFonts w:ascii="Times New Roman" w:eastAsia="Calibri" w:hAnsi="Times New Roman" w:cs="Times New Roman"/>
          <w:sz w:val="24"/>
          <w:szCs w:val="24"/>
          <w:lang w:eastAsia="ru-RU"/>
        </w:rPr>
        <w:t>случае</w:t>
      </w:r>
      <w:proofErr w:type="gramEnd"/>
      <w:r w:rsidRPr="00F01930">
        <w:rPr>
          <w:rFonts w:ascii="Times New Roman" w:eastAsia="Calibri" w:hAnsi="Times New Roman" w:cs="Times New Roman"/>
          <w:sz w:val="24"/>
          <w:szCs w:val="24"/>
          <w:lang w:eastAsia="ru-RU"/>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3637759E" w14:textId="75F2BE8D" w:rsidR="00C000F5" w:rsidRPr="00F01930" w:rsidRDefault="00384827" w:rsidP="00A3012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5.2. </w:t>
      </w:r>
      <w:proofErr w:type="gramStart"/>
      <w:r w:rsidRPr="00F01930">
        <w:rPr>
          <w:rFonts w:ascii="Times New Roman" w:eastAsia="Calibri" w:hAnsi="Times New Roman" w:cs="Times New Roman"/>
          <w:sz w:val="24"/>
          <w:szCs w:val="24"/>
          <w:lang w:eastAsia="ru-RU"/>
        </w:rPr>
        <w:t xml:space="preserve">В случае если не использованный по состоянию на 1 января финансового года, следующего за отчетным, остаток </w:t>
      </w:r>
      <w:r w:rsidR="00A3012A" w:rsidRPr="00F01930">
        <w:rPr>
          <w:rFonts w:ascii="Times New Roman" w:eastAsia="Calibri" w:hAnsi="Times New Roman" w:cs="Times New Roman"/>
          <w:sz w:val="24"/>
          <w:szCs w:val="24"/>
          <w:lang w:eastAsia="ru-RU"/>
        </w:rPr>
        <w:t xml:space="preserve">межбюджетных трансфертов </w:t>
      </w:r>
      <w:r w:rsidRPr="00F01930">
        <w:rPr>
          <w:rFonts w:ascii="Times New Roman" w:eastAsia="Calibri" w:hAnsi="Times New Roman" w:cs="Times New Roman"/>
          <w:sz w:val="24"/>
          <w:szCs w:val="24"/>
          <w:lang w:eastAsia="ru-RU"/>
        </w:rPr>
        <w:t xml:space="preserve">не перечислен в доход </w:t>
      </w:r>
      <w:r w:rsidR="00A3012A" w:rsidRPr="00F01930">
        <w:rPr>
          <w:rFonts w:ascii="Times New Roman" w:eastAsia="Calibri" w:hAnsi="Times New Roman" w:cs="Times New Roman"/>
          <w:sz w:val="24"/>
          <w:szCs w:val="24"/>
          <w:lang w:eastAsia="ru-RU"/>
        </w:rPr>
        <w:t>местного</w:t>
      </w:r>
      <w:r w:rsidRPr="00F01930">
        <w:rPr>
          <w:rFonts w:ascii="Times New Roman" w:eastAsia="Calibri" w:hAnsi="Times New Roman" w:cs="Times New Roman"/>
          <w:sz w:val="24"/>
          <w:szCs w:val="24"/>
          <w:lang w:eastAsia="ru-RU"/>
        </w:rPr>
        <w:t xml:space="preserve"> бюджета, указанные средства подлежат взысканию в доход </w:t>
      </w:r>
      <w:r w:rsidR="00A3012A" w:rsidRPr="00F01930">
        <w:rPr>
          <w:rFonts w:ascii="Times New Roman" w:eastAsia="Calibri" w:hAnsi="Times New Roman" w:cs="Times New Roman"/>
          <w:sz w:val="24"/>
          <w:szCs w:val="24"/>
          <w:lang w:eastAsia="ru-RU"/>
        </w:rPr>
        <w:t>местного</w:t>
      </w:r>
      <w:r w:rsidRPr="00F01930">
        <w:rPr>
          <w:rFonts w:ascii="Times New Roman" w:eastAsia="Calibri" w:hAnsi="Times New Roman" w:cs="Times New Roman"/>
          <w:sz w:val="24"/>
          <w:szCs w:val="24"/>
          <w:lang w:eastAsia="ru-RU"/>
        </w:rPr>
        <w:t xml:space="preserve"> бюджета в порядке, установленном </w:t>
      </w:r>
      <w:bookmarkStart w:id="25" w:name="P461"/>
      <w:bookmarkEnd w:id="25"/>
      <w:r w:rsidR="00A3012A" w:rsidRPr="00F01930">
        <w:rPr>
          <w:rFonts w:ascii="Times New Roman" w:eastAsia="Calibri" w:hAnsi="Times New Roman" w:cs="Times New Roman"/>
          <w:sz w:val="24"/>
          <w:szCs w:val="24"/>
          <w:lang w:eastAsia="ru-RU"/>
        </w:rPr>
        <w:t>Приказом Управления финансов Администрации Асиновского района от 11.07. 2017 № 15 «Об утверждении Порядка завершения операций по исполнению бюджета муниципального образования «Асиновский район» в текущем финансовом</w:t>
      </w:r>
      <w:proofErr w:type="gramEnd"/>
      <w:r w:rsidR="00A3012A" w:rsidRPr="00F01930">
        <w:rPr>
          <w:rFonts w:ascii="Times New Roman" w:eastAsia="Calibri" w:hAnsi="Times New Roman" w:cs="Times New Roman"/>
          <w:sz w:val="24"/>
          <w:szCs w:val="24"/>
          <w:lang w:eastAsia="ru-RU"/>
        </w:rPr>
        <w:t xml:space="preserve"> году и обеспечения получателей бюджетных сре</w:t>
      </w:r>
      <w:proofErr w:type="gramStart"/>
      <w:r w:rsidR="00A3012A" w:rsidRPr="00F01930">
        <w:rPr>
          <w:rFonts w:ascii="Times New Roman" w:eastAsia="Calibri" w:hAnsi="Times New Roman" w:cs="Times New Roman"/>
          <w:sz w:val="24"/>
          <w:szCs w:val="24"/>
          <w:lang w:eastAsia="ru-RU"/>
        </w:rPr>
        <w:t>дств пр</w:t>
      </w:r>
      <w:proofErr w:type="gramEnd"/>
      <w:r w:rsidR="00A3012A" w:rsidRPr="00F01930">
        <w:rPr>
          <w:rFonts w:ascii="Times New Roman" w:eastAsia="Calibri" w:hAnsi="Times New Roman" w:cs="Times New Roman"/>
          <w:sz w:val="24"/>
          <w:szCs w:val="24"/>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1519F6A" w14:textId="77777777" w:rsidR="00A86FD0" w:rsidRPr="00F01930" w:rsidRDefault="00A86FD0" w:rsidP="00A3012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14:paraId="08A80060"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6. Иные условия </w:t>
      </w:r>
    </w:p>
    <w:p w14:paraId="30230B6A"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14:paraId="4B799F40"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6.1. Иные условия по настоящему Соглашению:</w:t>
      </w:r>
    </w:p>
    <w:p w14:paraId="13DF2781" w14:textId="13A2A730"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6.1.1. Уполномоченным органом местного самоуправления Получателя </w:t>
      </w:r>
      <w:r w:rsidR="00A3012A" w:rsidRPr="00F01930">
        <w:rPr>
          <w:rFonts w:ascii="Times New Roman" w:eastAsia="Times New Roman" w:hAnsi="Times New Roman" w:cs="Times New Roman"/>
          <w:sz w:val="24"/>
          <w:szCs w:val="24"/>
          <w:lang w:eastAsia="ru-RU"/>
        </w:rPr>
        <w:lastRenderedPageBreak/>
        <w:t>межбюджетных трансфертов</w:t>
      </w:r>
      <w:r w:rsidRPr="00F01930">
        <w:rPr>
          <w:rFonts w:ascii="Times New Roman" w:eastAsia="Times New Roman" w:hAnsi="Times New Roman" w:cs="Times New Roman"/>
          <w:sz w:val="24"/>
          <w:szCs w:val="24"/>
          <w:lang w:eastAsia="ru-RU"/>
        </w:rPr>
        <w:t xml:space="preserve">, осуществляющим взаимодействие с Главным распорядителем средств </w:t>
      </w:r>
      <w:r w:rsidR="00A3012A" w:rsidRPr="00F01930">
        <w:rPr>
          <w:rFonts w:ascii="Times New Roman" w:eastAsia="Times New Roman" w:hAnsi="Times New Roman" w:cs="Times New Roman"/>
          <w:sz w:val="24"/>
          <w:szCs w:val="24"/>
          <w:lang w:eastAsia="ru-RU"/>
        </w:rPr>
        <w:t>местного</w:t>
      </w:r>
      <w:r w:rsidRPr="00F01930">
        <w:rPr>
          <w:rFonts w:ascii="Times New Roman" w:eastAsia="Times New Roman" w:hAnsi="Times New Roman" w:cs="Times New Roman"/>
          <w:sz w:val="24"/>
          <w:szCs w:val="24"/>
          <w:lang w:eastAsia="ru-RU"/>
        </w:rPr>
        <w:t xml:space="preserve"> бюджета, на который со стороны Получателя </w:t>
      </w:r>
      <w:r w:rsidR="00A3012A" w:rsidRPr="00F01930">
        <w:rPr>
          <w:rFonts w:ascii="Times New Roman" w:eastAsia="Times New Roman" w:hAnsi="Times New Roman" w:cs="Times New Roman"/>
          <w:sz w:val="24"/>
          <w:szCs w:val="24"/>
          <w:lang w:eastAsia="ru-RU"/>
        </w:rPr>
        <w:t xml:space="preserve">межбюджетных трансфертов </w:t>
      </w:r>
      <w:r w:rsidRPr="00F01930">
        <w:rPr>
          <w:rFonts w:ascii="Times New Roman" w:eastAsia="Times New Roman" w:hAnsi="Times New Roman" w:cs="Times New Roman"/>
          <w:sz w:val="24"/>
          <w:szCs w:val="24"/>
          <w:lang w:eastAsia="ru-RU"/>
        </w:rPr>
        <w:t xml:space="preserve">возлагаются функции по исполнению (координации исполнения) настоящего Соглашения и представление отчетности, является </w:t>
      </w:r>
      <w:r w:rsidR="002C793F" w:rsidRPr="00F01930">
        <w:rPr>
          <w:rFonts w:ascii="Times New Roman" w:eastAsia="Times New Roman" w:hAnsi="Times New Roman" w:cs="Times New Roman"/>
          <w:sz w:val="24"/>
          <w:szCs w:val="24"/>
          <w:lang w:eastAsia="ru-RU"/>
        </w:rPr>
        <w:t xml:space="preserve">Администрация </w:t>
      </w:r>
      <w:r w:rsidR="00F77BB9" w:rsidRPr="00F01930">
        <w:rPr>
          <w:rFonts w:ascii="Times New Roman" w:eastAsia="Times New Roman" w:hAnsi="Times New Roman" w:cs="Times New Roman"/>
          <w:sz w:val="24"/>
          <w:szCs w:val="24"/>
          <w:lang w:eastAsia="ru-RU"/>
        </w:rPr>
        <w:t xml:space="preserve">Асиновского </w:t>
      </w:r>
      <w:r w:rsidR="00A3012A" w:rsidRPr="00F01930">
        <w:rPr>
          <w:rFonts w:ascii="Times New Roman" w:eastAsia="Times New Roman" w:hAnsi="Times New Roman" w:cs="Times New Roman"/>
          <w:sz w:val="24"/>
          <w:szCs w:val="24"/>
          <w:lang w:eastAsia="ru-RU"/>
        </w:rPr>
        <w:t>городского поселения</w:t>
      </w:r>
      <w:r w:rsidR="002C793F" w:rsidRPr="00F01930">
        <w:rPr>
          <w:rFonts w:ascii="Times New Roman" w:eastAsia="Times New Roman" w:hAnsi="Times New Roman" w:cs="Times New Roman"/>
          <w:sz w:val="24"/>
          <w:szCs w:val="24"/>
          <w:lang w:eastAsia="ru-RU"/>
        </w:rPr>
        <w:t>.</w:t>
      </w:r>
    </w:p>
    <w:p w14:paraId="72FB3DC0" w14:textId="15ADADE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6.1.2. Условия возврата </w:t>
      </w:r>
      <w:r w:rsidR="00A3012A" w:rsidRPr="00F01930">
        <w:rPr>
          <w:rFonts w:ascii="Times New Roman" w:eastAsia="Times New Roman"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lang w:eastAsia="ru-RU"/>
        </w:rPr>
        <w:t xml:space="preserve">, порядок предоставления отчетности по результатам использования </w:t>
      </w:r>
      <w:r w:rsidR="00A3012A" w:rsidRPr="00F01930">
        <w:rPr>
          <w:rFonts w:ascii="Times New Roman" w:eastAsia="Times New Roman"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lang w:eastAsia="ru-RU"/>
        </w:rPr>
        <w:t>, случаи внесения изменений в Соглашение и иные условия установлены Порядком предоставления субсидии.</w:t>
      </w:r>
    </w:p>
    <w:p w14:paraId="2B7CF04D" w14:textId="69908D50" w:rsidR="00484EC7" w:rsidRPr="00F01930" w:rsidRDefault="00484EC7" w:rsidP="00484EC7">
      <w:pPr>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6.1.3. </w:t>
      </w:r>
      <w:r w:rsidR="00A3012A" w:rsidRPr="00F01930">
        <w:rPr>
          <w:rFonts w:ascii="Times New Roman" w:eastAsia="Calibri" w:hAnsi="Times New Roman" w:cs="Times New Roman"/>
          <w:sz w:val="24"/>
          <w:szCs w:val="24"/>
        </w:rPr>
        <w:t>Управление финансов</w:t>
      </w:r>
      <w:r w:rsidRPr="00F01930">
        <w:rPr>
          <w:rFonts w:ascii="Times New Roman" w:eastAsia="Calibri" w:hAnsi="Times New Roman" w:cs="Times New Roman"/>
          <w:sz w:val="24"/>
          <w:szCs w:val="24"/>
        </w:rPr>
        <w:t xml:space="preserve"> вправе принимать в пределах полномочий, установленных действующим законодательством, меры по обеспечению контроля за соблюдением условий предоставления </w:t>
      </w:r>
      <w:r w:rsidR="00A3012A" w:rsidRPr="00F01930">
        <w:rPr>
          <w:rFonts w:ascii="Times New Roman" w:eastAsia="Calibri" w:hAnsi="Times New Roman" w:cs="Times New Roman"/>
          <w:sz w:val="24"/>
          <w:szCs w:val="24"/>
        </w:rPr>
        <w:t>межбюджетных трансфертов</w:t>
      </w:r>
      <w:r w:rsidRPr="00F01930">
        <w:rPr>
          <w:rFonts w:ascii="Times New Roman" w:eastAsia="Calibri" w:hAnsi="Times New Roman" w:cs="Times New Roman"/>
          <w:sz w:val="24"/>
          <w:szCs w:val="24"/>
        </w:rPr>
        <w:t xml:space="preserve">, в том числе за </w:t>
      </w:r>
      <w:r w:rsidR="00A3012A" w:rsidRPr="00F01930">
        <w:rPr>
          <w:rFonts w:ascii="Times New Roman" w:eastAsia="Calibri" w:hAnsi="Times New Roman" w:cs="Times New Roman"/>
          <w:sz w:val="24"/>
          <w:szCs w:val="24"/>
        </w:rPr>
        <w:t>их</w:t>
      </w:r>
      <w:r w:rsidRPr="00F01930">
        <w:rPr>
          <w:rFonts w:ascii="Times New Roman" w:eastAsia="Calibri" w:hAnsi="Times New Roman" w:cs="Times New Roman"/>
          <w:sz w:val="24"/>
          <w:szCs w:val="24"/>
        </w:rPr>
        <w:t xml:space="preserve"> целевым использованием путем проведения проверок или иных контрольных мероприятий (выборочный мониторинг качества выполняемых работ, применяемых дорожно-строительных материалов, конструкций и изделий)</w:t>
      </w:r>
      <w:r w:rsidR="00A86FD0" w:rsidRPr="00F01930">
        <w:rPr>
          <w:rFonts w:ascii="Times New Roman" w:eastAsia="Calibri" w:hAnsi="Times New Roman" w:cs="Times New Roman"/>
          <w:sz w:val="24"/>
          <w:szCs w:val="24"/>
        </w:rPr>
        <w:t>.</w:t>
      </w:r>
    </w:p>
    <w:p w14:paraId="0458A05C"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70C93E8" w14:textId="77777777"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26" w:name="P474"/>
      <w:bookmarkEnd w:id="26"/>
      <w:r w:rsidRPr="00F01930">
        <w:rPr>
          <w:rFonts w:ascii="Times New Roman" w:eastAsia="Calibri" w:hAnsi="Times New Roman" w:cs="Times New Roman"/>
          <w:sz w:val="24"/>
          <w:szCs w:val="24"/>
          <w:lang w:eastAsia="ru-RU"/>
        </w:rPr>
        <w:t>7. Заключительные положения</w:t>
      </w:r>
    </w:p>
    <w:p w14:paraId="189304C0" w14:textId="77777777" w:rsidR="00384827" w:rsidRPr="00F01930"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B29E894"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14:paraId="71CC63C2" w14:textId="7C50270B"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bookmarkStart w:id="27" w:name="P477"/>
      <w:bookmarkEnd w:id="27"/>
      <w:r w:rsidRPr="00F01930">
        <w:rPr>
          <w:rFonts w:ascii="Times New Roman" w:eastAsia="Calibri" w:hAnsi="Times New Roman" w:cs="Times New Roman"/>
          <w:sz w:val="24"/>
          <w:szCs w:val="24"/>
          <w:lang w:eastAsia="ru-RU"/>
        </w:rPr>
        <w:t xml:space="preserve">7.2. Подписанное Сторонами </w:t>
      </w:r>
      <w:r w:rsidR="00A3012A" w:rsidRPr="00F01930">
        <w:rPr>
          <w:rFonts w:ascii="Times New Roman" w:eastAsia="Calibri" w:hAnsi="Times New Roman" w:cs="Times New Roman"/>
          <w:sz w:val="24"/>
          <w:szCs w:val="24"/>
          <w:lang w:eastAsia="ru-RU"/>
        </w:rPr>
        <w:t>С</w:t>
      </w:r>
      <w:r w:rsidRPr="00F01930">
        <w:rPr>
          <w:rFonts w:ascii="Times New Roman" w:eastAsia="Calibri" w:hAnsi="Times New Roman" w:cs="Times New Roman"/>
          <w:sz w:val="24"/>
          <w:szCs w:val="24"/>
          <w:lang w:eastAsia="ru-RU"/>
        </w:rPr>
        <w:t xml:space="preserve">оглашение вступает в силу </w:t>
      </w:r>
      <w:proofErr w:type="gramStart"/>
      <w:r w:rsidRPr="00F01930">
        <w:rPr>
          <w:rFonts w:ascii="Times New Roman" w:eastAsia="Calibri" w:hAnsi="Times New Roman" w:cs="Times New Roman"/>
          <w:sz w:val="24"/>
          <w:szCs w:val="24"/>
          <w:lang w:eastAsia="ru-RU"/>
        </w:rPr>
        <w:t>с даты</w:t>
      </w:r>
      <w:proofErr w:type="gramEnd"/>
      <w:r w:rsidRPr="00F01930">
        <w:rPr>
          <w:rFonts w:ascii="Times New Roman" w:eastAsia="Calibri" w:hAnsi="Times New Roman" w:cs="Times New Roman"/>
          <w:sz w:val="24"/>
          <w:szCs w:val="24"/>
          <w:lang w:eastAsia="ru-RU"/>
        </w:rPr>
        <w:t xml:space="preserve"> его подписания и действует до полного исполнения Сторонами своих обязательств по настоящему Соглашению.</w:t>
      </w:r>
    </w:p>
    <w:p w14:paraId="491BFC31" w14:textId="7CFDE0AF"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В </w:t>
      </w:r>
      <w:proofErr w:type="gramStart"/>
      <w:r w:rsidRPr="00F01930">
        <w:rPr>
          <w:rFonts w:ascii="Times New Roman" w:eastAsia="Calibri" w:hAnsi="Times New Roman" w:cs="Times New Roman"/>
          <w:sz w:val="24"/>
          <w:szCs w:val="24"/>
          <w:lang w:eastAsia="ru-RU"/>
        </w:rPr>
        <w:t>случае</w:t>
      </w:r>
      <w:proofErr w:type="gramEnd"/>
      <w:r w:rsidRPr="00F01930">
        <w:rPr>
          <w:rFonts w:ascii="Times New Roman" w:eastAsia="Calibri" w:hAnsi="Times New Roman" w:cs="Times New Roman"/>
          <w:sz w:val="24"/>
          <w:szCs w:val="24"/>
          <w:lang w:eastAsia="ru-RU"/>
        </w:rPr>
        <w:t xml:space="preserve"> заключения нового соглашения по предмету настоящего Соглашения обязательства </w:t>
      </w:r>
      <w:r w:rsidR="00A3012A" w:rsidRPr="00F01930">
        <w:rPr>
          <w:rFonts w:ascii="Times New Roman" w:eastAsia="Calibri" w:hAnsi="Times New Roman" w:cs="Times New Roman"/>
          <w:sz w:val="24"/>
          <w:szCs w:val="24"/>
          <w:lang w:eastAsia="ru-RU"/>
        </w:rPr>
        <w:t>С</w:t>
      </w:r>
      <w:r w:rsidRPr="00F01930">
        <w:rPr>
          <w:rFonts w:ascii="Times New Roman" w:eastAsia="Calibri" w:hAnsi="Times New Roman" w:cs="Times New Roman"/>
          <w:sz w:val="24"/>
          <w:szCs w:val="24"/>
          <w:lang w:eastAsia="ru-RU"/>
        </w:rPr>
        <w:t>торон по настоящему Соглашению прекращаются.</w:t>
      </w:r>
    </w:p>
    <w:p w14:paraId="51A6C13C" w14:textId="0F098C5F"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7.3. </w:t>
      </w:r>
      <w:proofErr w:type="gramStart"/>
      <w:r w:rsidRPr="00F01930">
        <w:rPr>
          <w:rFonts w:ascii="Times New Roman" w:eastAsia="Calibri" w:hAnsi="Times New Roman" w:cs="Times New Roman"/>
          <w:sz w:val="24"/>
          <w:szCs w:val="24"/>
          <w:lang w:eastAsia="ru-RU"/>
        </w:rPr>
        <w:t xml:space="preserve">Изменение настоящего Соглашения осуществляется по инициативе Сторон в случаях, предусмотренных </w:t>
      </w:r>
      <w:hyperlink w:anchor="P39" w:history="1">
        <w:r w:rsidRPr="00F01930">
          <w:rPr>
            <w:rFonts w:ascii="Times New Roman" w:eastAsia="Calibri" w:hAnsi="Times New Roman" w:cs="Times New Roman"/>
            <w:sz w:val="24"/>
            <w:szCs w:val="24"/>
            <w:lang w:eastAsia="ru-RU"/>
          </w:rPr>
          <w:t>Правила</w:t>
        </w:r>
      </w:hyperlink>
      <w:r w:rsidRPr="00F01930">
        <w:rPr>
          <w:rFonts w:ascii="Times New Roman" w:eastAsia="Calibri" w:hAnsi="Times New Roman" w:cs="Times New Roman"/>
          <w:sz w:val="24"/>
          <w:szCs w:val="24"/>
          <w:lang w:eastAsia="ru-RU"/>
        </w:rPr>
        <w:t xml:space="preserve">ми формирования, предоставления и распределения субсидий, Порядком предоставления субсидии, а также в случае внесения изменений, предусматривающих уточнение в соответствующем финансовом году объемов бюджетных ассигнований на предоставление </w:t>
      </w:r>
      <w:r w:rsidR="00A3012A" w:rsidRPr="00F01930">
        <w:rPr>
          <w:rFonts w:ascii="Times New Roman" w:eastAsia="Times New Roman" w:hAnsi="Times New Roman" w:cs="Times New Roman"/>
          <w:sz w:val="24"/>
          <w:szCs w:val="24"/>
          <w:lang w:eastAsia="ru-RU"/>
        </w:rPr>
        <w:t>межбюджетных трансфертов</w:t>
      </w:r>
      <w:r w:rsidRPr="00F01930">
        <w:rPr>
          <w:rFonts w:ascii="Times New Roman" w:eastAsia="Calibri" w:hAnsi="Times New Roman" w:cs="Times New Roman"/>
          <w:sz w:val="24"/>
          <w:szCs w:val="24"/>
          <w:lang w:eastAsia="ru-RU"/>
        </w:rPr>
        <w:t xml:space="preserve">, в </w:t>
      </w:r>
      <w:r w:rsidR="00A3012A" w:rsidRPr="00F01930">
        <w:rPr>
          <w:rFonts w:ascii="Times New Roman" w:eastAsia="Calibri" w:hAnsi="Times New Roman" w:cs="Times New Roman"/>
          <w:sz w:val="24"/>
          <w:szCs w:val="24"/>
          <w:lang w:eastAsia="ru-RU"/>
        </w:rPr>
        <w:t>Решение о местном</w:t>
      </w:r>
      <w:r w:rsidRPr="00F01930">
        <w:rPr>
          <w:rFonts w:ascii="Times New Roman" w:eastAsia="Calibri" w:hAnsi="Times New Roman" w:cs="Times New Roman"/>
          <w:sz w:val="24"/>
          <w:szCs w:val="24"/>
          <w:lang w:eastAsia="ru-RU"/>
        </w:rPr>
        <w:t xml:space="preserve"> бюджете на текущий финансовый год и плановый период и (или) правовой акт Администрации Томской области, которым утверждено</w:t>
      </w:r>
      <w:proofErr w:type="gramEnd"/>
      <w:r w:rsidRPr="00F01930">
        <w:rPr>
          <w:rFonts w:ascii="Times New Roman" w:eastAsia="Calibri" w:hAnsi="Times New Roman" w:cs="Times New Roman"/>
          <w:sz w:val="24"/>
          <w:szCs w:val="24"/>
          <w:lang w:eastAsia="ru-RU"/>
        </w:rPr>
        <w:t xml:space="preserve"> распределение субсидии, и оформляется в виде дополнительного соглашения к настоящему Соглашению, которое является его неотъемлемой частью. Подписанное Сторонами дополнительное соглашение вступает в силу даты его подписания.</w:t>
      </w:r>
    </w:p>
    <w:p w14:paraId="0550080C" w14:textId="29F9BA2D" w:rsidR="00384827" w:rsidRPr="00F01930" w:rsidRDefault="00384827" w:rsidP="0038482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7.4. </w:t>
      </w:r>
      <w:proofErr w:type="gramStart"/>
      <w:r w:rsidRPr="00F01930">
        <w:rPr>
          <w:rFonts w:ascii="Times New Roman" w:eastAsia="Times New Roman" w:hAnsi="Times New Roman" w:cs="Times New Roman"/>
          <w:sz w:val="24"/>
          <w:szCs w:val="24"/>
          <w:lang w:eastAsia="ru-RU"/>
        </w:rPr>
        <w:t xml:space="preserve">Внесение в настоящее Соглашение изменений, предусматривающих ухудшение установленных значений </w:t>
      </w:r>
      <w:r w:rsidR="00D623E7" w:rsidRPr="00F01930">
        <w:rPr>
          <w:rFonts w:ascii="Times New Roman" w:eastAsia="Times New Roman" w:hAnsi="Times New Roman" w:cs="Times New Roman"/>
          <w:sz w:val="24"/>
          <w:szCs w:val="24"/>
          <w:lang w:eastAsia="ru-RU"/>
        </w:rPr>
        <w:t>показателя (</w:t>
      </w:r>
      <w:r w:rsidRPr="00F01930">
        <w:rPr>
          <w:rFonts w:ascii="Times New Roman" w:eastAsia="Times New Roman" w:hAnsi="Times New Roman" w:cs="Times New Roman"/>
          <w:sz w:val="24"/>
          <w:szCs w:val="24"/>
          <w:lang w:eastAsia="ru-RU"/>
        </w:rPr>
        <w:t>показателей</w:t>
      </w:r>
      <w:r w:rsidR="00D623E7" w:rsidRPr="00F01930">
        <w:rPr>
          <w:rFonts w:ascii="Times New Roman" w:eastAsia="Times New Roman" w:hAnsi="Times New Roman" w:cs="Times New Roman"/>
          <w:sz w:val="24"/>
          <w:szCs w:val="24"/>
          <w:lang w:eastAsia="ru-RU"/>
        </w:rPr>
        <w:t>)</w:t>
      </w:r>
      <w:r w:rsidRPr="00F01930">
        <w:rPr>
          <w:rFonts w:ascii="Times New Roman" w:eastAsia="Times New Roman" w:hAnsi="Times New Roman" w:cs="Times New Roman"/>
          <w:sz w:val="24"/>
          <w:szCs w:val="24"/>
          <w:lang w:eastAsia="ru-RU"/>
        </w:rPr>
        <w:t xml:space="preserve"> результат</w:t>
      </w:r>
      <w:r w:rsidR="00D623E7" w:rsidRPr="00F01930">
        <w:rPr>
          <w:rFonts w:ascii="Times New Roman" w:eastAsia="Times New Roman" w:hAnsi="Times New Roman" w:cs="Times New Roman"/>
          <w:sz w:val="24"/>
          <w:szCs w:val="24"/>
          <w:lang w:eastAsia="ru-RU"/>
        </w:rPr>
        <w:t>ов использования межбюджетных трансфертов</w:t>
      </w:r>
      <w:r w:rsidRPr="00F01930">
        <w:rPr>
          <w:rFonts w:ascii="Times New Roman" w:eastAsia="Times New Roman" w:hAnsi="Times New Roman" w:cs="Times New Roman"/>
          <w:sz w:val="24"/>
          <w:szCs w:val="24"/>
          <w:lang w:eastAsia="ru-RU"/>
        </w:rPr>
        <w:t xml:space="preserve">, а также продление сроков реализации предусмотренных настоящим Соглашением мероприятий (результатов), не допускается в  течение всего срока действия настоящего Соглашения, за исключением случаев, если выполнение условий предоставления </w:t>
      </w:r>
      <w:r w:rsidR="00D623E7" w:rsidRPr="00F01930">
        <w:rPr>
          <w:rFonts w:ascii="Times New Roman" w:eastAsia="Times New Roman" w:hAnsi="Times New Roman" w:cs="Times New Roman"/>
          <w:sz w:val="24"/>
          <w:szCs w:val="24"/>
          <w:lang w:eastAsia="ru-RU"/>
        </w:rPr>
        <w:t xml:space="preserve">межбюджетных трансфертов </w:t>
      </w:r>
      <w:r w:rsidRPr="00F01930">
        <w:rPr>
          <w:rFonts w:ascii="Times New Roman" w:eastAsia="Times New Roman" w:hAnsi="Times New Roman" w:cs="Times New Roman"/>
          <w:sz w:val="24"/>
          <w:szCs w:val="24"/>
          <w:lang w:eastAsia="ru-RU"/>
        </w:rPr>
        <w:t>оказалось невозможным вследствие обстоятельств непреодолимой силы, изменения значений целевых показателей и индикаторов подпрограммы «Сохранение и развитие автомобильных</w:t>
      </w:r>
      <w:proofErr w:type="gramEnd"/>
      <w:r w:rsidRPr="00F01930">
        <w:rPr>
          <w:rFonts w:ascii="Times New Roman" w:eastAsia="Times New Roman" w:hAnsi="Times New Roman" w:cs="Times New Roman"/>
          <w:sz w:val="24"/>
          <w:szCs w:val="24"/>
          <w:lang w:eastAsia="ru-RU"/>
        </w:rPr>
        <w:t xml:space="preserve"> дорог Томской области» государственной программы Томской области «Развитие транспортной инфраструктуры в Томской области» утвержденной постановлением Администрации Томской области от 26.09.2019 № 340а, а также в случае существенного (более чем на 20 процентов) сокращения размера </w:t>
      </w:r>
      <w:r w:rsidR="00D623E7" w:rsidRPr="00F01930">
        <w:rPr>
          <w:rFonts w:ascii="Times New Roman" w:eastAsia="Times New Roman" w:hAnsi="Times New Roman" w:cs="Times New Roman"/>
          <w:sz w:val="24"/>
          <w:szCs w:val="24"/>
          <w:lang w:eastAsia="ru-RU"/>
        </w:rPr>
        <w:t>межбюджетных трансфертов</w:t>
      </w:r>
      <w:r w:rsidRPr="00F01930">
        <w:rPr>
          <w:rFonts w:ascii="Times New Roman" w:eastAsia="Times New Roman" w:hAnsi="Times New Roman" w:cs="Times New Roman"/>
          <w:sz w:val="24"/>
          <w:szCs w:val="24"/>
          <w:lang w:eastAsia="ru-RU"/>
        </w:rPr>
        <w:t>.</w:t>
      </w:r>
    </w:p>
    <w:p w14:paraId="6A516164" w14:textId="77777777" w:rsidR="00384827" w:rsidRPr="00F01930" w:rsidRDefault="00384827" w:rsidP="0038482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bookmarkStart w:id="28" w:name="P500"/>
      <w:bookmarkEnd w:id="28"/>
      <w:r w:rsidRPr="00F01930">
        <w:rPr>
          <w:rFonts w:ascii="Times New Roman" w:eastAsia="Calibri" w:hAnsi="Times New Roman" w:cs="Times New Roman"/>
          <w:sz w:val="24"/>
          <w:szCs w:val="24"/>
          <w:lang w:eastAsia="ru-RU"/>
        </w:rPr>
        <w:t>7.5. Расторжение настоящего Соглашения возможно при взаимном согласии Сторон.</w:t>
      </w:r>
    </w:p>
    <w:p w14:paraId="3CFCB808" w14:textId="7EA22887" w:rsidR="004C7B29" w:rsidRPr="00F01930" w:rsidRDefault="00384827" w:rsidP="005D6476">
      <w:pPr>
        <w:autoSpaceDE w:val="0"/>
        <w:autoSpaceDN w:val="0"/>
        <w:adjustRightInd w:val="0"/>
        <w:spacing w:after="0" w:line="240" w:lineRule="auto"/>
        <w:ind w:firstLine="708"/>
        <w:jc w:val="both"/>
        <w:rPr>
          <w:rFonts w:ascii="Times New Roman" w:eastAsia="Calibri" w:hAnsi="Times New Roman" w:cs="Times New Roman"/>
          <w:sz w:val="24"/>
          <w:szCs w:val="24"/>
        </w:rPr>
      </w:pPr>
      <w:r w:rsidRPr="00F01930">
        <w:rPr>
          <w:rFonts w:ascii="Times New Roman" w:eastAsia="Calibri" w:hAnsi="Times New Roman" w:cs="Times New Roman"/>
          <w:sz w:val="24"/>
          <w:szCs w:val="24"/>
        </w:rPr>
        <w:t>7.6. Настоящее Соглашение заключено Сторонами в форме</w:t>
      </w:r>
      <w:r w:rsidR="005D6476" w:rsidRPr="00F01930">
        <w:rPr>
          <w:rFonts w:ascii="Times New Roman" w:eastAsia="Calibri" w:hAnsi="Times New Roman" w:cs="Times New Roman"/>
          <w:sz w:val="24"/>
          <w:szCs w:val="24"/>
        </w:rPr>
        <w:t xml:space="preserve"> </w:t>
      </w:r>
      <w:r w:rsidR="004C7B29" w:rsidRPr="00F01930">
        <w:rPr>
          <w:rFonts w:ascii="Times New Roman" w:eastAsia="Calibri" w:hAnsi="Times New Roman" w:cs="Times New Roman"/>
          <w:sz w:val="24"/>
          <w:szCs w:val="24"/>
        </w:rPr>
        <w:t>бумажного документа в двух экземплярах, по одному для каждой из Сторон.</w:t>
      </w:r>
    </w:p>
    <w:p w14:paraId="04A28159" w14:textId="77777777" w:rsidR="00C000F5" w:rsidRPr="00F01930" w:rsidRDefault="00C000F5"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bookmarkStart w:id="29" w:name="P503"/>
      <w:bookmarkEnd w:id="29"/>
    </w:p>
    <w:p w14:paraId="6948D4AC" w14:textId="0523D022" w:rsidR="00384827" w:rsidRPr="00F01930" w:rsidRDefault="00384827" w:rsidP="00384827">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F01930">
        <w:rPr>
          <w:rFonts w:ascii="Times New Roman" w:eastAsia="Calibri" w:hAnsi="Times New Roman" w:cs="Times New Roman"/>
          <w:sz w:val="24"/>
          <w:szCs w:val="24"/>
          <w:lang w:eastAsia="ru-RU"/>
        </w:rPr>
        <w:t xml:space="preserve">8. Платежные реквизиты </w:t>
      </w:r>
      <w:r w:rsidR="00D623E7" w:rsidRPr="00F01930">
        <w:rPr>
          <w:rFonts w:ascii="Times New Roman" w:eastAsia="Calibri" w:hAnsi="Times New Roman" w:cs="Times New Roman"/>
          <w:sz w:val="24"/>
          <w:szCs w:val="24"/>
          <w:lang w:eastAsia="ru-RU"/>
        </w:rPr>
        <w:t xml:space="preserve">и подписи </w:t>
      </w:r>
      <w:r w:rsidRPr="00F01930">
        <w:rPr>
          <w:rFonts w:ascii="Times New Roman" w:eastAsia="Calibri" w:hAnsi="Times New Roman" w:cs="Times New Roman"/>
          <w:sz w:val="24"/>
          <w:szCs w:val="24"/>
          <w:lang w:eastAsia="ru-RU"/>
        </w:rPr>
        <w:t>Сторон:</w:t>
      </w:r>
    </w:p>
    <w:p w14:paraId="2A13C42B" w14:textId="77777777" w:rsidR="00384827"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96A19BF" w14:textId="77777777" w:rsidR="00A353D9" w:rsidRDefault="00A353D9"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66AA408" w14:textId="77777777" w:rsidR="00A353D9" w:rsidRPr="00F01930" w:rsidRDefault="00A353D9"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9498" w:type="dxa"/>
        <w:tblInd w:w="108" w:type="dxa"/>
        <w:tblLook w:val="01E0" w:firstRow="1" w:lastRow="1" w:firstColumn="1" w:lastColumn="1" w:noHBand="0" w:noVBand="0"/>
      </w:tblPr>
      <w:tblGrid>
        <w:gridCol w:w="4678"/>
        <w:gridCol w:w="283"/>
        <w:gridCol w:w="4537"/>
      </w:tblGrid>
      <w:tr w:rsidR="00AD2D4D" w:rsidRPr="00F01930" w14:paraId="32816909" w14:textId="77777777" w:rsidTr="00723DF8">
        <w:trPr>
          <w:trHeight w:val="5273"/>
        </w:trPr>
        <w:tc>
          <w:tcPr>
            <w:tcW w:w="4678" w:type="dxa"/>
          </w:tcPr>
          <w:p w14:paraId="0771470E" w14:textId="77777777" w:rsidR="00AD2D4D" w:rsidRPr="00F01930" w:rsidRDefault="00AD2D4D" w:rsidP="00AD2D4D">
            <w:pPr>
              <w:spacing w:after="0" w:line="240" w:lineRule="auto"/>
              <w:jc w:val="center"/>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Управление финансов Администрации</w:t>
            </w:r>
          </w:p>
          <w:p w14:paraId="1FBF9D7C" w14:textId="77777777" w:rsidR="00AD2D4D" w:rsidRPr="00F01930" w:rsidRDefault="00AD2D4D" w:rsidP="00AD2D4D">
            <w:pPr>
              <w:spacing w:after="0" w:line="240" w:lineRule="auto"/>
              <w:jc w:val="center"/>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 Асиновского района</w:t>
            </w:r>
          </w:p>
          <w:p w14:paraId="150956C5" w14:textId="77777777" w:rsidR="00AD2D4D" w:rsidRPr="00F01930" w:rsidRDefault="00AD2D4D" w:rsidP="00AD2D4D">
            <w:pPr>
              <w:spacing w:after="0" w:line="240" w:lineRule="auto"/>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Юридический адрес: </w:t>
            </w:r>
          </w:p>
          <w:p w14:paraId="22528A4D"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636840, г. Асино, </w:t>
            </w:r>
            <w:proofErr w:type="spellStart"/>
            <w:r w:rsidRPr="00F01930">
              <w:rPr>
                <w:rFonts w:ascii="Times New Roman" w:eastAsia="Times New Roman" w:hAnsi="Times New Roman" w:cs="Times New Roman"/>
                <w:sz w:val="24"/>
                <w:szCs w:val="24"/>
                <w:lang w:eastAsia="ru-RU"/>
              </w:rPr>
              <w:t>ул</w:t>
            </w:r>
            <w:proofErr w:type="gramStart"/>
            <w:r w:rsidRPr="00F01930">
              <w:rPr>
                <w:rFonts w:ascii="Times New Roman" w:eastAsia="Times New Roman" w:hAnsi="Times New Roman" w:cs="Times New Roman"/>
                <w:sz w:val="24"/>
                <w:szCs w:val="24"/>
                <w:lang w:eastAsia="ru-RU"/>
              </w:rPr>
              <w:t>.и</w:t>
            </w:r>
            <w:proofErr w:type="gramEnd"/>
            <w:r w:rsidRPr="00F01930">
              <w:rPr>
                <w:rFonts w:ascii="Times New Roman" w:eastAsia="Times New Roman" w:hAnsi="Times New Roman" w:cs="Times New Roman"/>
                <w:sz w:val="24"/>
                <w:szCs w:val="24"/>
                <w:lang w:eastAsia="ru-RU"/>
              </w:rPr>
              <w:t>мени</w:t>
            </w:r>
            <w:proofErr w:type="spellEnd"/>
            <w:r w:rsidRPr="00F01930">
              <w:rPr>
                <w:rFonts w:ascii="Times New Roman" w:eastAsia="Times New Roman" w:hAnsi="Times New Roman" w:cs="Times New Roman"/>
                <w:sz w:val="24"/>
                <w:szCs w:val="24"/>
                <w:lang w:eastAsia="ru-RU"/>
              </w:rPr>
              <w:t xml:space="preserve"> Ленина, 40</w:t>
            </w:r>
          </w:p>
          <w:p w14:paraId="5390716E"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ИНН 7002001556</w:t>
            </w:r>
          </w:p>
          <w:p w14:paraId="675C7169"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КПП 700201001</w:t>
            </w:r>
          </w:p>
          <w:p w14:paraId="6077AAED"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Банковские реквизиты:</w:t>
            </w:r>
          </w:p>
          <w:p w14:paraId="69E52182"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УФК по Томской области (Управление финансов)</w:t>
            </w:r>
          </w:p>
          <w:p w14:paraId="16436925"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proofErr w:type="gramStart"/>
            <w:r w:rsidRPr="00F01930">
              <w:rPr>
                <w:rFonts w:ascii="Times New Roman" w:eastAsia="Times New Roman" w:hAnsi="Times New Roman" w:cs="Times New Roman"/>
                <w:sz w:val="24"/>
                <w:szCs w:val="24"/>
                <w:lang w:eastAsia="ru-RU"/>
              </w:rPr>
              <w:t>р</w:t>
            </w:r>
            <w:proofErr w:type="gramEnd"/>
            <w:r w:rsidRPr="00F01930">
              <w:rPr>
                <w:rFonts w:ascii="Times New Roman" w:eastAsia="Times New Roman" w:hAnsi="Times New Roman" w:cs="Times New Roman"/>
                <w:sz w:val="24"/>
                <w:szCs w:val="24"/>
                <w:lang w:eastAsia="ru-RU"/>
              </w:rPr>
              <w:t xml:space="preserve">/с </w:t>
            </w:r>
            <w:r w:rsidRPr="00F01930">
              <w:rPr>
                <w:rFonts w:ascii="Times New Roman" w:eastAsia="Times New Roman" w:hAnsi="Times New Roman" w:cs="Times New Roman"/>
                <w:spacing w:val="1"/>
                <w:sz w:val="24"/>
                <w:szCs w:val="24"/>
                <w:lang w:eastAsia="ru-RU"/>
              </w:rPr>
              <w:t>03231643696080006500</w:t>
            </w:r>
          </w:p>
          <w:p w14:paraId="33258004"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ОКЦ № 10 Сибирского ГУ Банка России //УФК по Томской области, г. Томск</w:t>
            </w:r>
          </w:p>
          <w:p w14:paraId="40ACEF8C"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БИК 016902004</w:t>
            </w:r>
          </w:p>
          <w:p w14:paraId="456E9C62"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ЕКС 40102810245370000058</w:t>
            </w:r>
          </w:p>
          <w:p w14:paraId="3F72433A"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ОКТМО 69608000</w:t>
            </w:r>
          </w:p>
          <w:p w14:paraId="1D89E9EE"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Тел/факс: 8 (38241) 2-27-84</w:t>
            </w:r>
          </w:p>
          <w:p w14:paraId="4EE00B7A"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p>
          <w:p w14:paraId="0425341F"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Начальник Управления финансов</w:t>
            </w:r>
          </w:p>
          <w:p w14:paraId="224D32D9"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___________________ Е.А. Селина</w:t>
            </w:r>
          </w:p>
          <w:p w14:paraId="06A48168" w14:textId="77777777" w:rsidR="00AD2D4D" w:rsidRPr="00F01930" w:rsidRDefault="00AD2D4D" w:rsidP="00AD2D4D">
            <w:pPr>
              <w:spacing w:after="0" w:line="240" w:lineRule="auto"/>
              <w:rPr>
                <w:rFonts w:ascii="Times New Roman" w:eastAsia="Times New Roman" w:hAnsi="Times New Roman" w:cs="Times New Roman"/>
                <w:b/>
                <w:sz w:val="24"/>
                <w:szCs w:val="24"/>
                <w:lang w:eastAsia="ru-RU"/>
              </w:rPr>
            </w:pPr>
            <w:r w:rsidRPr="00F01930">
              <w:rPr>
                <w:rFonts w:ascii="Times New Roman" w:eastAsia="Times New Roman" w:hAnsi="Times New Roman" w:cs="Times New Roman"/>
                <w:sz w:val="24"/>
                <w:szCs w:val="24"/>
                <w:lang w:eastAsia="ru-RU"/>
              </w:rPr>
              <w:t>М.П.</w:t>
            </w:r>
          </w:p>
        </w:tc>
        <w:tc>
          <w:tcPr>
            <w:tcW w:w="283" w:type="dxa"/>
          </w:tcPr>
          <w:p w14:paraId="70052CB3" w14:textId="77777777" w:rsidR="00AD2D4D" w:rsidRPr="00F01930" w:rsidRDefault="00AD2D4D" w:rsidP="00AD2D4D">
            <w:pPr>
              <w:spacing w:after="0" w:line="240" w:lineRule="auto"/>
              <w:jc w:val="center"/>
              <w:rPr>
                <w:rFonts w:ascii="Times New Roman" w:eastAsia="Times New Roman" w:hAnsi="Times New Roman" w:cs="Times New Roman"/>
                <w:b/>
                <w:sz w:val="24"/>
                <w:szCs w:val="24"/>
                <w:lang w:eastAsia="ru-RU"/>
              </w:rPr>
            </w:pPr>
          </w:p>
        </w:tc>
        <w:tc>
          <w:tcPr>
            <w:tcW w:w="4537" w:type="dxa"/>
          </w:tcPr>
          <w:p w14:paraId="1190B888" w14:textId="77777777" w:rsidR="00AD2D4D" w:rsidRPr="00F01930" w:rsidRDefault="00AD2D4D" w:rsidP="00AD2D4D">
            <w:pPr>
              <w:spacing w:after="0" w:line="240" w:lineRule="auto"/>
              <w:jc w:val="center"/>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Муниципальное образование</w:t>
            </w:r>
          </w:p>
          <w:p w14:paraId="7803E34A" w14:textId="12AA0A55" w:rsidR="00AD2D4D" w:rsidRPr="00F01930" w:rsidRDefault="00AD2D4D" w:rsidP="00AD2D4D">
            <w:pPr>
              <w:spacing w:after="0" w:line="240" w:lineRule="auto"/>
              <w:jc w:val="center"/>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Асиновское городское поселение</w:t>
            </w:r>
          </w:p>
          <w:p w14:paraId="48337C54" w14:textId="77777777" w:rsidR="00AD2D4D" w:rsidRPr="00F01930" w:rsidRDefault="00AD2D4D" w:rsidP="00AD2D4D">
            <w:pPr>
              <w:spacing w:after="0" w:line="240" w:lineRule="auto"/>
              <w:jc w:val="both"/>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Юридический адрес: </w:t>
            </w:r>
          </w:p>
          <w:p w14:paraId="7A357276"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 xml:space="preserve">636840, г. Асино, </w:t>
            </w:r>
            <w:proofErr w:type="spellStart"/>
            <w:r w:rsidRPr="00F01930">
              <w:rPr>
                <w:rFonts w:ascii="Times New Roman" w:eastAsia="Times New Roman" w:hAnsi="Times New Roman" w:cs="Times New Roman"/>
                <w:sz w:val="24"/>
                <w:szCs w:val="24"/>
                <w:lang w:eastAsia="ru-RU"/>
              </w:rPr>
              <w:t>ул</w:t>
            </w:r>
            <w:proofErr w:type="gramStart"/>
            <w:r w:rsidRPr="00F01930">
              <w:rPr>
                <w:rFonts w:ascii="Times New Roman" w:eastAsia="Times New Roman" w:hAnsi="Times New Roman" w:cs="Times New Roman"/>
                <w:sz w:val="24"/>
                <w:szCs w:val="24"/>
                <w:lang w:eastAsia="ru-RU"/>
              </w:rPr>
              <w:t>.и</w:t>
            </w:r>
            <w:proofErr w:type="gramEnd"/>
            <w:r w:rsidRPr="00F01930">
              <w:rPr>
                <w:rFonts w:ascii="Times New Roman" w:eastAsia="Times New Roman" w:hAnsi="Times New Roman" w:cs="Times New Roman"/>
                <w:sz w:val="24"/>
                <w:szCs w:val="24"/>
                <w:lang w:eastAsia="ru-RU"/>
              </w:rPr>
              <w:t>мени</w:t>
            </w:r>
            <w:proofErr w:type="spellEnd"/>
            <w:r w:rsidRPr="00F01930">
              <w:rPr>
                <w:rFonts w:ascii="Times New Roman" w:eastAsia="Times New Roman" w:hAnsi="Times New Roman" w:cs="Times New Roman"/>
                <w:sz w:val="24"/>
                <w:szCs w:val="24"/>
                <w:lang w:eastAsia="ru-RU"/>
              </w:rPr>
              <w:t xml:space="preserve"> Ленина, 40</w:t>
            </w:r>
          </w:p>
          <w:p w14:paraId="6F7511CD" w14:textId="77777777" w:rsidR="00AD2D4D" w:rsidRPr="00F01930" w:rsidRDefault="00AD2D4D" w:rsidP="00AD2D4D">
            <w:pPr>
              <w:spacing w:after="0" w:line="240" w:lineRule="auto"/>
              <w:rPr>
                <w:rFonts w:ascii="Times New Roman" w:eastAsia="Times New Roman" w:hAnsi="Times New Roman" w:cs="Times New Roman"/>
                <w:noProof/>
                <w:sz w:val="24"/>
                <w:szCs w:val="24"/>
                <w:lang w:eastAsia="ru-RU"/>
              </w:rPr>
            </w:pPr>
            <w:r w:rsidRPr="00F01930">
              <w:rPr>
                <w:rFonts w:ascii="Times New Roman" w:eastAsia="Times New Roman" w:hAnsi="Times New Roman" w:cs="Times New Roman"/>
                <w:noProof/>
                <w:sz w:val="24"/>
                <w:szCs w:val="24"/>
                <w:lang w:eastAsia="ru-RU"/>
              </w:rPr>
              <w:t xml:space="preserve">ИНН 7002011579 </w:t>
            </w:r>
          </w:p>
          <w:p w14:paraId="7938C5E7" w14:textId="77777777" w:rsidR="00AD2D4D" w:rsidRPr="00F01930" w:rsidRDefault="00AD2D4D" w:rsidP="00AD2D4D">
            <w:pPr>
              <w:spacing w:after="0" w:line="240" w:lineRule="auto"/>
              <w:rPr>
                <w:rFonts w:ascii="Times New Roman" w:eastAsia="Times New Roman" w:hAnsi="Times New Roman" w:cs="Times New Roman"/>
                <w:noProof/>
                <w:sz w:val="24"/>
                <w:szCs w:val="24"/>
                <w:lang w:eastAsia="ru-RU"/>
              </w:rPr>
            </w:pPr>
            <w:r w:rsidRPr="00F01930">
              <w:rPr>
                <w:rFonts w:ascii="Times New Roman" w:eastAsia="Times New Roman" w:hAnsi="Times New Roman" w:cs="Times New Roman"/>
                <w:noProof/>
                <w:sz w:val="24"/>
                <w:szCs w:val="24"/>
                <w:lang w:eastAsia="ru-RU"/>
              </w:rPr>
              <w:t>КПП 700201001</w:t>
            </w:r>
          </w:p>
          <w:p w14:paraId="120D266F"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Банковские реквизиты:</w:t>
            </w:r>
          </w:p>
          <w:p w14:paraId="1D881903" w14:textId="77777777" w:rsidR="00AD2D4D" w:rsidRPr="00F01930" w:rsidRDefault="00AD2D4D" w:rsidP="00AD2D4D">
            <w:pPr>
              <w:spacing w:after="0" w:line="240" w:lineRule="auto"/>
              <w:rPr>
                <w:rFonts w:ascii="Times New Roman" w:eastAsia="Times New Roman" w:hAnsi="Times New Roman" w:cs="Times New Roman"/>
                <w:noProof/>
                <w:sz w:val="24"/>
                <w:szCs w:val="24"/>
                <w:lang w:eastAsia="ru-RU"/>
              </w:rPr>
            </w:pPr>
            <w:r w:rsidRPr="00F01930">
              <w:rPr>
                <w:rFonts w:ascii="Times New Roman" w:eastAsia="Times New Roman" w:hAnsi="Times New Roman" w:cs="Times New Roman"/>
                <w:noProof/>
                <w:sz w:val="24"/>
                <w:szCs w:val="24"/>
                <w:lang w:eastAsia="ru-RU"/>
              </w:rPr>
              <w:t>УФК по Томской области (Администрация Асиновского городского поселения)</w:t>
            </w:r>
          </w:p>
          <w:p w14:paraId="093453C5" w14:textId="77777777" w:rsidR="00AD2D4D" w:rsidRPr="00F01930" w:rsidRDefault="00AD2D4D" w:rsidP="00AD2D4D">
            <w:pPr>
              <w:spacing w:after="0" w:line="240" w:lineRule="auto"/>
              <w:rPr>
                <w:rFonts w:ascii="Times New Roman" w:eastAsia="Times New Roman" w:hAnsi="Times New Roman" w:cs="Times New Roman"/>
                <w:noProof/>
                <w:sz w:val="24"/>
                <w:szCs w:val="24"/>
                <w:lang w:eastAsia="ru-RU"/>
              </w:rPr>
            </w:pPr>
            <w:r w:rsidRPr="00F01930">
              <w:rPr>
                <w:rFonts w:ascii="Times New Roman" w:eastAsia="Times New Roman" w:hAnsi="Times New Roman" w:cs="Times New Roman"/>
                <w:noProof/>
                <w:sz w:val="24"/>
                <w:szCs w:val="24"/>
                <w:lang w:eastAsia="ru-RU"/>
              </w:rPr>
              <w:t xml:space="preserve">р/с </w:t>
            </w:r>
            <w:r w:rsidRPr="00F01930">
              <w:rPr>
                <w:rFonts w:ascii="Times New Roman" w:eastAsia="Times New Roman" w:hAnsi="Times New Roman" w:cs="Times New Roman"/>
                <w:spacing w:val="1"/>
                <w:sz w:val="24"/>
                <w:szCs w:val="24"/>
                <w:lang w:eastAsia="ru-RU"/>
              </w:rPr>
              <w:t>03100643000000016500</w:t>
            </w:r>
          </w:p>
          <w:p w14:paraId="377E7194" w14:textId="77777777" w:rsidR="00AD2D4D" w:rsidRPr="00F01930" w:rsidRDefault="00AD2D4D" w:rsidP="00AD2D4D">
            <w:pPr>
              <w:spacing w:after="0" w:line="240" w:lineRule="auto"/>
              <w:rPr>
                <w:rFonts w:ascii="Times New Roman" w:eastAsia="Calibri" w:hAnsi="Times New Roman" w:cs="Times New Roman"/>
                <w:sz w:val="24"/>
                <w:szCs w:val="24"/>
              </w:rPr>
            </w:pPr>
            <w:r w:rsidRPr="00F01930">
              <w:rPr>
                <w:rFonts w:ascii="Times New Roman" w:eastAsia="Calibri" w:hAnsi="Times New Roman" w:cs="Times New Roman"/>
                <w:sz w:val="24"/>
                <w:szCs w:val="24"/>
              </w:rPr>
              <w:t>ОКЦ № 10 Сибирского ГУ Банка России //УФК по Томской области, г. Томск</w:t>
            </w:r>
          </w:p>
          <w:p w14:paraId="08D7F969"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noProof/>
                <w:sz w:val="24"/>
                <w:szCs w:val="24"/>
                <w:lang w:eastAsia="ru-RU"/>
              </w:rPr>
              <w:t xml:space="preserve">БИК </w:t>
            </w:r>
            <w:r w:rsidRPr="00F01930">
              <w:rPr>
                <w:rFonts w:ascii="Times New Roman" w:eastAsia="Times New Roman" w:hAnsi="Times New Roman" w:cs="Times New Roman"/>
                <w:sz w:val="24"/>
                <w:szCs w:val="24"/>
                <w:lang w:eastAsia="ru-RU"/>
              </w:rPr>
              <w:t>016902004</w:t>
            </w:r>
          </w:p>
          <w:p w14:paraId="6087DEED"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ЕКС 40102810245370000058</w:t>
            </w:r>
          </w:p>
          <w:p w14:paraId="57800343"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ОКТМО 69608101</w:t>
            </w:r>
          </w:p>
          <w:p w14:paraId="650A0105" w14:textId="77777777" w:rsidR="00AD2D4D" w:rsidRPr="00F01930" w:rsidRDefault="00AD2D4D" w:rsidP="00AD2D4D">
            <w:pPr>
              <w:spacing w:after="0" w:line="240" w:lineRule="auto"/>
              <w:rPr>
                <w:rFonts w:ascii="Times New Roman" w:eastAsia="Times New Roman" w:hAnsi="Times New Roman" w:cs="Times New Roman"/>
                <w:noProof/>
                <w:sz w:val="24"/>
                <w:szCs w:val="24"/>
                <w:lang w:eastAsia="ru-RU"/>
              </w:rPr>
            </w:pPr>
            <w:r w:rsidRPr="00F01930">
              <w:rPr>
                <w:rFonts w:ascii="Times New Roman" w:eastAsia="Times New Roman" w:hAnsi="Times New Roman" w:cs="Times New Roman"/>
                <w:noProof/>
                <w:sz w:val="24"/>
                <w:szCs w:val="24"/>
                <w:lang w:eastAsia="ru-RU"/>
              </w:rPr>
              <w:t>Тел.: 8 (38241) 2-32-51, 2-32-45</w:t>
            </w:r>
          </w:p>
          <w:p w14:paraId="4BD61B4C"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p>
          <w:p w14:paraId="6FE1FD76"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Глава Асиновского городского поселения</w:t>
            </w:r>
          </w:p>
          <w:p w14:paraId="4BC58350" w14:textId="77777777" w:rsidR="00AD2D4D" w:rsidRPr="00F01930" w:rsidRDefault="00AD2D4D" w:rsidP="00AD2D4D">
            <w:pPr>
              <w:spacing w:after="0" w:line="240" w:lineRule="auto"/>
              <w:rPr>
                <w:rFonts w:ascii="Times New Roman" w:eastAsia="Times New Roman" w:hAnsi="Times New Roman" w:cs="Times New Roman"/>
                <w:sz w:val="24"/>
                <w:szCs w:val="24"/>
                <w:lang w:eastAsia="ru-RU"/>
              </w:rPr>
            </w:pPr>
            <w:r w:rsidRPr="00F01930">
              <w:rPr>
                <w:rFonts w:ascii="Times New Roman" w:eastAsia="Times New Roman" w:hAnsi="Times New Roman" w:cs="Times New Roman"/>
                <w:sz w:val="24"/>
                <w:szCs w:val="24"/>
                <w:lang w:eastAsia="ru-RU"/>
              </w:rPr>
              <w:t>___________________ А.В. Вульф</w:t>
            </w:r>
          </w:p>
          <w:p w14:paraId="734B802E" w14:textId="77777777" w:rsidR="00AD2D4D" w:rsidRPr="00F01930" w:rsidRDefault="00AD2D4D" w:rsidP="00AD2D4D">
            <w:pPr>
              <w:spacing w:after="0" w:line="240" w:lineRule="auto"/>
              <w:rPr>
                <w:rFonts w:ascii="Times New Roman" w:eastAsia="Times New Roman" w:hAnsi="Times New Roman" w:cs="Times New Roman"/>
                <w:color w:val="FF0000"/>
                <w:sz w:val="24"/>
                <w:szCs w:val="24"/>
                <w:lang w:eastAsia="ru-RU"/>
              </w:rPr>
            </w:pPr>
            <w:r w:rsidRPr="00F01930">
              <w:rPr>
                <w:rFonts w:ascii="Times New Roman" w:eastAsia="Times New Roman" w:hAnsi="Times New Roman" w:cs="Times New Roman"/>
                <w:sz w:val="24"/>
                <w:szCs w:val="24"/>
                <w:lang w:eastAsia="ru-RU"/>
              </w:rPr>
              <w:t>М.П.</w:t>
            </w:r>
          </w:p>
        </w:tc>
      </w:tr>
    </w:tbl>
    <w:p w14:paraId="2CA96D75" w14:textId="77777777" w:rsidR="00384827" w:rsidRPr="00C11107"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39A0859" w14:textId="77777777" w:rsidR="00384827" w:rsidRDefault="00384827" w:rsidP="00384827">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6BEDEB0" w14:textId="77777777" w:rsidR="00F20810" w:rsidRPr="00C11107" w:rsidRDefault="00F20810" w:rsidP="00384827">
      <w:pPr>
        <w:autoSpaceDE w:val="0"/>
        <w:autoSpaceDN w:val="0"/>
        <w:adjustRightInd w:val="0"/>
        <w:spacing w:after="0" w:line="240" w:lineRule="auto"/>
        <w:jc w:val="both"/>
        <w:rPr>
          <w:rFonts w:ascii="Times New Roman" w:eastAsia="Calibri" w:hAnsi="Times New Roman" w:cs="Times New Roman"/>
          <w:sz w:val="24"/>
          <w:szCs w:val="24"/>
          <w:lang w:eastAsia="ru-RU"/>
        </w:rPr>
        <w:sectPr w:rsidR="00F20810" w:rsidRPr="00C11107" w:rsidSect="000C13AD">
          <w:headerReference w:type="default" r:id="rId13"/>
          <w:pgSz w:w="11905" w:h="16838" w:code="9"/>
          <w:pgMar w:top="426" w:right="851" w:bottom="1134" w:left="1531" w:header="0" w:footer="0" w:gutter="0"/>
          <w:pgNumType w:start="1"/>
          <w:cols w:space="720"/>
          <w:noEndnote/>
          <w:titlePg/>
          <w:docGrid w:linePitch="326"/>
        </w:sectPr>
      </w:pPr>
    </w:p>
    <w:tbl>
      <w:tblPr>
        <w:tblW w:w="0" w:type="auto"/>
        <w:jc w:val="center"/>
        <w:tblInd w:w="-3316" w:type="dxa"/>
        <w:tblLayout w:type="fixed"/>
        <w:tblCellMar>
          <w:top w:w="102" w:type="dxa"/>
          <w:left w:w="62" w:type="dxa"/>
          <w:bottom w:w="102" w:type="dxa"/>
          <w:right w:w="62" w:type="dxa"/>
        </w:tblCellMar>
        <w:tblLook w:val="0000" w:firstRow="0" w:lastRow="0" w:firstColumn="0" w:lastColumn="0" w:noHBand="0" w:noVBand="0"/>
      </w:tblPr>
      <w:tblGrid>
        <w:gridCol w:w="4502"/>
        <w:gridCol w:w="4370"/>
        <w:gridCol w:w="1417"/>
        <w:gridCol w:w="1881"/>
        <w:gridCol w:w="1888"/>
      </w:tblGrid>
      <w:tr w:rsidR="00494A01" w:rsidRPr="00C11107" w14:paraId="6E887FF1" w14:textId="77777777" w:rsidTr="00A912A7">
        <w:trPr>
          <w:trHeight w:val="597"/>
          <w:jc w:val="center"/>
        </w:trPr>
        <w:tc>
          <w:tcPr>
            <w:tcW w:w="8872" w:type="dxa"/>
            <w:gridSpan w:val="2"/>
            <w:tcBorders>
              <w:top w:val="nil"/>
              <w:left w:val="nil"/>
              <w:bottom w:val="nil"/>
              <w:right w:val="nil"/>
            </w:tcBorders>
          </w:tcPr>
          <w:p w14:paraId="573FCDB5" w14:textId="77777777" w:rsidR="00494A01" w:rsidRPr="00C11107" w:rsidRDefault="00494A01" w:rsidP="00494A01">
            <w:pPr>
              <w:widowControl w:val="0"/>
              <w:autoSpaceDE w:val="0"/>
              <w:autoSpaceDN w:val="0"/>
              <w:spacing w:after="0" w:line="240" w:lineRule="auto"/>
              <w:outlineLvl w:val="0"/>
              <w:rPr>
                <w:rFonts w:ascii="Times New Roman" w:eastAsia="Times New Roman" w:hAnsi="Times New Roman" w:cs="Times New Roman"/>
                <w:sz w:val="20"/>
                <w:szCs w:val="20"/>
                <w:lang w:eastAsia="ru-RU"/>
              </w:rPr>
            </w:pPr>
          </w:p>
        </w:tc>
        <w:tc>
          <w:tcPr>
            <w:tcW w:w="5186" w:type="dxa"/>
            <w:gridSpan w:val="3"/>
            <w:tcBorders>
              <w:top w:val="nil"/>
              <w:left w:val="nil"/>
              <w:bottom w:val="nil"/>
              <w:right w:val="nil"/>
            </w:tcBorders>
          </w:tcPr>
          <w:p w14:paraId="45C3754A" w14:textId="77777777" w:rsidR="00494A01" w:rsidRPr="00C11107" w:rsidRDefault="00494A01" w:rsidP="00CA02BE">
            <w:pPr>
              <w:widowControl w:val="0"/>
              <w:autoSpaceDE w:val="0"/>
              <w:autoSpaceDN w:val="0"/>
              <w:spacing w:after="0" w:line="240" w:lineRule="auto"/>
              <w:ind w:firstLine="1805"/>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Приложение № 1</w:t>
            </w:r>
          </w:p>
          <w:p w14:paraId="6132A248" w14:textId="7EA4A79C" w:rsidR="00494A01" w:rsidRPr="00C11107" w:rsidRDefault="00494A01" w:rsidP="005A57DD">
            <w:pPr>
              <w:widowControl w:val="0"/>
              <w:autoSpaceDE w:val="0"/>
              <w:autoSpaceDN w:val="0"/>
              <w:spacing w:after="0" w:line="240" w:lineRule="auto"/>
              <w:ind w:left="2656" w:hanging="851"/>
              <w:jc w:val="both"/>
              <w:rPr>
                <w:lang w:eastAsia="ru-RU"/>
              </w:rPr>
            </w:pPr>
            <w:r w:rsidRPr="00C11107">
              <w:rPr>
                <w:rFonts w:ascii="Times New Roman" w:eastAsia="Times New Roman" w:hAnsi="Times New Roman" w:cs="Times New Roman"/>
                <w:sz w:val="20"/>
                <w:szCs w:val="20"/>
                <w:lang w:eastAsia="ru-RU"/>
              </w:rPr>
              <w:t xml:space="preserve">к Соглашению от </w:t>
            </w:r>
            <w:r w:rsidR="005A57DD">
              <w:rPr>
                <w:rFonts w:ascii="Times New Roman" w:eastAsia="Times New Roman" w:hAnsi="Times New Roman" w:cs="Times New Roman"/>
                <w:sz w:val="20"/>
                <w:szCs w:val="20"/>
                <w:lang w:eastAsia="ru-RU"/>
              </w:rPr>
              <w:t>18.</w:t>
            </w:r>
            <w:r w:rsidR="00E710D5">
              <w:rPr>
                <w:rFonts w:ascii="Times New Roman" w:eastAsia="Times New Roman" w:hAnsi="Times New Roman" w:cs="Times New Roman"/>
                <w:sz w:val="20"/>
                <w:szCs w:val="20"/>
                <w:lang w:eastAsia="ru-RU"/>
              </w:rPr>
              <w:t>02.202</w:t>
            </w:r>
            <w:r w:rsidR="001D04EF">
              <w:rPr>
                <w:rFonts w:ascii="Times New Roman" w:eastAsia="Times New Roman" w:hAnsi="Times New Roman" w:cs="Times New Roman"/>
                <w:sz w:val="20"/>
                <w:szCs w:val="20"/>
                <w:lang w:eastAsia="ru-RU"/>
              </w:rPr>
              <w:t>6</w:t>
            </w:r>
            <w:r w:rsidR="00E710D5">
              <w:rPr>
                <w:rFonts w:ascii="Times New Roman" w:eastAsia="Times New Roman" w:hAnsi="Times New Roman" w:cs="Times New Roman"/>
                <w:sz w:val="20"/>
                <w:szCs w:val="20"/>
                <w:lang w:eastAsia="ru-RU"/>
              </w:rPr>
              <w:t xml:space="preserve"> № </w:t>
            </w:r>
            <w:r w:rsidR="005A57DD">
              <w:rPr>
                <w:rFonts w:ascii="Times New Roman" w:eastAsia="Times New Roman" w:hAnsi="Times New Roman" w:cs="Times New Roman"/>
                <w:sz w:val="20"/>
                <w:szCs w:val="20"/>
                <w:lang w:eastAsia="ru-RU"/>
              </w:rPr>
              <w:t>31</w:t>
            </w:r>
          </w:p>
        </w:tc>
      </w:tr>
      <w:tr w:rsidR="00494A01" w:rsidRPr="00C11107" w14:paraId="44340EDA" w14:textId="77777777" w:rsidTr="00A912A7">
        <w:trPr>
          <w:jc w:val="center"/>
        </w:trPr>
        <w:tc>
          <w:tcPr>
            <w:tcW w:w="14058" w:type="dxa"/>
            <w:gridSpan w:val="5"/>
            <w:tcBorders>
              <w:top w:val="nil"/>
              <w:left w:val="nil"/>
              <w:bottom w:val="nil"/>
              <w:right w:val="nil"/>
            </w:tcBorders>
          </w:tcPr>
          <w:p w14:paraId="05A12DF3" w14:textId="77777777" w:rsidR="00494A01" w:rsidRPr="00C11107" w:rsidRDefault="00494A01" w:rsidP="00494A01">
            <w:pPr>
              <w:widowControl w:val="0"/>
              <w:autoSpaceDE w:val="0"/>
              <w:autoSpaceDN w:val="0"/>
              <w:spacing w:after="0" w:line="240" w:lineRule="auto"/>
              <w:jc w:val="center"/>
              <w:rPr>
                <w:rFonts w:ascii="Times New Roman" w:eastAsia="Times New Roman" w:hAnsi="Times New Roman" w:cs="Times New Roman"/>
                <w:lang w:eastAsia="ru-RU"/>
              </w:rPr>
            </w:pPr>
            <w:r w:rsidRPr="00C11107">
              <w:rPr>
                <w:rFonts w:ascii="Times New Roman" w:eastAsia="Times New Roman" w:hAnsi="Times New Roman" w:cs="Times New Roman"/>
                <w:lang w:eastAsia="ru-RU"/>
              </w:rPr>
              <w:t>Перечень</w:t>
            </w:r>
          </w:p>
          <w:p w14:paraId="136C7E40" w14:textId="02C8200D" w:rsidR="00494A01" w:rsidRPr="00C11107" w:rsidRDefault="00494A01" w:rsidP="00BD27B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11107">
              <w:rPr>
                <w:rFonts w:ascii="Times New Roman" w:eastAsia="Times New Roman" w:hAnsi="Times New Roman" w:cs="Times New Roman"/>
                <w:lang w:eastAsia="ru-RU"/>
              </w:rPr>
              <w:t>мероприятий, в целях софинансирования которых предоставля</w:t>
            </w:r>
            <w:r w:rsidR="00BD27B0">
              <w:rPr>
                <w:rFonts w:ascii="Times New Roman" w:eastAsia="Times New Roman" w:hAnsi="Times New Roman" w:cs="Times New Roman"/>
                <w:lang w:eastAsia="ru-RU"/>
              </w:rPr>
              <w:t>ю</w:t>
            </w:r>
            <w:r w:rsidRPr="00C11107">
              <w:rPr>
                <w:rFonts w:ascii="Times New Roman" w:eastAsia="Times New Roman" w:hAnsi="Times New Roman" w:cs="Times New Roman"/>
                <w:lang w:eastAsia="ru-RU"/>
              </w:rPr>
              <w:t xml:space="preserve">тся </w:t>
            </w:r>
            <w:r w:rsidR="00BD27B0">
              <w:rPr>
                <w:rFonts w:ascii="Times New Roman" w:eastAsia="Times New Roman" w:hAnsi="Times New Roman" w:cs="Times New Roman"/>
                <w:lang w:eastAsia="ru-RU"/>
              </w:rPr>
              <w:t>межбюджетные трансферты</w:t>
            </w:r>
          </w:p>
        </w:tc>
      </w:tr>
      <w:tr w:rsidR="00494A01" w:rsidRPr="00C11107" w14:paraId="071D0A2B" w14:textId="77777777" w:rsidTr="00A912A7">
        <w:tblPrEx>
          <w:tblBorders>
            <w:right w:val="single" w:sz="4" w:space="0" w:color="auto"/>
            <w:insideV w:val="single" w:sz="4" w:space="0" w:color="auto"/>
          </w:tblBorders>
        </w:tblPrEx>
        <w:trPr>
          <w:jc w:val="center"/>
        </w:trPr>
        <w:tc>
          <w:tcPr>
            <w:tcW w:w="12170" w:type="dxa"/>
            <w:gridSpan w:val="4"/>
            <w:tcBorders>
              <w:top w:val="nil"/>
              <w:left w:val="nil"/>
              <w:bottom w:val="nil"/>
            </w:tcBorders>
          </w:tcPr>
          <w:p w14:paraId="1C2AA47A" w14:textId="77777777" w:rsidR="00494A01" w:rsidRPr="00C11107" w:rsidRDefault="00494A01" w:rsidP="00494A01">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88" w:type="dxa"/>
            <w:tcBorders>
              <w:top w:val="single" w:sz="4" w:space="0" w:color="auto"/>
              <w:bottom w:val="single" w:sz="4" w:space="0" w:color="auto"/>
            </w:tcBorders>
          </w:tcPr>
          <w:p w14:paraId="2AF4A9A6" w14:textId="77777777" w:rsidR="00494A01" w:rsidRPr="00C11107" w:rsidRDefault="00494A01" w:rsidP="00494A0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Коды</w:t>
            </w:r>
          </w:p>
        </w:tc>
      </w:tr>
      <w:tr w:rsidR="00494A01" w:rsidRPr="00C11107" w14:paraId="38A5AFA0" w14:textId="77777777" w:rsidTr="00A912A7">
        <w:tblPrEx>
          <w:tblBorders>
            <w:right w:val="single" w:sz="4" w:space="0" w:color="auto"/>
          </w:tblBorders>
        </w:tblPrEx>
        <w:trPr>
          <w:jc w:val="center"/>
        </w:trPr>
        <w:tc>
          <w:tcPr>
            <w:tcW w:w="4502" w:type="dxa"/>
            <w:tcBorders>
              <w:top w:val="nil"/>
              <w:left w:val="nil"/>
              <w:bottom w:val="nil"/>
              <w:right w:val="nil"/>
            </w:tcBorders>
          </w:tcPr>
          <w:p w14:paraId="001BC454" w14:textId="77777777" w:rsidR="00494A01" w:rsidRPr="00C11107" w:rsidRDefault="00494A01" w:rsidP="00494A0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Наименование муниципального образования</w:t>
            </w:r>
          </w:p>
        </w:tc>
        <w:tc>
          <w:tcPr>
            <w:tcW w:w="5787" w:type="dxa"/>
            <w:gridSpan w:val="2"/>
            <w:tcBorders>
              <w:top w:val="nil"/>
              <w:left w:val="nil"/>
              <w:bottom w:val="single" w:sz="4" w:space="0" w:color="auto"/>
              <w:right w:val="nil"/>
            </w:tcBorders>
          </w:tcPr>
          <w:p w14:paraId="4447808A" w14:textId="27EC0933" w:rsidR="00494A01" w:rsidRPr="00C11107" w:rsidRDefault="00C34928" w:rsidP="00E710D5">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Асиновск</w:t>
            </w:r>
            <w:r w:rsidR="00E710D5">
              <w:rPr>
                <w:rFonts w:ascii="Times New Roman" w:eastAsia="Times New Roman" w:hAnsi="Times New Roman" w:cs="Times New Roman"/>
                <w:sz w:val="20"/>
                <w:szCs w:val="20"/>
                <w:lang w:eastAsia="ru-RU"/>
              </w:rPr>
              <w:t>ое городское поселение</w:t>
            </w:r>
          </w:p>
        </w:tc>
        <w:tc>
          <w:tcPr>
            <w:tcW w:w="1881" w:type="dxa"/>
            <w:tcBorders>
              <w:top w:val="nil"/>
              <w:left w:val="nil"/>
              <w:bottom w:val="nil"/>
              <w:right w:val="single" w:sz="4" w:space="0" w:color="auto"/>
            </w:tcBorders>
          </w:tcPr>
          <w:p w14:paraId="061B068E" w14:textId="77777777" w:rsidR="00494A01" w:rsidRPr="00C11107" w:rsidRDefault="00494A01" w:rsidP="00494A0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 xml:space="preserve">по </w:t>
            </w:r>
            <w:hyperlink r:id="rId14" w:history="1">
              <w:r w:rsidRPr="00C11107">
                <w:rPr>
                  <w:rFonts w:ascii="Times New Roman" w:eastAsia="Times New Roman" w:hAnsi="Times New Roman" w:cs="Times New Roman"/>
                  <w:sz w:val="20"/>
                  <w:szCs w:val="20"/>
                  <w:lang w:eastAsia="ru-RU"/>
                </w:rPr>
                <w:t>ОКТМО</w:t>
              </w:r>
            </w:hyperlink>
          </w:p>
        </w:tc>
        <w:tc>
          <w:tcPr>
            <w:tcW w:w="1888" w:type="dxa"/>
            <w:tcBorders>
              <w:top w:val="single" w:sz="4" w:space="0" w:color="auto"/>
              <w:left w:val="single" w:sz="4" w:space="0" w:color="auto"/>
              <w:bottom w:val="single" w:sz="4" w:space="0" w:color="auto"/>
              <w:right w:val="single" w:sz="4" w:space="0" w:color="auto"/>
            </w:tcBorders>
          </w:tcPr>
          <w:p w14:paraId="55D71DF9" w14:textId="645D8FFD" w:rsidR="00494A01" w:rsidRPr="00A912A7" w:rsidRDefault="00C34928" w:rsidP="00E710D5">
            <w:pPr>
              <w:widowControl w:val="0"/>
              <w:autoSpaceDE w:val="0"/>
              <w:autoSpaceDN w:val="0"/>
              <w:spacing w:after="0" w:line="240" w:lineRule="auto"/>
              <w:rPr>
                <w:rFonts w:ascii="Times New Roman" w:eastAsia="Times New Roman" w:hAnsi="Times New Roman" w:cs="Times New Roman"/>
                <w:sz w:val="20"/>
                <w:szCs w:val="20"/>
                <w:lang w:eastAsia="ru-RU"/>
              </w:rPr>
            </w:pPr>
            <w:r w:rsidRPr="00A912A7">
              <w:rPr>
                <w:rFonts w:ascii="Times New Roman" w:eastAsia="Calibri" w:hAnsi="Times New Roman" w:cs="Times New Roman"/>
                <w:sz w:val="20"/>
                <w:szCs w:val="20"/>
                <w:lang w:eastAsia="ru-RU"/>
              </w:rPr>
              <w:t>69608</w:t>
            </w:r>
            <w:r w:rsidR="00E710D5" w:rsidRPr="00A912A7">
              <w:rPr>
                <w:rFonts w:ascii="Times New Roman" w:eastAsia="Calibri" w:hAnsi="Times New Roman" w:cs="Times New Roman"/>
                <w:sz w:val="20"/>
                <w:szCs w:val="20"/>
                <w:lang w:eastAsia="ru-RU"/>
              </w:rPr>
              <w:t>101</w:t>
            </w:r>
          </w:p>
        </w:tc>
      </w:tr>
    </w:tbl>
    <w:p w14:paraId="474F629E" w14:textId="77777777" w:rsidR="00494A01" w:rsidRPr="00C11107" w:rsidRDefault="00494A01" w:rsidP="00494A01">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488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985"/>
        <w:gridCol w:w="795"/>
        <w:gridCol w:w="1277"/>
        <w:gridCol w:w="569"/>
        <w:gridCol w:w="656"/>
        <w:gridCol w:w="1197"/>
        <w:gridCol w:w="575"/>
        <w:gridCol w:w="575"/>
        <w:gridCol w:w="721"/>
        <w:gridCol w:w="569"/>
        <w:gridCol w:w="575"/>
        <w:gridCol w:w="1129"/>
        <w:gridCol w:w="520"/>
        <w:gridCol w:w="575"/>
        <w:gridCol w:w="711"/>
        <w:gridCol w:w="569"/>
        <w:gridCol w:w="581"/>
        <w:gridCol w:w="504"/>
        <w:gridCol w:w="417"/>
        <w:gridCol w:w="476"/>
      </w:tblGrid>
      <w:tr w:rsidR="003072D5" w:rsidRPr="00C11107" w14:paraId="15DF1D48" w14:textId="77777777" w:rsidTr="00F01930">
        <w:tc>
          <w:tcPr>
            <w:tcW w:w="157" w:type="pct"/>
            <w:vMerge w:val="restart"/>
            <w:vAlign w:val="center"/>
          </w:tcPr>
          <w:p w14:paraId="4B872AE7"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Код строки</w:t>
            </w:r>
          </w:p>
        </w:tc>
        <w:tc>
          <w:tcPr>
            <w:tcW w:w="642" w:type="pct"/>
            <w:vMerge w:val="restart"/>
            <w:vAlign w:val="center"/>
          </w:tcPr>
          <w:p w14:paraId="1B85C227"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Наименование мероприятия (направления)</w:t>
            </w:r>
          </w:p>
        </w:tc>
        <w:tc>
          <w:tcPr>
            <w:tcW w:w="257" w:type="pct"/>
            <w:vMerge w:val="restart"/>
            <w:vAlign w:val="center"/>
          </w:tcPr>
          <w:p w14:paraId="75760AA9"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Срок окончания реализации</w:t>
            </w:r>
          </w:p>
        </w:tc>
        <w:tc>
          <w:tcPr>
            <w:tcW w:w="808" w:type="pct"/>
            <w:gridSpan w:val="3"/>
            <w:vAlign w:val="center"/>
          </w:tcPr>
          <w:p w14:paraId="4C83F3F3"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135" w:type="pct"/>
            <w:gridSpan w:val="15"/>
            <w:vAlign w:val="center"/>
          </w:tcPr>
          <w:p w14:paraId="7D32832C"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Объем финансового обеспечения реализации мероприятия, руб.</w:t>
            </w:r>
          </w:p>
        </w:tc>
      </w:tr>
      <w:tr w:rsidR="003072D5" w:rsidRPr="00C11107" w14:paraId="659CDD35" w14:textId="77777777" w:rsidTr="00F01930">
        <w:tc>
          <w:tcPr>
            <w:tcW w:w="157" w:type="pct"/>
            <w:vMerge/>
            <w:vAlign w:val="center"/>
          </w:tcPr>
          <w:p w14:paraId="2B731505" w14:textId="77777777" w:rsidR="00494A01" w:rsidRPr="00C11107" w:rsidRDefault="00494A01" w:rsidP="002E2CE7">
            <w:pPr>
              <w:spacing w:after="1" w:line="0" w:lineRule="atLeast"/>
              <w:jc w:val="center"/>
              <w:rPr>
                <w:rFonts w:ascii="Times New Roman" w:hAnsi="Times New Roman" w:cs="Times New Roman"/>
                <w:sz w:val="18"/>
                <w:szCs w:val="18"/>
              </w:rPr>
            </w:pPr>
          </w:p>
        </w:tc>
        <w:tc>
          <w:tcPr>
            <w:tcW w:w="642" w:type="pct"/>
            <w:vMerge/>
            <w:vAlign w:val="center"/>
          </w:tcPr>
          <w:p w14:paraId="78FA2DB1" w14:textId="77777777" w:rsidR="00494A01" w:rsidRPr="00C11107" w:rsidRDefault="00494A01" w:rsidP="002E2CE7">
            <w:pPr>
              <w:spacing w:after="1" w:line="0" w:lineRule="atLeast"/>
              <w:jc w:val="center"/>
              <w:rPr>
                <w:rFonts w:ascii="Times New Roman" w:hAnsi="Times New Roman" w:cs="Times New Roman"/>
                <w:sz w:val="18"/>
                <w:szCs w:val="18"/>
              </w:rPr>
            </w:pPr>
          </w:p>
        </w:tc>
        <w:tc>
          <w:tcPr>
            <w:tcW w:w="257" w:type="pct"/>
            <w:vMerge/>
            <w:vAlign w:val="center"/>
          </w:tcPr>
          <w:p w14:paraId="30B7C714" w14:textId="77777777" w:rsidR="00494A01" w:rsidRPr="00C11107" w:rsidRDefault="00494A01" w:rsidP="002E2CE7">
            <w:pPr>
              <w:spacing w:after="1" w:line="0" w:lineRule="atLeast"/>
              <w:jc w:val="center"/>
              <w:rPr>
                <w:rFonts w:ascii="Times New Roman" w:hAnsi="Times New Roman" w:cs="Times New Roman"/>
                <w:sz w:val="18"/>
                <w:szCs w:val="18"/>
              </w:rPr>
            </w:pPr>
          </w:p>
        </w:tc>
        <w:tc>
          <w:tcPr>
            <w:tcW w:w="808" w:type="pct"/>
            <w:gridSpan w:val="3"/>
            <w:vAlign w:val="center"/>
          </w:tcPr>
          <w:p w14:paraId="155D13C6"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всего</w:t>
            </w:r>
          </w:p>
        </w:tc>
        <w:tc>
          <w:tcPr>
            <w:tcW w:w="759" w:type="pct"/>
            <w:gridSpan w:val="3"/>
            <w:vAlign w:val="center"/>
          </w:tcPr>
          <w:p w14:paraId="2ECC4DAD" w14:textId="4DA90549" w:rsidR="00494A01" w:rsidRPr="00C11107" w:rsidRDefault="00494A01" w:rsidP="00E710D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 xml:space="preserve">средства </w:t>
            </w:r>
            <w:r w:rsidR="00E710D5">
              <w:rPr>
                <w:rFonts w:ascii="Times New Roman" w:eastAsia="Times New Roman" w:hAnsi="Times New Roman" w:cs="Times New Roman"/>
                <w:sz w:val="18"/>
                <w:szCs w:val="18"/>
                <w:lang w:eastAsia="ru-RU"/>
              </w:rPr>
              <w:t>межбюджетных трансфертов</w:t>
            </w:r>
            <w:r w:rsidRPr="00C11107">
              <w:rPr>
                <w:rFonts w:ascii="Times New Roman" w:eastAsia="Times New Roman" w:hAnsi="Times New Roman" w:cs="Times New Roman"/>
                <w:sz w:val="18"/>
                <w:szCs w:val="18"/>
                <w:lang w:eastAsia="ru-RU"/>
              </w:rPr>
              <w:t xml:space="preserve"> из областного бюджета</w:t>
            </w:r>
          </w:p>
        </w:tc>
        <w:tc>
          <w:tcPr>
            <w:tcW w:w="603" w:type="pct"/>
            <w:gridSpan w:val="3"/>
            <w:vAlign w:val="center"/>
          </w:tcPr>
          <w:p w14:paraId="6ECCA8E8"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уровень софинансирования (в процентах)</w:t>
            </w:r>
          </w:p>
        </w:tc>
        <w:tc>
          <w:tcPr>
            <w:tcW w:w="719" w:type="pct"/>
            <w:gridSpan w:val="3"/>
            <w:vAlign w:val="center"/>
          </w:tcPr>
          <w:p w14:paraId="3C78BBED" w14:textId="683CA925" w:rsidR="00494A01" w:rsidRPr="00C11107" w:rsidRDefault="00494A01" w:rsidP="00E710D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 xml:space="preserve">бюджет </w:t>
            </w:r>
            <w:proofErr w:type="gramStart"/>
            <w:r w:rsidRPr="00C11107">
              <w:rPr>
                <w:rFonts w:ascii="Times New Roman" w:eastAsia="Times New Roman" w:hAnsi="Times New Roman" w:cs="Times New Roman"/>
                <w:sz w:val="18"/>
                <w:szCs w:val="18"/>
                <w:lang w:eastAsia="ru-RU"/>
              </w:rPr>
              <w:t>муниципального</w:t>
            </w:r>
            <w:proofErr w:type="gramEnd"/>
            <w:r w:rsidRPr="00C11107">
              <w:rPr>
                <w:rFonts w:ascii="Times New Roman" w:eastAsia="Times New Roman" w:hAnsi="Times New Roman" w:cs="Times New Roman"/>
                <w:sz w:val="18"/>
                <w:szCs w:val="18"/>
                <w:lang w:eastAsia="ru-RU"/>
              </w:rPr>
              <w:t xml:space="preserve"> района </w:t>
            </w:r>
          </w:p>
        </w:tc>
        <w:tc>
          <w:tcPr>
            <w:tcW w:w="602" w:type="pct"/>
            <w:gridSpan w:val="3"/>
            <w:vAlign w:val="center"/>
          </w:tcPr>
          <w:p w14:paraId="7ECE3F4C"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бюджет поселения</w:t>
            </w:r>
          </w:p>
        </w:tc>
        <w:tc>
          <w:tcPr>
            <w:tcW w:w="453" w:type="pct"/>
            <w:gridSpan w:val="3"/>
            <w:vAlign w:val="center"/>
          </w:tcPr>
          <w:p w14:paraId="495F3C65"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внебюджетные источники</w:t>
            </w:r>
          </w:p>
        </w:tc>
      </w:tr>
      <w:tr w:rsidR="00F01930" w:rsidRPr="00C11107" w14:paraId="74C2D71E" w14:textId="77777777" w:rsidTr="00F01930">
        <w:trPr>
          <w:trHeight w:val="443"/>
        </w:trPr>
        <w:tc>
          <w:tcPr>
            <w:tcW w:w="157" w:type="pct"/>
            <w:vMerge/>
            <w:vAlign w:val="center"/>
          </w:tcPr>
          <w:p w14:paraId="4DDF3762"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642" w:type="pct"/>
            <w:vMerge/>
            <w:vAlign w:val="center"/>
          </w:tcPr>
          <w:p w14:paraId="075C917B"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257" w:type="pct"/>
            <w:vMerge/>
            <w:vAlign w:val="center"/>
          </w:tcPr>
          <w:p w14:paraId="0545DE39"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413" w:type="pct"/>
            <w:vAlign w:val="center"/>
          </w:tcPr>
          <w:p w14:paraId="646AEF92" w14:textId="131E1C72" w:rsidR="00093A58" w:rsidRPr="00C11107" w:rsidRDefault="00093A58" w:rsidP="00A912A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екущий</w:t>
            </w:r>
          </w:p>
        </w:tc>
        <w:tc>
          <w:tcPr>
            <w:tcW w:w="396" w:type="pct"/>
            <w:gridSpan w:val="2"/>
            <w:vAlign w:val="center"/>
          </w:tcPr>
          <w:p w14:paraId="75759D16" w14:textId="77777777"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c>
          <w:tcPr>
            <w:tcW w:w="387" w:type="pct"/>
            <w:vAlign w:val="center"/>
          </w:tcPr>
          <w:p w14:paraId="3C184828" w14:textId="053607C7" w:rsidR="00093A58" w:rsidRPr="00C11107" w:rsidRDefault="00093A58" w:rsidP="00A912A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екущий</w:t>
            </w:r>
          </w:p>
        </w:tc>
        <w:tc>
          <w:tcPr>
            <w:tcW w:w="372" w:type="pct"/>
            <w:gridSpan w:val="2"/>
            <w:vAlign w:val="center"/>
          </w:tcPr>
          <w:p w14:paraId="0A95076B" w14:textId="020622A2"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c>
          <w:tcPr>
            <w:tcW w:w="233" w:type="pct"/>
            <w:vAlign w:val="center"/>
          </w:tcPr>
          <w:p w14:paraId="718EC0AD" w14:textId="77777777" w:rsidR="00093A58" w:rsidRDefault="00093A58" w:rsidP="007A383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w:t>
            </w:r>
          </w:p>
          <w:p w14:paraId="124A4208" w14:textId="0C82AE1A"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spellStart"/>
            <w:r w:rsidRPr="00C11107">
              <w:rPr>
                <w:rFonts w:ascii="Times New Roman" w:eastAsia="Times New Roman" w:hAnsi="Times New Roman" w:cs="Times New Roman"/>
                <w:sz w:val="18"/>
                <w:szCs w:val="18"/>
                <w:lang w:eastAsia="ru-RU"/>
              </w:rPr>
              <w:t>щий</w:t>
            </w:r>
            <w:proofErr w:type="spellEnd"/>
          </w:p>
        </w:tc>
        <w:tc>
          <w:tcPr>
            <w:tcW w:w="370" w:type="pct"/>
            <w:gridSpan w:val="2"/>
            <w:vAlign w:val="center"/>
          </w:tcPr>
          <w:p w14:paraId="45D3DC30" w14:textId="07C0AF6D"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c>
          <w:tcPr>
            <w:tcW w:w="365" w:type="pct"/>
            <w:vAlign w:val="center"/>
          </w:tcPr>
          <w:p w14:paraId="6BB2E883" w14:textId="04D4FFEA" w:rsidR="00093A58" w:rsidRPr="00C11107" w:rsidRDefault="00093A58" w:rsidP="00A912A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екущий</w:t>
            </w:r>
          </w:p>
        </w:tc>
        <w:tc>
          <w:tcPr>
            <w:tcW w:w="354" w:type="pct"/>
            <w:gridSpan w:val="2"/>
            <w:vAlign w:val="center"/>
          </w:tcPr>
          <w:p w14:paraId="498EE9F1" w14:textId="657F978C"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c>
          <w:tcPr>
            <w:tcW w:w="230" w:type="pct"/>
            <w:vAlign w:val="center"/>
          </w:tcPr>
          <w:p w14:paraId="0D5DA07B" w14:textId="77777777" w:rsidR="00093A58" w:rsidRDefault="00093A58" w:rsidP="007A383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w:t>
            </w:r>
          </w:p>
          <w:p w14:paraId="0AB1A23D" w14:textId="5BE246CE"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spellStart"/>
            <w:r w:rsidRPr="00C11107">
              <w:rPr>
                <w:rFonts w:ascii="Times New Roman" w:eastAsia="Times New Roman" w:hAnsi="Times New Roman" w:cs="Times New Roman"/>
                <w:sz w:val="18"/>
                <w:szCs w:val="18"/>
                <w:lang w:eastAsia="ru-RU"/>
              </w:rPr>
              <w:t>щий</w:t>
            </w:r>
            <w:proofErr w:type="spellEnd"/>
          </w:p>
        </w:tc>
        <w:tc>
          <w:tcPr>
            <w:tcW w:w="372" w:type="pct"/>
            <w:gridSpan w:val="2"/>
            <w:vAlign w:val="center"/>
          </w:tcPr>
          <w:p w14:paraId="5BA9AFE9" w14:textId="63F76949"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c>
          <w:tcPr>
            <w:tcW w:w="163" w:type="pct"/>
            <w:vAlign w:val="center"/>
          </w:tcPr>
          <w:p w14:paraId="793EFA0C" w14:textId="77777777" w:rsidR="00093A58" w:rsidRDefault="00093A58" w:rsidP="007A383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w:t>
            </w:r>
            <w:r w:rsidRPr="00C11107">
              <w:rPr>
                <w:rFonts w:ascii="Times New Roman" w:eastAsia="Times New Roman" w:hAnsi="Times New Roman" w:cs="Times New Roman"/>
                <w:sz w:val="18"/>
                <w:szCs w:val="18"/>
                <w:lang w:eastAsia="ru-RU"/>
              </w:rPr>
              <w:t>еку</w:t>
            </w:r>
          </w:p>
          <w:p w14:paraId="17CE6EDD" w14:textId="000B852A"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spellStart"/>
            <w:r w:rsidRPr="00C11107">
              <w:rPr>
                <w:rFonts w:ascii="Times New Roman" w:eastAsia="Times New Roman" w:hAnsi="Times New Roman" w:cs="Times New Roman"/>
                <w:sz w:val="18"/>
                <w:szCs w:val="18"/>
                <w:lang w:eastAsia="ru-RU"/>
              </w:rPr>
              <w:t>щий</w:t>
            </w:r>
            <w:proofErr w:type="spellEnd"/>
          </w:p>
        </w:tc>
        <w:tc>
          <w:tcPr>
            <w:tcW w:w="290" w:type="pct"/>
            <w:gridSpan w:val="2"/>
            <w:vAlign w:val="center"/>
          </w:tcPr>
          <w:p w14:paraId="657FD95E" w14:textId="09362302" w:rsidR="00093A58" w:rsidRPr="00C11107" w:rsidRDefault="00093A58"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плановый период</w:t>
            </w:r>
          </w:p>
        </w:tc>
      </w:tr>
      <w:tr w:rsidR="00F01930" w:rsidRPr="00C11107" w14:paraId="32F04CC7" w14:textId="77777777" w:rsidTr="00F01930">
        <w:tc>
          <w:tcPr>
            <w:tcW w:w="157" w:type="pct"/>
            <w:vMerge/>
            <w:vAlign w:val="center"/>
          </w:tcPr>
          <w:p w14:paraId="71C39048"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642" w:type="pct"/>
            <w:vMerge/>
            <w:vAlign w:val="center"/>
          </w:tcPr>
          <w:p w14:paraId="76831A0E"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257" w:type="pct"/>
            <w:vMerge/>
            <w:vAlign w:val="center"/>
          </w:tcPr>
          <w:p w14:paraId="1E8B8DB0" w14:textId="77777777" w:rsidR="00093A58" w:rsidRPr="00C11107" w:rsidRDefault="00093A58" w:rsidP="002E2CE7">
            <w:pPr>
              <w:spacing w:after="1" w:line="0" w:lineRule="atLeast"/>
              <w:jc w:val="center"/>
              <w:rPr>
                <w:rFonts w:ascii="Times New Roman" w:hAnsi="Times New Roman" w:cs="Times New Roman"/>
                <w:sz w:val="18"/>
                <w:szCs w:val="18"/>
              </w:rPr>
            </w:pPr>
          </w:p>
        </w:tc>
        <w:tc>
          <w:tcPr>
            <w:tcW w:w="413" w:type="pct"/>
            <w:vAlign w:val="center"/>
          </w:tcPr>
          <w:p w14:paraId="6AC7637D" w14:textId="4908531C" w:rsidR="00093A58" w:rsidRPr="00C11107" w:rsidRDefault="00093A58" w:rsidP="001D04EF">
            <w:pPr>
              <w:widowControl w:val="0"/>
              <w:autoSpaceDE w:val="0"/>
              <w:autoSpaceDN w:val="0"/>
              <w:spacing w:after="0" w:line="240" w:lineRule="auto"/>
              <w:ind w:right="-65"/>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Pr="00C11107">
              <w:rPr>
                <w:rFonts w:ascii="Times New Roman" w:eastAsia="Times New Roman" w:hAnsi="Times New Roman" w:cs="Times New Roman"/>
                <w:sz w:val="18"/>
                <w:szCs w:val="18"/>
                <w:lang w:eastAsia="ru-RU"/>
              </w:rPr>
              <w:t xml:space="preserve"> г.</w:t>
            </w:r>
          </w:p>
        </w:tc>
        <w:tc>
          <w:tcPr>
            <w:tcW w:w="184" w:type="pct"/>
            <w:vAlign w:val="center"/>
          </w:tcPr>
          <w:p w14:paraId="7E40A858" w14:textId="5F7E06CA"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212" w:type="pct"/>
            <w:vAlign w:val="center"/>
          </w:tcPr>
          <w:p w14:paraId="1187346E" w14:textId="61411847"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c>
          <w:tcPr>
            <w:tcW w:w="387" w:type="pct"/>
            <w:vAlign w:val="center"/>
          </w:tcPr>
          <w:p w14:paraId="0AF30833" w14:textId="46C3CECD" w:rsidR="00093A58" w:rsidRPr="00C11107" w:rsidRDefault="00093A58" w:rsidP="001D04EF">
            <w:pPr>
              <w:widowControl w:val="0"/>
              <w:autoSpaceDE w:val="0"/>
              <w:autoSpaceDN w:val="0"/>
              <w:spacing w:after="0" w:line="240" w:lineRule="auto"/>
              <w:ind w:right="-64"/>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Pr="00C11107">
              <w:rPr>
                <w:rFonts w:ascii="Times New Roman" w:eastAsia="Times New Roman" w:hAnsi="Times New Roman" w:cs="Times New Roman"/>
                <w:sz w:val="18"/>
                <w:szCs w:val="18"/>
                <w:lang w:eastAsia="ru-RU"/>
              </w:rPr>
              <w:t xml:space="preserve"> г.</w:t>
            </w:r>
          </w:p>
        </w:tc>
        <w:tc>
          <w:tcPr>
            <w:tcW w:w="186" w:type="pct"/>
            <w:vAlign w:val="center"/>
          </w:tcPr>
          <w:p w14:paraId="288E54C3" w14:textId="411865FF"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186" w:type="pct"/>
            <w:vAlign w:val="center"/>
          </w:tcPr>
          <w:p w14:paraId="77567435" w14:textId="08D5CD3D"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c>
          <w:tcPr>
            <w:tcW w:w="233" w:type="pct"/>
            <w:vAlign w:val="center"/>
          </w:tcPr>
          <w:p w14:paraId="4AB51E5F" w14:textId="6DE1701B" w:rsidR="00093A58" w:rsidRPr="00C11107" w:rsidRDefault="00093A58" w:rsidP="001D04EF">
            <w:pPr>
              <w:widowControl w:val="0"/>
              <w:autoSpaceDE w:val="0"/>
              <w:autoSpaceDN w:val="0"/>
              <w:spacing w:after="0" w:line="240" w:lineRule="auto"/>
              <w:ind w:right="-65"/>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Pr="00C11107">
              <w:rPr>
                <w:rFonts w:ascii="Times New Roman" w:eastAsia="Times New Roman" w:hAnsi="Times New Roman" w:cs="Times New Roman"/>
                <w:sz w:val="18"/>
                <w:szCs w:val="18"/>
                <w:lang w:eastAsia="ru-RU"/>
              </w:rPr>
              <w:t xml:space="preserve"> г.</w:t>
            </w:r>
          </w:p>
        </w:tc>
        <w:tc>
          <w:tcPr>
            <w:tcW w:w="184" w:type="pct"/>
            <w:vAlign w:val="center"/>
          </w:tcPr>
          <w:p w14:paraId="215B0BCA" w14:textId="3A64B71E"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186" w:type="pct"/>
            <w:vAlign w:val="center"/>
          </w:tcPr>
          <w:p w14:paraId="3CDFFFBA" w14:textId="4086CD67"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c>
          <w:tcPr>
            <w:tcW w:w="365" w:type="pct"/>
            <w:vAlign w:val="center"/>
          </w:tcPr>
          <w:p w14:paraId="78625703" w14:textId="47B4030C" w:rsidR="00093A58" w:rsidRPr="00C11107" w:rsidRDefault="00093A58" w:rsidP="001D04EF">
            <w:pPr>
              <w:widowControl w:val="0"/>
              <w:autoSpaceDE w:val="0"/>
              <w:autoSpaceDN w:val="0"/>
              <w:spacing w:after="0" w:line="240" w:lineRule="auto"/>
              <w:ind w:right="-55"/>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Pr="00C11107">
              <w:rPr>
                <w:rFonts w:ascii="Times New Roman" w:eastAsia="Times New Roman" w:hAnsi="Times New Roman" w:cs="Times New Roman"/>
                <w:sz w:val="18"/>
                <w:szCs w:val="18"/>
                <w:lang w:eastAsia="ru-RU"/>
              </w:rPr>
              <w:t xml:space="preserve"> г.</w:t>
            </w:r>
          </w:p>
        </w:tc>
        <w:tc>
          <w:tcPr>
            <w:tcW w:w="168" w:type="pct"/>
            <w:vAlign w:val="center"/>
          </w:tcPr>
          <w:p w14:paraId="6FB10320" w14:textId="0C2D987A"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186" w:type="pct"/>
            <w:vAlign w:val="center"/>
          </w:tcPr>
          <w:p w14:paraId="74D1D82F" w14:textId="32031024"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c>
          <w:tcPr>
            <w:tcW w:w="230" w:type="pct"/>
            <w:vAlign w:val="center"/>
          </w:tcPr>
          <w:p w14:paraId="315F8321" w14:textId="1C6D285B" w:rsidR="00093A58" w:rsidRPr="00C11107" w:rsidRDefault="00093A58" w:rsidP="001D04EF">
            <w:pPr>
              <w:widowControl w:val="0"/>
              <w:autoSpaceDE w:val="0"/>
              <w:autoSpaceDN w:val="0"/>
              <w:spacing w:after="0" w:line="240" w:lineRule="auto"/>
              <w:ind w:right="-59"/>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Pr="00C11107">
              <w:rPr>
                <w:rFonts w:ascii="Times New Roman" w:eastAsia="Times New Roman" w:hAnsi="Times New Roman" w:cs="Times New Roman"/>
                <w:sz w:val="18"/>
                <w:szCs w:val="18"/>
                <w:lang w:eastAsia="ru-RU"/>
              </w:rPr>
              <w:t xml:space="preserve"> г.</w:t>
            </w:r>
          </w:p>
        </w:tc>
        <w:tc>
          <w:tcPr>
            <w:tcW w:w="184" w:type="pct"/>
            <w:vAlign w:val="center"/>
          </w:tcPr>
          <w:p w14:paraId="38364CCD" w14:textId="20DA8F98"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188" w:type="pct"/>
            <w:vAlign w:val="center"/>
          </w:tcPr>
          <w:p w14:paraId="162D16B6" w14:textId="14B8874D"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c>
          <w:tcPr>
            <w:tcW w:w="163" w:type="pct"/>
            <w:vAlign w:val="center"/>
          </w:tcPr>
          <w:p w14:paraId="5ACD0D78" w14:textId="496408F6" w:rsidR="00093A58" w:rsidRPr="00C11107" w:rsidRDefault="00093A58" w:rsidP="001D04EF">
            <w:pPr>
              <w:widowControl w:val="0"/>
              <w:autoSpaceDE w:val="0"/>
              <w:autoSpaceDN w:val="0"/>
              <w:spacing w:after="0" w:line="240" w:lineRule="auto"/>
              <w:ind w:right="-6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r w:rsidR="001E7173">
              <w:rPr>
                <w:rFonts w:ascii="Times New Roman" w:eastAsia="Times New Roman" w:hAnsi="Times New Roman" w:cs="Times New Roman"/>
                <w:sz w:val="18"/>
                <w:szCs w:val="18"/>
                <w:lang w:eastAsia="ru-RU"/>
              </w:rPr>
              <w:t xml:space="preserve"> </w:t>
            </w:r>
            <w:r w:rsidRPr="00C11107">
              <w:rPr>
                <w:rFonts w:ascii="Times New Roman" w:eastAsia="Times New Roman" w:hAnsi="Times New Roman" w:cs="Times New Roman"/>
                <w:sz w:val="18"/>
                <w:szCs w:val="18"/>
                <w:lang w:eastAsia="ru-RU"/>
              </w:rPr>
              <w:t>г.</w:t>
            </w:r>
          </w:p>
        </w:tc>
        <w:tc>
          <w:tcPr>
            <w:tcW w:w="135" w:type="pct"/>
            <w:vAlign w:val="center"/>
          </w:tcPr>
          <w:p w14:paraId="078AAE22" w14:textId="4EF44399" w:rsidR="00093A58" w:rsidRPr="00C11107" w:rsidRDefault="00093A58" w:rsidP="001D04EF">
            <w:pPr>
              <w:widowControl w:val="0"/>
              <w:autoSpaceDE w:val="0"/>
              <w:autoSpaceDN w:val="0"/>
              <w:spacing w:after="0" w:line="240" w:lineRule="auto"/>
              <w:ind w:right="-62" w:hanging="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7</w:t>
            </w:r>
            <w:r w:rsidRPr="00C11107">
              <w:rPr>
                <w:rFonts w:ascii="Times New Roman" w:eastAsia="Times New Roman" w:hAnsi="Times New Roman" w:cs="Times New Roman"/>
                <w:sz w:val="18"/>
                <w:szCs w:val="18"/>
                <w:lang w:eastAsia="ru-RU"/>
              </w:rPr>
              <w:t xml:space="preserve"> г.</w:t>
            </w:r>
          </w:p>
        </w:tc>
        <w:tc>
          <w:tcPr>
            <w:tcW w:w="155" w:type="pct"/>
            <w:vAlign w:val="center"/>
          </w:tcPr>
          <w:p w14:paraId="6E46F34A" w14:textId="1736634A" w:rsidR="00093A58" w:rsidRPr="00C11107" w:rsidRDefault="00093A58" w:rsidP="001D04EF">
            <w:pPr>
              <w:widowControl w:val="0"/>
              <w:autoSpaceDE w:val="0"/>
              <w:autoSpaceDN w:val="0"/>
              <w:spacing w:after="0" w:line="240" w:lineRule="auto"/>
              <w:ind w:right="-62" w:hanging="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8</w:t>
            </w:r>
            <w:r w:rsidRPr="00C11107">
              <w:rPr>
                <w:rFonts w:ascii="Times New Roman" w:eastAsia="Times New Roman" w:hAnsi="Times New Roman" w:cs="Times New Roman"/>
                <w:sz w:val="18"/>
                <w:szCs w:val="18"/>
                <w:lang w:eastAsia="ru-RU"/>
              </w:rPr>
              <w:t xml:space="preserve"> г.</w:t>
            </w:r>
          </w:p>
        </w:tc>
      </w:tr>
      <w:tr w:rsidR="00F01930" w:rsidRPr="00C11107" w14:paraId="6AD08590" w14:textId="77777777" w:rsidTr="00F01930">
        <w:trPr>
          <w:trHeight w:val="217"/>
        </w:trPr>
        <w:tc>
          <w:tcPr>
            <w:tcW w:w="157" w:type="pct"/>
            <w:vAlign w:val="center"/>
          </w:tcPr>
          <w:p w14:paraId="47BE418A"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w:t>
            </w:r>
          </w:p>
        </w:tc>
        <w:tc>
          <w:tcPr>
            <w:tcW w:w="642" w:type="pct"/>
            <w:vAlign w:val="center"/>
          </w:tcPr>
          <w:p w14:paraId="68E51D67"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2</w:t>
            </w:r>
          </w:p>
        </w:tc>
        <w:tc>
          <w:tcPr>
            <w:tcW w:w="257" w:type="pct"/>
            <w:vAlign w:val="center"/>
          </w:tcPr>
          <w:p w14:paraId="38A5E331"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3</w:t>
            </w:r>
          </w:p>
        </w:tc>
        <w:tc>
          <w:tcPr>
            <w:tcW w:w="413" w:type="pct"/>
            <w:vAlign w:val="center"/>
          </w:tcPr>
          <w:p w14:paraId="4F09A26C"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4</w:t>
            </w:r>
          </w:p>
        </w:tc>
        <w:tc>
          <w:tcPr>
            <w:tcW w:w="184" w:type="pct"/>
            <w:vAlign w:val="center"/>
          </w:tcPr>
          <w:p w14:paraId="3FA8D7FC"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5</w:t>
            </w:r>
          </w:p>
        </w:tc>
        <w:tc>
          <w:tcPr>
            <w:tcW w:w="212" w:type="pct"/>
            <w:vAlign w:val="center"/>
          </w:tcPr>
          <w:p w14:paraId="4B72B4B7"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6</w:t>
            </w:r>
          </w:p>
        </w:tc>
        <w:tc>
          <w:tcPr>
            <w:tcW w:w="387" w:type="pct"/>
            <w:vAlign w:val="center"/>
          </w:tcPr>
          <w:p w14:paraId="0A8BA5FA"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7</w:t>
            </w:r>
          </w:p>
        </w:tc>
        <w:tc>
          <w:tcPr>
            <w:tcW w:w="186" w:type="pct"/>
            <w:vAlign w:val="center"/>
          </w:tcPr>
          <w:p w14:paraId="2A6B24F7"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8</w:t>
            </w:r>
          </w:p>
        </w:tc>
        <w:tc>
          <w:tcPr>
            <w:tcW w:w="186" w:type="pct"/>
            <w:vAlign w:val="center"/>
          </w:tcPr>
          <w:p w14:paraId="6B75D399"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9</w:t>
            </w:r>
          </w:p>
        </w:tc>
        <w:tc>
          <w:tcPr>
            <w:tcW w:w="233" w:type="pct"/>
            <w:vAlign w:val="center"/>
          </w:tcPr>
          <w:p w14:paraId="22437372"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10</w:t>
            </w:r>
          </w:p>
        </w:tc>
        <w:tc>
          <w:tcPr>
            <w:tcW w:w="184" w:type="pct"/>
            <w:vAlign w:val="center"/>
          </w:tcPr>
          <w:p w14:paraId="10B08E3F"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11</w:t>
            </w:r>
          </w:p>
        </w:tc>
        <w:tc>
          <w:tcPr>
            <w:tcW w:w="186" w:type="pct"/>
            <w:vAlign w:val="center"/>
          </w:tcPr>
          <w:p w14:paraId="604DB258"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12</w:t>
            </w:r>
          </w:p>
        </w:tc>
        <w:tc>
          <w:tcPr>
            <w:tcW w:w="365" w:type="pct"/>
            <w:vAlign w:val="center"/>
          </w:tcPr>
          <w:p w14:paraId="1FBFC14C"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13</w:t>
            </w:r>
          </w:p>
        </w:tc>
        <w:tc>
          <w:tcPr>
            <w:tcW w:w="168" w:type="pct"/>
            <w:vAlign w:val="center"/>
          </w:tcPr>
          <w:p w14:paraId="1A674698"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14</w:t>
            </w:r>
          </w:p>
        </w:tc>
        <w:tc>
          <w:tcPr>
            <w:tcW w:w="186" w:type="pct"/>
            <w:vAlign w:val="center"/>
          </w:tcPr>
          <w:p w14:paraId="070C01B9"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15</w:t>
            </w:r>
          </w:p>
        </w:tc>
        <w:tc>
          <w:tcPr>
            <w:tcW w:w="230" w:type="pct"/>
            <w:vAlign w:val="center"/>
          </w:tcPr>
          <w:p w14:paraId="72AADB23"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16</w:t>
            </w:r>
          </w:p>
        </w:tc>
        <w:tc>
          <w:tcPr>
            <w:tcW w:w="184" w:type="pct"/>
            <w:vAlign w:val="center"/>
          </w:tcPr>
          <w:p w14:paraId="1FA5D21E"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17</w:t>
            </w:r>
          </w:p>
        </w:tc>
        <w:tc>
          <w:tcPr>
            <w:tcW w:w="188" w:type="pct"/>
            <w:vAlign w:val="center"/>
          </w:tcPr>
          <w:p w14:paraId="377A7AE0"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18</w:t>
            </w:r>
          </w:p>
        </w:tc>
        <w:tc>
          <w:tcPr>
            <w:tcW w:w="163" w:type="pct"/>
            <w:vAlign w:val="center"/>
          </w:tcPr>
          <w:p w14:paraId="70C8C321" w14:textId="77777777" w:rsidR="00494A01" w:rsidRPr="00C11107" w:rsidRDefault="00494A01"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19</w:t>
            </w:r>
          </w:p>
        </w:tc>
        <w:tc>
          <w:tcPr>
            <w:tcW w:w="135" w:type="pct"/>
            <w:vAlign w:val="center"/>
          </w:tcPr>
          <w:p w14:paraId="60F2CE6F" w14:textId="77777777" w:rsidR="00494A01" w:rsidRPr="00C11107" w:rsidRDefault="00494A01"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20</w:t>
            </w:r>
          </w:p>
        </w:tc>
        <w:tc>
          <w:tcPr>
            <w:tcW w:w="155" w:type="pct"/>
            <w:vAlign w:val="center"/>
          </w:tcPr>
          <w:p w14:paraId="5DE6657E" w14:textId="77777777" w:rsidR="00494A01" w:rsidRPr="00C11107" w:rsidRDefault="00494A01"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21</w:t>
            </w:r>
          </w:p>
        </w:tc>
      </w:tr>
      <w:tr w:rsidR="00F01930" w:rsidRPr="00C11107" w14:paraId="7A2DC37F" w14:textId="77777777" w:rsidTr="00F01930">
        <w:tc>
          <w:tcPr>
            <w:tcW w:w="157" w:type="pct"/>
            <w:vAlign w:val="center"/>
          </w:tcPr>
          <w:p w14:paraId="5CA0C9A4" w14:textId="77777777"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42" w:type="pct"/>
            <w:vAlign w:val="center"/>
          </w:tcPr>
          <w:p w14:paraId="1F647AD0" w14:textId="0C291F12" w:rsidR="004A1487" w:rsidRPr="00C11107" w:rsidRDefault="004A1487" w:rsidP="00F01930">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C11107">
              <w:rPr>
                <w:rFonts w:ascii="Times New Roman" w:eastAsia="Calibri" w:hAnsi="Times New Roman" w:cs="Times New Roman"/>
                <w:sz w:val="18"/>
                <w:szCs w:val="18"/>
              </w:rPr>
              <w:t>Капитальный ремонт и</w:t>
            </w:r>
            <w:r w:rsidR="00F01930">
              <w:rPr>
                <w:rFonts w:ascii="Times New Roman" w:eastAsia="Calibri" w:hAnsi="Times New Roman" w:cs="Times New Roman"/>
                <w:sz w:val="18"/>
                <w:szCs w:val="18"/>
              </w:rPr>
              <w:t xml:space="preserve"> </w:t>
            </w:r>
            <w:r w:rsidRPr="00C11107">
              <w:rPr>
                <w:rFonts w:ascii="Times New Roman" w:eastAsia="Calibri" w:hAnsi="Times New Roman" w:cs="Times New Roman"/>
                <w:sz w:val="18"/>
                <w:szCs w:val="18"/>
              </w:rPr>
              <w:t>(или) ремонт</w:t>
            </w:r>
            <w:r w:rsidR="00F01930">
              <w:rPr>
                <w:rFonts w:ascii="Times New Roman" w:eastAsia="Calibri" w:hAnsi="Times New Roman" w:cs="Times New Roman"/>
                <w:sz w:val="18"/>
                <w:szCs w:val="18"/>
              </w:rPr>
              <w:t xml:space="preserve"> </w:t>
            </w:r>
            <w:r w:rsidRPr="00C11107">
              <w:rPr>
                <w:rFonts w:ascii="Times New Roman" w:eastAsia="Calibri" w:hAnsi="Times New Roman" w:cs="Times New Roman"/>
                <w:sz w:val="18"/>
                <w:szCs w:val="18"/>
              </w:rPr>
              <w:t>автомобильных дорог</w:t>
            </w:r>
            <w:r w:rsidR="00F01930">
              <w:rPr>
                <w:rFonts w:ascii="Times New Roman" w:eastAsia="Calibri" w:hAnsi="Times New Roman" w:cs="Times New Roman"/>
                <w:sz w:val="18"/>
                <w:szCs w:val="18"/>
              </w:rPr>
              <w:t xml:space="preserve"> </w:t>
            </w:r>
            <w:r w:rsidRPr="00C11107">
              <w:rPr>
                <w:rFonts w:ascii="Times New Roman" w:eastAsia="Calibri" w:hAnsi="Times New Roman" w:cs="Times New Roman"/>
                <w:sz w:val="18"/>
                <w:szCs w:val="18"/>
              </w:rPr>
              <w:t>общего пользования</w:t>
            </w:r>
            <w:r w:rsidR="00F01930">
              <w:rPr>
                <w:rFonts w:ascii="Times New Roman" w:eastAsia="Calibri" w:hAnsi="Times New Roman" w:cs="Times New Roman"/>
                <w:sz w:val="18"/>
                <w:szCs w:val="18"/>
              </w:rPr>
              <w:t xml:space="preserve"> </w:t>
            </w:r>
            <w:r w:rsidRPr="00C11107">
              <w:rPr>
                <w:rFonts w:ascii="Times New Roman" w:eastAsia="Calibri" w:hAnsi="Times New Roman" w:cs="Times New Roman"/>
                <w:sz w:val="18"/>
                <w:szCs w:val="18"/>
              </w:rPr>
              <w:t>местного значения</w:t>
            </w:r>
          </w:p>
        </w:tc>
        <w:tc>
          <w:tcPr>
            <w:tcW w:w="257" w:type="pct"/>
            <w:vAlign w:val="center"/>
          </w:tcPr>
          <w:p w14:paraId="6CC8360E" w14:textId="3868F963" w:rsidR="004A1487" w:rsidRPr="00C11107" w:rsidRDefault="004A1487" w:rsidP="001D04E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r w:rsidR="001D04EF">
              <w:rPr>
                <w:rFonts w:ascii="Times New Roman" w:eastAsia="Times New Roman" w:hAnsi="Times New Roman" w:cs="Times New Roman"/>
                <w:sz w:val="18"/>
                <w:szCs w:val="18"/>
                <w:lang w:eastAsia="ru-RU"/>
              </w:rPr>
              <w:t>6</w:t>
            </w:r>
          </w:p>
        </w:tc>
        <w:tc>
          <w:tcPr>
            <w:tcW w:w="413" w:type="pct"/>
            <w:vAlign w:val="center"/>
          </w:tcPr>
          <w:p w14:paraId="57CEB5A4" w14:textId="0DBF1265" w:rsidR="004A1487" w:rsidRPr="00C11107" w:rsidRDefault="004A1487" w:rsidP="005A57D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6"/>
                <w:szCs w:val="16"/>
                <w:lang w:eastAsia="ru-RU"/>
              </w:rPr>
              <w:t>26 315</w:t>
            </w:r>
            <w:r w:rsidR="000557A4">
              <w:rPr>
                <w:rFonts w:ascii="Times New Roman" w:eastAsia="Times New Roman" w:hAnsi="Times New Roman" w:cs="Times New Roman"/>
                <w:sz w:val="16"/>
                <w:szCs w:val="16"/>
                <w:lang w:eastAsia="ru-RU"/>
              </w:rPr>
              <w:t> </w:t>
            </w:r>
            <w:r w:rsidR="000479E1">
              <w:rPr>
                <w:rFonts w:ascii="Times New Roman" w:eastAsia="Times New Roman" w:hAnsi="Times New Roman" w:cs="Times New Roman"/>
                <w:sz w:val="16"/>
                <w:szCs w:val="16"/>
                <w:lang w:eastAsia="ru-RU"/>
              </w:rPr>
              <w:t>789</w:t>
            </w:r>
            <w:r w:rsidR="000557A4">
              <w:rPr>
                <w:rFonts w:ascii="Times New Roman" w:eastAsia="Times New Roman" w:hAnsi="Times New Roman" w:cs="Times New Roman"/>
                <w:sz w:val="16"/>
                <w:szCs w:val="16"/>
                <w:lang w:eastAsia="ru-RU"/>
              </w:rPr>
              <w:t>,</w:t>
            </w:r>
            <w:r w:rsidR="000479E1">
              <w:rPr>
                <w:rFonts w:ascii="Times New Roman" w:eastAsia="Times New Roman" w:hAnsi="Times New Roman" w:cs="Times New Roman"/>
                <w:sz w:val="16"/>
                <w:szCs w:val="16"/>
                <w:lang w:eastAsia="ru-RU"/>
              </w:rPr>
              <w:t>47</w:t>
            </w:r>
          </w:p>
        </w:tc>
        <w:tc>
          <w:tcPr>
            <w:tcW w:w="184" w:type="pct"/>
            <w:vAlign w:val="center"/>
          </w:tcPr>
          <w:p w14:paraId="301B267A" w14:textId="5E0C55C0"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12" w:type="pct"/>
            <w:vAlign w:val="center"/>
          </w:tcPr>
          <w:p w14:paraId="1C9FDE41" w14:textId="1A4297E5"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387" w:type="pct"/>
            <w:vAlign w:val="center"/>
          </w:tcPr>
          <w:p w14:paraId="3C1E257A" w14:textId="7C2EB776"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25 000 000,00</w:t>
            </w:r>
          </w:p>
        </w:tc>
        <w:tc>
          <w:tcPr>
            <w:tcW w:w="186" w:type="pct"/>
            <w:vAlign w:val="center"/>
          </w:tcPr>
          <w:p w14:paraId="6B908632" w14:textId="27412A85"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227913F1" w14:textId="0A090583"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33" w:type="pct"/>
            <w:vAlign w:val="center"/>
          </w:tcPr>
          <w:p w14:paraId="19FECE0F" w14:textId="207382B8"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 xml:space="preserve">  </w:t>
            </w:r>
            <w:r w:rsidRPr="001912E3">
              <w:rPr>
                <w:rFonts w:ascii="Times New Roman" w:eastAsia="Times New Roman" w:hAnsi="Times New Roman" w:cs="Times New Roman"/>
                <w:sz w:val="16"/>
                <w:szCs w:val="16"/>
                <w:lang w:eastAsia="ru-RU"/>
              </w:rPr>
              <w:t>95</w:t>
            </w:r>
          </w:p>
        </w:tc>
        <w:tc>
          <w:tcPr>
            <w:tcW w:w="184" w:type="pct"/>
            <w:vAlign w:val="center"/>
          </w:tcPr>
          <w:p w14:paraId="5F33D031" w14:textId="0A6A8DF6"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61C6D139" w14:textId="34D4C3ED"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365" w:type="pct"/>
            <w:vAlign w:val="center"/>
          </w:tcPr>
          <w:p w14:paraId="2355675A" w14:textId="4E64AD7A" w:rsidR="004A1487" w:rsidRPr="000557A4" w:rsidRDefault="000557A4" w:rsidP="00005BD7">
            <w:pPr>
              <w:widowControl w:val="0"/>
              <w:autoSpaceDE w:val="0"/>
              <w:autoSpaceDN w:val="0"/>
              <w:spacing w:after="0" w:line="240" w:lineRule="auto"/>
              <w:rPr>
                <w:rFonts w:ascii="Times New Roman" w:eastAsia="Times New Roman" w:hAnsi="Times New Roman" w:cs="Times New Roman"/>
                <w:sz w:val="16"/>
                <w:szCs w:val="16"/>
                <w:lang w:eastAsia="ru-RU"/>
              </w:rPr>
            </w:pPr>
            <w:r w:rsidRPr="000557A4">
              <w:rPr>
                <w:rFonts w:ascii="Times New Roman" w:eastAsia="Times New Roman" w:hAnsi="Times New Roman" w:cs="Times New Roman"/>
                <w:sz w:val="16"/>
                <w:szCs w:val="16"/>
                <w:lang w:eastAsia="ru-RU"/>
              </w:rPr>
              <w:t xml:space="preserve"> </w:t>
            </w:r>
            <w:r w:rsidRPr="000557A4">
              <w:rPr>
                <w:rFonts w:ascii="Times New Roman" w:hAnsi="Times New Roman" w:cs="Times New Roman"/>
                <w:sz w:val="16"/>
                <w:szCs w:val="16"/>
              </w:rPr>
              <w:t xml:space="preserve">1 315 </w:t>
            </w:r>
            <w:r w:rsidR="006E2A6B">
              <w:rPr>
                <w:rFonts w:ascii="Times New Roman" w:hAnsi="Times New Roman" w:cs="Times New Roman"/>
                <w:sz w:val="16"/>
                <w:szCs w:val="16"/>
              </w:rPr>
              <w:t>789</w:t>
            </w:r>
            <w:r w:rsidRPr="000557A4">
              <w:rPr>
                <w:rFonts w:ascii="Times New Roman" w:hAnsi="Times New Roman" w:cs="Times New Roman"/>
                <w:sz w:val="16"/>
                <w:szCs w:val="16"/>
              </w:rPr>
              <w:t>,</w:t>
            </w:r>
            <w:r w:rsidR="006E2A6B">
              <w:rPr>
                <w:rFonts w:ascii="Times New Roman" w:hAnsi="Times New Roman" w:cs="Times New Roman"/>
                <w:sz w:val="16"/>
                <w:szCs w:val="16"/>
              </w:rPr>
              <w:t>47</w:t>
            </w:r>
          </w:p>
        </w:tc>
        <w:tc>
          <w:tcPr>
            <w:tcW w:w="168" w:type="pct"/>
            <w:vAlign w:val="center"/>
          </w:tcPr>
          <w:p w14:paraId="1E6AB3E6" w14:textId="0C9A087A"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7E844DFA" w14:textId="0C43F9C1"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30" w:type="pct"/>
            <w:vAlign w:val="center"/>
          </w:tcPr>
          <w:p w14:paraId="34B05E57" w14:textId="26D114E4"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4" w:type="pct"/>
            <w:vAlign w:val="center"/>
          </w:tcPr>
          <w:p w14:paraId="6D200672" w14:textId="3E1B3603"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8" w:type="pct"/>
            <w:vAlign w:val="center"/>
          </w:tcPr>
          <w:p w14:paraId="00A43143" w14:textId="34F3D9FF"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63" w:type="pct"/>
            <w:vAlign w:val="center"/>
          </w:tcPr>
          <w:p w14:paraId="360295C2" w14:textId="09FEDB5D" w:rsidR="004A1487" w:rsidRPr="00C11107" w:rsidRDefault="004A1487" w:rsidP="002E2CE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35" w:type="pct"/>
            <w:vAlign w:val="center"/>
          </w:tcPr>
          <w:p w14:paraId="1C37F2B8" w14:textId="11323C74" w:rsidR="004A1487" w:rsidRPr="00C11107" w:rsidRDefault="004A1487"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55" w:type="pct"/>
            <w:vAlign w:val="center"/>
          </w:tcPr>
          <w:p w14:paraId="29674779" w14:textId="4F45F46C" w:rsidR="004A1487" w:rsidRPr="00C11107" w:rsidRDefault="004A1487"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r>
      <w:tr w:rsidR="00F01930" w:rsidRPr="00C11107" w14:paraId="5C31A77B" w14:textId="77777777" w:rsidTr="00F01930">
        <w:tc>
          <w:tcPr>
            <w:tcW w:w="1056" w:type="pct"/>
            <w:gridSpan w:val="3"/>
            <w:vAlign w:val="center"/>
          </w:tcPr>
          <w:p w14:paraId="577E9974" w14:textId="77777777" w:rsidR="004A1487" w:rsidRPr="00C11107" w:rsidRDefault="004A1487" w:rsidP="00494A01">
            <w:pPr>
              <w:widowControl w:val="0"/>
              <w:autoSpaceDE w:val="0"/>
              <w:autoSpaceDN w:val="0"/>
              <w:spacing w:after="0" w:line="240" w:lineRule="auto"/>
              <w:jc w:val="right"/>
              <w:rPr>
                <w:rFonts w:ascii="Times New Roman" w:eastAsia="Times New Roman" w:hAnsi="Times New Roman" w:cs="Times New Roman"/>
                <w:sz w:val="18"/>
                <w:szCs w:val="18"/>
                <w:lang w:eastAsia="ru-RU"/>
              </w:rPr>
            </w:pPr>
            <w:r w:rsidRPr="00C11107">
              <w:rPr>
                <w:rFonts w:ascii="Times New Roman" w:eastAsia="Times New Roman" w:hAnsi="Times New Roman" w:cs="Times New Roman"/>
                <w:sz w:val="18"/>
                <w:szCs w:val="18"/>
                <w:lang w:eastAsia="ru-RU"/>
              </w:rPr>
              <w:t>Всего:</w:t>
            </w:r>
          </w:p>
        </w:tc>
        <w:tc>
          <w:tcPr>
            <w:tcW w:w="413" w:type="pct"/>
            <w:vAlign w:val="center"/>
          </w:tcPr>
          <w:p w14:paraId="2ED1CAB0" w14:textId="5AC1B2C2" w:rsidR="004A1487" w:rsidRPr="00C11107" w:rsidRDefault="000557A4" w:rsidP="005A57D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6"/>
                <w:szCs w:val="16"/>
                <w:lang w:eastAsia="ru-RU"/>
              </w:rPr>
              <w:t>26 315 </w:t>
            </w:r>
            <w:r w:rsidR="000479E1">
              <w:rPr>
                <w:rFonts w:ascii="Times New Roman" w:eastAsia="Times New Roman" w:hAnsi="Times New Roman" w:cs="Times New Roman"/>
                <w:sz w:val="16"/>
                <w:szCs w:val="16"/>
                <w:lang w:eastAsia="ru-RU"/>
              </w:rPr>
              <w:t>789</w:t>
            </w:r>
            <w:r>
              <w:rPr>
                <w:rFonts w:ascii="Times New Roman" w:eastAsia="Times New Roman" w:hAnsi="Times New Roman" w:cs="Times New Roman"/>
                <w:sz w:val="16"/>
                <w:szCs w:val="16"/>
                <w:lang w:eastAsia="ru-RU"/>
              </w:rPr>
              <w:t>,</w:t>
            </w:r>
            <w:r w:rsidR="000479E1">
              <w:rPr>
                <w:rFonts w:ascii="Times New Roman" w:eastAsia="Times New Roman" w:hAnsi="Times New Roman" w:cs="Times New Roman"/>
                <w:sz w:val="16"/>
                <w:szCs w:val="16"/>
                <w:lang w:eastAsia="ru-RU"/>
              </w:rPr>
              <w:t>47</w:t>
            </w:r>
          </w:p>
        </w:tc>
        <w:tc>
          <w:tcPr>
            <w:tcW w:w="184" w:type="pct"/>
            <w:vAlign w:val="center"/>
          </w:tcPr>
          <w:p w14:paraId="415989B8" w14:textId="319E65E1"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12" w:type="pct"/>
            <w:vAlign w:val="center"/>
          </w:tcPr>
          <w:p w14:paraId="23053222" w14:textId="24B73697"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387" w:type="pct"/>
            <w:vAlign w:val="center"/>
          </w:tcPr>
          <w:p w14:paraId="19611779" w14:textId="519B87D6"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25 000 000,00</w:t>
            </w:r>
          </w:p>
        </w:tc>
        <w:tc>
          <w:tcPr>
            <w:tcW w:w="186" w:type="pct"/>
            <w:vAlign w:val="center"/>
          </w:tcPr>
          <w:p w14:paraId="3CCE3D9F" w14:textId="56B6FC93"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4F1ECD3C" w14:textId="45047974"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33" w:type="pct"/>
            <w:vAlign w:val="center"/>
          </w:tcPr>
          <w:p w14:paraId="6BB453C8" w14:textId="01990B3E"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1912E3">
              <w:rPr>
                <w:rFonts w:ascii="Times New Roman" w:eastAsia="Times New Roman" w:hAnsi="Times New Roman" w:cs="Times New Roman"/>
                <w:sz w:val="16"/>
                <w:szCs w:val="16"/>
                <w:lang w:eastAsia="ru-RU"/>
              </w:rPr>
              <w:t>95</w:t>
            </w:r>
          </w:p>
        </w:tc>
        <w:tc>
          <w:tcPr>
            <w:tcW w:w="184" w:type="pct"/>
            <w:vAlign w:val="center"/>
          </w:tcPr>
          <w:p w14:paraId="7FFF0974" w14:textId="3A6AF223"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761A9342" w14:textId="33D80733"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365" w:type="pct"/>
            <w:vAlign w:val="center"/>
          </w:tcPr>
          <w:p w14:paraId="74904F5F" w14:textId="76A9917B" w:rsidR="004A1487" w:rsidRPr="000557A4" w:rsidRDefault="006E2A6B" w:rsidP="004A14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557A4">
              <w:rPr>
                <w:rFonts w:ascii="Times New Roman" w:hAnsi="Times New Roman" w:cs="Times New Roman"/>
                <w:sz w:val="16"/>
                <w:szCs w:val="16"/>
              </w:rPr>
              <w:t xml:space="preserve">1 315 </w:t>
            </w:r>
            <w:r>
              <w:rPr>
                <w:rFonts w:ascii="Times New Roman" w:hAnsi="Times New Roman" w:cs="Times New Roman"/>
                <w:sz w:val="16"/>
                <w:szCs w:val="16"/>
              </w:rPr>
              <w:t>789</w:t>
            </w:r>
            <w:r w:rsidRPr="000557A4">
              <w:rPr>
                <w:rFonts w:ascii="Times New Roman" w:hAnsi="Times New Roman" w:cs="Times New Roman"/>
                <w:sz w:val="16"/>
                <w:szCs w:val="16"/>
              </w:rPr>
              <w:t>,</w:t>
            </w:r>
            <w:r>
              <w:rPr>
                <w:rFonts w:ascii="Times New Roman" w:hAnsi="Times New Roman" w:cs="Times New Roman"/>
                <w:sz w:val="16"/>
                <w:szCs w:val="16"/>
              </w:rPr>
              <w:t>47</w:t>
            </w:r>
          </w:p>
        </w:tc>
        <w:tc>
          <w:tcPr>
            <w:tcW w:w="168" w:type="pct"/>
            <w:vAlign w:val="center"/>
          </w:tcPr>
          <w:p w14:paraId="5F41EE37" w14:textId="7D64D771"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6" w:type="pct"/>
            <w:vAlign w:val="center"/>
          </w:tcPr>
          <w:p w14:paraId="7F5C93CF" w14:textId="20A9FD11"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230" w:type="pct"/>
            <w:vAlign w:val="center"/>
          </w:tcPr>
          <w:p w14:paraId="1D9F789E" w14:textId="345E481F"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4" w:type="pct"/>
            <w:vAlign w:val="center"/>
          </w:tcPr>
          <w:p w14:paraId="09E30803" w14:textId="2001AA06"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88" w:type="pct"/>
            <w:vAlign w:val="center"/>
          </w:tcPr>
          <w:p w14:paraId="65B720EC" w14:textId="7AE47D12"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63" w:type="pct"/>
            <w:vAlign w:val="center"/>
          </w:tcPr>
          <w:p w14:paraId="3D76E2AA" w14:textId="2A9F1406" w:rsidR="004A1487" w:rsidRPr="00C11107" w:rsidRDefault="004A1487" w:rsidP="004A148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35" w:type="pct"/>
            <w:vAlign w:val="center"/>
          </w:tcPr>
          <w:p w14:paraId="14E260F0" w14:textId="33D00704" w:rsidR="004A1487" w:rsidRPr="00C11107" w:rsidRDefault="004A1487"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c>
          <w:tcPr>
            <w:tcW w:w="155" w:type="pct"/>
            <w:vAlign w:val="center"/>
          </w:tcPr>
          <w:p w14:paraId="4BAD8E1C" w14:textId="4EAA0051" w:rsidR="004A1487" w:rsidRPr="00C11107" w:rsidRDefault="004A1487" w:rsidP="001E717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72C55">
              <w:rPr>
                <w:rFonts w:ascii="Times New Roman" w:eastAsia="Times New Roman" w:hAnsi="Times New Roman" w:cs="Times New Roman"/>
                <w:sz w:val="16"/>
                <w:szCs w:val="16"/>
                <w:lang w:eastAsia="ru-RU"/>
              </w:rPr>
              <w:t>0</w:t>
            </w:r>
          </w:p>
        </w:tc>
      </w:tr>
    </w:tbl>
    <w:p w14:paraId="77F2F551" w14:textId="77777777" w:rsidR="00494A01" w:rsidRPr="00C11107" w:rsidRDefault="00494A01" w:rsidP="00494A01">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15310" w:type="dxa"/>
        <w:tblInd w:w="62" w:type="dxa"/>
        <w:tblLayout w:type="fixed"/>
        <w:tblCellMar>
          <w:top w:w="102" w:type="dxa"/>
          <w:left w:w="62" w:type="dxa"/>
          <w:bottom w:w="102" w:type="dxa"/>
          <w:right w:w="62" w:type="dxa"/>
        </w:tblCellMar>
        <w:tblLook w:val="0000" w:firstRow="0" w:lastRow="0" w:firstColumn="0" w:lastColumn="0" w:noHBand="0" w:noVBand="0"/>
      </w:tblPr>
      <w:tblGrid>
        <w:gridCol w:w="80"/>
        <w:gridCol w:w="8142"/>
        <w:gridCol w:w="6521"/>
        <w:gridCol w:w="567"/>
      </w:tblGrid>
      <w:tr w:rsidR="00A912A7" w:rsidRPr="00A912A7" w14:paraId="1D76848F" w14:textId="77777777" w:rsidTr="000B6F9C">
        <w:trPr>
          <w:gridBefore w:val="1"/>
          <w:wBefore w:w="80" w:type="dxa"/>
        </w:trPr>
        <w:tc>
          <w:tcPr>
            <w:tcW w:w="15230" w:type="dxa"/>
            <w:gridSpan w:val="3"/>
            <w:tcBorders>
              <w:top w:val="nil"/>
              <w:left w:val="nil"/>
              <w:right w:val="nil"/>
            </w:tcBorders>
          </w:tcPr>
          <w:p w14:paraId="52302E8C" w14:textId="77777777" w:rsidR="00A912A7" w:rsidRPr="00A912A7" w:rsidRDefault="00A912A7" w:rsidP="00A912A7">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A912A7">
              <w:rPr>
                <w:rFonts w:ascii="Times New Roman" w:eastAsia="Times New Roman" w:hAnsi="Times New Roman" w:cs="Times New Roman"/>
                <w:sz w:val="24"/>
                <w:szCs w:val="24"/>
                <w:lang w:eastAsia="ru-RU"/>
              </w:rPr>
              <w:t>Подписи сторон:</w:t>
            </w:r>
          </w:p>
        </w:tc>
      </w:tr>
      <w:tr w:rsidR="00A912A7" w:rsidRPr="00A912A7" w14:paraId="2CF11879" w14:textId="77777777" w:rsidTr="000B6F9C">
        <w:trPr>
          <w:gridAfter w:val="1"/>
          <w:wAfter w:w="567" w:type="dxa"/>
          <w:trHeight w:val="363"/>
        </w:trPr>
        <w:tc>
          <w:tcPr>
            <w:tcW w:w="8222" w:type="dxa"/>
            <w:gridSpan w:val="2"/>
          </w:tcPr>
          <w:p w14:paraId="66C8114D" w14:textId="77777777" w:rsidR="00A912A7" w:rsidRPr="00A912A7" w:rsidRDefault="00A912A7" w:rsidP="00A912A7">
            <w:pPr>
              <w:spacing w:after="0" w:line="240" w:lineRule="auto"/>
              <w:rPr>
                <w:rFonts w:ascii="Times New Roman" w:eastAsia="Times New Roman" w:hAnsi="Times New Roman" w:cs="Times New Roman"/>
                <w:sz w:val="24"/>
                <w:szCs w:val="24"/>
                <w:lang w:eastAsia="ru-RU"/>
              </w:rPr>
            </w:pPr>
            <w:r w:rsidRPr="00A912A7">
              <w:rPr>
                <w:rFonts w:ascii="Times New Roman" w:eastAsia="Calibri" w:hAnsi="Times New Roman" w:cs="Times New Roman"/>
                <w:sz w:val="24"/>
                <w:szCs w:val="24"/>
              </w:rPr>
              <w:t>Начальник Управления финансов Администрации Асиновского района</w:t>
            </w:r>
          </w:p>
        </w:tc>
        <w:tc>
          <w:tcPr>
            <w:tcW w:w="6521" w:type="dxa"/>
          </w:tcPr>
          <w:p w14:paraId="244CAF62" w14:textId="6070C51E" w:rsidR="00A912A7" w:rsidRPr="00A912A7" w:rsidRDefault="00A912A7" w:rsidP="001D04EF">
            <w:pPr>
              <w:autoSpaceDE w:val="0"/>
              <w:autoSpaceDN w:val="0"/>
              <w:adjustRightInd w:val="0"/>
              <w:spacing w:after="0" w:line="240" w:lineRule="auto"/>
              <w:rPr>
                <w:rFonts w:ascii="Times New Roman" w:eastAsia="Calibri" w:hAnsi="Times New Roman" w:cs="Times New Roman"/>
                <w:sz w:val="24"/>
                <w:szCs w:val="24"/>
                <w:lang w:eastAsia="ru-RU"/>
              </w:rPr>
            </w:pPr>
            <w:r w:rsidRPr="00A912A7">
              <w:rPr>
                <w:rFonts w:ascii="Times New Roman" w:eastAsia="Calibri" w:hAnsi="Times New Roman" w:cs="Times New Roman"/>
                <w:sz w:val="24"/>
                <w:szCs w:val="24"/>
                <w:lang w:eastAsia="ru-RU"/>
              </w:rPr>
              <w:t>Глав</w:t>
            </w:r>
            <w:r w:rsidR="001D04EF">
              <w:rPr>
                <w:rFonts w:ascii="Times New Roman" w:eastAsia="Calibri" w:hAnsi="Times New Roman" w:cs="Times New Roman"/>
                <w:sz w:val="24"/>
                <w:szCs w:val="24"/>
                <w:lang w:eastAsia="ru-RU"/>
              </w:rPr>
              <w:t>а</w:t>
            </w:r>
            <w:r w:rsidRPr="00A912A7">
              <w:rPr>
                <w:rFonts w:ascii="Times New Roman" w:eastAsia="Calibri" w:hAnsi="Times New Roman" w:cs="Times New Roman"/>
                <w:sz w:val="24"/>
                <w:szCs w:val="24"/>
                <w:lang w:eastAsia="ru-RU"/>
              </w:rPr>
              <w:t xml:space="preserve"> Асиновского городского поселения</w:t>
            </w:r>
          </w:p>
        </w:tc>
      </w:tr>
      <w:tr w:rsidR="00A912A7" w:rsidRPr="00A912A7" w14:paraId="12186B94" w14:textId="77777777" w:rsidTr="000B6F9C">
        <w:trPr>
          <w:gridAfter w:val="1"/>
          <w:wAfter w:w="567" w:type="dxa"/>
          <w:trHeight w:val="357"/>
        </w:trPr>
        <w:tc>
          <w:tcPr>
            <w:tcW w:w="8222" w:type="dxa"/>
            <w:gridSpan w:val="2"/>
          </w:tcPr>
          <w:p w14:paraId="38449394"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912A7">
              <w:rPr>
                <w:rFonts w:ascii="Times New Roman" w:eastAsia="Times New Roman" w:hAnsi="Times New Roman" w:cs="Times New Roman"/>
                <w:sz w:val="24"/>
                <w:szCs w:val="24"/>
                <w:lang w:eastAsia="ru-RU"/>
              </w:rPr>
              <w:t xml:space="preserve">                 ____________________   </w:t>
            </w:r>
            <w:r w:rsidRPr="00A912A7">
              <w:rPr>
                <w:rFonts w:ascii="Times New Roman" w:eastAsia="Times New Roman" w:hAnsi="Times New Roman" w:cs="Times New Roman"/>
                <w:sz w:val="24"/>
                <w:szCs w:val="24"/>
                <w:u w:val="single"/>
                <w:lang w:eastAsia="ru-RU"/>
              </w:rPr>
              <w:t>Селина Е.А.</w:t>
            </w:r>
          </w:p>
          <w:p w14:paraId="39DE6264"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2A7">
              <w:rPr>
                <w:rFonts w:ascii="Times New Roman" w:eastAsia="Times New Roman" w:hAnsi="Times New Roman" w:cs="Times New Roman"/>
                <w:sz w:val="24"/>
                <w:szCs w:val="24"/>
                <w:lang w:eastAsia="ru-RU"/>
              </w:rPr>
              <w:t xml:space="preserve"> </w:t>
            </w:r>
            <w:r w:rsidRPr="00A912A7">
              <w:rPr>
                <w:rFonts w:ascii="Times New Roman" w:eastAsia="Times New Roman" w:hAnsi="Times New Roman" w:cs="Times New Roman"/>
                <w:sz w:val="20"/>
                <w:szCs w:val="20"/>
                <w:lang w:eastAsia="ru-RU"/>
              </w:rPr>
              <w:t>М.П.                        (подпись)                              (ФИО)</w:t>
            </w:r>
          </w:p>
        </w:tc>
        <w:tc>
          <w:tcPr>
            <w:tcW w:w="6521" w:type="dxa"/>
          </w:tcPr>
          <w:p w14:paraId="23717710" w14:textId="42DACCE2"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12A7">
              <w:rPr>
                <w:rFonts w:ascii="Times New Roman" w:eastAsia="Times New Roman" w:hAnsi="Times New Roman" w:cs="Times New Roman"/>
                <w:sz w:val="24"/>
                <w:szCs w:val="24"/>
                <w:lang w:eastAsia="ru-RU"/>
              </w:rPr>
              <w:t xml:space="preserve">              ________________ </w:t>
            </w:r>
            <w:r w:rsidR="001D04EF">
              <w:rPr>
                <w:rFonts w:ascii="Times New Roman" w:eastAsia="Times New Roman" w:hAnsi="Times New Roman" w:cs="Times New Roman"/>
                <w:sz w:val="24"/>
                <w:szCs w:val="24"/>
                <w:u w:val="single"/>
                <w:lang w:eastAsia="ru-RU"/>
              </w:rPr>
              <w:t>Вульф А.В.</w:t>
            </w:r>
          </w:p>
          <w:p w14:paraId="52F16765"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2A7">
              <w:rPr>
                <w:rFonts w:ascii="Times New Roman" w:eastAsia="Times New Roman" w:hAnsi="Times New Roman" w:cs="Times New Roman"/>
                <w:sz w:val="20"/>
                <w:szCs w:val="20"/>
                <w:lang w:eastAsia="ru-RU"/>
              </w:rPr>
              <w:t>М.П.                  (подпись)                         (ФИО)</w:t>
            </w:r>
          </w:p>
        </w:tc>
      </w:tr>
    </w:tbl>
    <w:p w14:paraId="3B25153D" w14:textId="6C799916" w:rsidR="007A383D" w:rsidRDefault="007A383D">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1B8F4952" w14:textId="77777777" w:rsidR="007A383D" w:rsidRDefault="007A383D" w:rsidP="007A383D">
      <w:pPr>
        <w:spacing w:after="0" w:line="240" w:lineRule="auto"/>
        <w:contextualSpacing/>
        <w:jc w:val="right"/>
        <w:rPr>
          <w:rFonts w:ascii="Times New Roman" w:hAnsi="Times New Roman" w:cs="Times New Roman"/>
        </w:rPr>
        <w:sectPr w:rsidR="007A383D" w:rsidSect="008E0362">
          <w:headerReference w:type="first" r:id="rId15"/>
          <w:pgSz w:w="16839" w:h="11907" w:orient="landscape" w:code="9"/>
          <w:pgMar w:top="709" w:right="567" w:bottom="567" w:left="567" w:header="0" w:footer="0" w:gutter="0"/>
          <w:pgNumType w:start="7"/>
          <w:cols w:space="720"/>
          <w:noEndnote/>
          <w:titlePg/>
          <w:docGrid w:linePitch="326"/>
        </w:sectPr>
      </w:pPr>
    </w:p>
    <w:p w14:paraId="565E88BB" w14:textId="2611FFCE" w:rsidR="007A383D" w:rsidRPr="000B3C87" w:rsidRDefault="007A383D" w:rsidP="003C2B5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B3C87">
        <w:rPr>
          <w:rFonts w:ascii="Times New Roman" w:eastAsia="Times New Roman" w:hAnsi="Times New Roman" w:cs="Times New Roman"/>
          <w:sz w:val="20"/>
          <w:szCs w:val="20"/>
          <w:lang w:eastAsia="ru-RU"/>
        </w:rPr>
        <w:lastRenderedPageBreak/>
        <w:t>Приложение № 2</w:t>
      </w:r>
    </w:p>
    <w:p w14:paraId="03B053FD" w14:textId="75CB8823" w:rsidR="007A383D" w:rsidRPr="000B3C87" w:rsidRDefault="007A383D" w:rsidP="003C2B5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B3C87">
        <w:rPr>
          <w:rFonts w:ascii="Times New Roman" w:eastAsia="Times New Roman" w:hAnsi="Times New Roman" w:cs="Times New Roman"/>
          <w:sz w:val="20"/>
          <w:szCs w:val="20"/>
          <w:lang w:eastAsia="ru-RU"/>
        </w:rPr>
        <w:t xml:space="preserve">к Соглашению от </w:t>
      </w:r>
      <w:r w:rsidR="00907B9E">
        <w:rPr>
          <w:rFonts w:ascii="Times New Roman" w:eastAsia="Times New Roman" w:hAnsi="Times New Roman" w:cs="Times New Roman"/>
          <w:sz w:val="20"/>
          <w:szCs w:val="20"/>
          <w:lang w:eastAsia="ru-RU"/>
        </w:rPr>
        <w:t>18.</w:t>
      </w:r>
      <w:r w:rsidR="000B3C87" w:rsidRPr="000B3C87">
        <w:rPr>
          <w:rFonts w:ascii="Times New Roman" w:eastAsia="Times New Roman" w:hAnsi="Times New Roman" w:cs="Times New Roman"/>
          <w:sz w:val="20"/>
          <w:szCs w:val="20"/>
          <w:lang w:eastAsia="ru-RU"/>
        </w:rPr>
        <w:t>02.202</w:t>
      </w:r>
      <w:r w:rsidR="00A7124F">
        <w:rPr>
          <w:rFonts w:ascii="Times New Roman" w:eastAsia="Times New Roman" w:hAnsi="Times New Roman" w:cs="Times New Roman"/>
          <w:sz w:val="20"/>
          <w:szCs w:val="20"/>
          <w:lang w:eastAsia="ru-RU"/>
        </w:rPr>
        <w:t>6</w:t>
      </w:r>
      <w:r w:rsidR="000B3C87" w:rsidRPr="000B3C87">
        <w:rPr>
          <w:rFonts w:ascii="Times New Roman" w:eastAsia="Times New Roman" w:hAnsi="Times New Roman" w:cs="Times New Roman"/>
          <w:sz w:val="20"/>
          <w:szCs w:val="20"/>
          <w:lang w:eastAsia="ru-RU"/>
        </w:rPr>
        <w:t xml:space="preserve"> № </w:t>
      </w:r>
      <w:r w:rsidR="00907B9E">
        <w:rPr>
          <w:rFonts w:ascii="Times New Roman" w:eastAsia="Times New Roman" w:hAnsi="Times New Roman" w:cs="Times New Roman"/>
          <w:sz w:val="20"/>
          <w:szCs w:val="20"/>
          <w:lang w:eastAsia="ru-RU"/>
        </w:rPr>
        <w:t>31</w:t>
      </w:r>
    </w:p>
    <w:p w14:paraId="1E92D386" w14:textId="77777777" w:rsidR="007A383D" w:rsidRDefault="007A383D" w:rsidP="007A383D">
      <w:pPr>
        <w:spacing w:after="0" w:line="240" w:lineRule="auto"/>
        <w:contextualSpacing/>
        <w:jc w:val="right"/>
        <w:rPr>
          <w:rFonts w:ascii="Times New Roman" w:hAnsi="Times New Roman" w:cs="Times New Roman"/>
        </w:rPr>
      </w:pPr>
    </w:p>
    <w:p w14:paraId="01C98184" w14:textId="77777777" w:rsidR="007A383D" w:rsidRDefault="007A383D" w:rsidP="007A383D">
      <w:pPr>
        <w:spacing w:after="0" w:line="240" w:lineRule="auto"/>
        <w:contextualSpacing/>
        <w:jc w:val="right"/>
        <w:rPr>
          <w:rFonts w:ascii="Times New Roman" w:hAnsi="Times New Roman" w:cs="Times New Roman"/>
        </w:rPr>
      </w:pPr>
    </w:p>
    <w:p w14:paraId="61F7773E" w14:textId="77777777" w:rsidR="007A383D" w:rsidRDefault="007A383D" w:rsidP="007A383D">
      <w:pPr>
        <w:spacing w:after="0" w:line="240" w:lineRule="auto"/>
        <w:contextualSpacing/>
        <w:jc w:val="center"/>
        <w:rPr>
          <w:rFonts w:ascii="Times New Roman" w:hAnsi="Times New Roman" w:cs="Times New Roman"/>
        </w:rPr>
      </w:pPr>
    </w:p>
    <w:p w14:paraId="6DA66820" w14:textId="4C642E43" w:rsidR="007A383D" w:rsidRPr="004A028D" w:rsidRDefault="007A383D" w:rsidP="007A383D">
      <w:pPr>
        <w:spacing w:after="0" w:line="240" w:lineRule="auto"/>
        <w:contextualSpacing/>
        <w:jc w:val="center"/>
        <w:rPr>
          <w:rFonts w:ascii="Times New Roman" w:hAnsi="Times New Roman" w:cs="Times New Roman"/>
          <w:b/>
          <w:sz w:val="24"/>
          <w:szCs w:val="24"/>
        </w:rPr>
      </w:pPr>
      <w:r w:rsidRPr="004A028D">
        <w:rPr>
          <w:rFonts w:ascii="Times New Roman" w:hAnsi="Times New Roman" w:cs="Times New Roman"/>
          <w:b/>
          <w:sz w:val="24"/>
          <w:szCs w:val="24"/>
        </w:rPr>
        <w:t>Заявка № ____</w:t>
      </w:r>
      <w:r>
        <w:rPr>
          <w:rFonts w:ascii="Times New Roman" w:hAnsi="Times New Roman" w:cs="Times New Roman"/>
          <w:b/>
          <w:sz w:val="24"/>
          <w:szCs w:val="24"/>
        </w:rPr>
        <w:t>_</w:t>
      </w:r>
      <w:r w:rsidRPr="004A028D">
        <w:rPr>
          <w:rFonts w:ascii="Times New Roman" w:hAnsi="Times New Roman" w:cs="Times New Roman"/>
          <w:b/>
          <w:sz w:val="24"/>
          <w:szCs w:val="24"/>
        </w:rPr>
        <w:t xml:space="preserve"> от </w:t>
      </w:r>
      <w:r>
        <w:rPr>
          <w:rFonts w:ascii="Times New Roman" w:hAnsi="Times New Roman" w:cs="Times New Roman"/>
          <w:b/>
          <w:sz w:val="24"/>
          <w:szCs w:val="24"/>
        </w:rPr>
        <w:t xml:space="preserve">«____» </w:t>
      </w:r>
      <w:r w:rsidRPr="004A028D">
        <w:rPr>
          <w:rFonts w:ascii="Times New Roman" w:hAnsi="Times New Roman" w:cs="Times New Roman"/>
          <w:b/>
          <w:sz w:val="24"/>
          <w:szCs w:val="24"/>
        </w:rPr>
        <w:t>_________</w:t>
      </w:r>
      <w:r>
        <w:rPr>
          <w:rFonts w:ascii="Times New Roman" w:hAnsi="Times New Roman" w:cs="Times New Roman"/>
          <w:b/>
          <w:sz w:val="24"/>
          <w:szCs w:val="24"/>
        </w:rPr>
        <w:t>__</w:t>
      </w:r>
      <w:r w:rsidR="00973FC6">
        <w:rPr>
          <w:rFonts w:ascii="Times New Roman" w:hAnsi="Times New Roman" w:cs="Times New Roman"/>
          <w:b/>
          <w:sz w:val="24"/>
          <w:szCs w:val="24"/>
        </w:rPr>
        <w:t xml:space="preserve"> 202</w:t>
      </w:r>
      <w:r w:rsidR="00A7124F">
        <w:rPr>
          <w:rFonts w:ascii="Times New Roman" w:hAnsi="Times New Roman" w:cs="Times New Roman"/>
          <w:b/>
          <w:sz w:val="24"/>
          <w:szCs w:val="24"/>
        </w:rPr>
        <w:t>6</w:t>
      </w:r>
      <w:r w:rsidR="00973FC6">
        <w:rPr>
          <w:rFonts w:ascii="Times New Roman" w:hAnsi="Times New Roman" w:cs="Times New Roman"/>
          <w:b/>
          <w:sz w:val="24"/>
          <w:szCs w:val="24"/>
        </w:rPr>
        <w:t xml:space="preserve"> г.</w:t>
      </w:r>
    </w:p>
    <w:p w14:paraId="23F59554" w14:textId="1DF86F69" w:rsidR="007A383D" w:rsidRPr="004A028D" w:rsidRDefault="007A383D" w:rsidP="007A383D">
      <w:pPr>
        <w:spacing w:after="0" w:line="240" w:lineRule="auto"/>
        <w:contextualSpacing/>
        <w:jc w:val="center"/>
        <w:rPr>
          <w:rFonts w:ascii="Times New Roman" w:hAnsi="Times New Roman" w:cs="Times New Roman"/>
          <w:b/>
          <w:sz w:val="24"/>
          <w:szCs w:val="24"/>
        </w:rPr>
      </w:pPr>
      <w:r w:rsidRPr="004A028D">
        <w:rPr>
          <w:rFonts w:ascii="Times New Roman" w:hAnsi="Times New Roman" w:cs="Times New Roman"/>
          <w:b/>
          <w:sz w:val="24"/>
          <w:szCs w:val="24"/>
        </w:rPr>
        <w:t xml:space="preserve"> о перечислении  средств  </w:t>
      </w:r>
      <w:r w:rsidR="000B3C87">
        <w:rPr>
          <w:rFonts w:ascii="Times New Roman" w:hAnsi="Times New Roman" w:cs="Times New Roman"/>
          <w:b/>
          <w:sz w:val="24"/>
          <w:szCs w:val="24"/>
        </w:rPr>
        <w:t>межбюджетных трансфертов</w:t>
      </w:r>
    </w:p>
    <w:p w14:paraId="1F6E7B2E" w14:textId="77777777" w:rsidR="007A383D" w:rsidRDefault="007A383D" w:rsidP="007A383D">
      <w:pPr>
        <w:spacing w:after="0" w:line="240" w:lineRule="auto"/>
        <w:contextualSpacing/>
        <w:jc w:val="center"/>
        <w:rPr>
          <w:rFonts w:ascii="Times New Roman" w:hAnsi="Times New Roman" w:cs="Times New Roman"/>
          <w:b/>
        </w:rPr>
      </w:pPr>
    </w:p>
    <w:tbl>
      <w:tblPr>
        <w:tblStyle w:val="a7"/>
        <w:tblW w:w="15309" w:type="dxa"/>
        <w:tblInd w:w="392" w:type="dxa"/>
        <w:tblLook w:val="04A0" w:firstRow="1" w:lastRow="0" w:firstColumn="1" w:lastColumn="0" w:noHBand="0" w:noVBand="1"/>
      </w:tblPr>
      <w:tblGrid>
        <w:gridCol w:w="1297"/>
        <w:gridCol w:w="14012"/>
      </w:tblGrid>
      <w:tr w:rsidR="007A383D" w14:paraId="16A96E70" w14:textId="77777777" w:rsidTr="00FD3334">
        <w:tc>
          <w:tcPr>
            <w:tcW w:w="1297" w:type="dxa"/>
            <w:tcBorders>
              <w:top w:val="nil"/>
              <w:left w:val="nil"/>
              <w:bottom w:val="nil"/>
              <w:right w:val="nil"/>
            </w:tcBorders>
          </w:tcPr>
          <w:p w14:paraId="6C784802" w14:textId="77777777" w:rsidR="007A383D" w:rsidRPr="003C2B51" w:rsidRDefault="007A383D" w:rsidP="007A383D">
            <w:pPr>
              <w:rPr>
                <w:rFonts w:ascii="Times New Roman" w:hAnsi="Times New Roman"/>
              </w:rPr>
            </w:pPr>
            <w:r w:rsidRPr="003C2B51">
              <w:rPr>
                <w:rFonts w:ascii="Times New Roman" w:hAnsi="Times New Roman"/>
              </w:rPr>
              <w:t>Основание:</w:t>
            </w:r>
          </w:p>
        </w:tc>
        <w:tc>
          <w:tcPr>
            <w:tcW w:w="14012" w:type="dxa"/>
            <w:tcBorders>
              <w:top w:val="nil"/>
              <w:left w:val="nil"/>
              <w:bottom w:val="single" w:sz="4" w:space="0" w:color="auto"/>
              <w:right w:val="nil"/>
            </w:tcBorders>
          </w:tcPr>
          <w:p w14:paraId="5D6F6CAF" w14:textId="686E625F" w:rsidR="007A383D" w:rsidRPr="003C2B51" w:rsidRDefault="007A383D" w:rsidP="00A7124F">
            <w:pPr>
              <w:jc w:val="both"/>
              <w:rPr>
                <w:rFonts w:ascii="Times New Roman" w:hAnsi="Times New Roman"/>
              </w:rPr>
            </w:pPr>
            <w:r w:rsidRPr="003C2B51">
              <w:rPr>
                <w:rFonts w:ascii="Times New Roman" w:hAnsi="Times New Roman"/>
              </w:rPr>
              <w:t xml:space="preserve">Соглашение № _______ </w:t>
            </w:r>
            <w:proofErr w:type="gramStart"/>
            <w:r w:rsidRPr="003C2B51">
              <w:rPr>
                <w:rFonts w:ascii="Times New Roman" w:hAnsi="Times New Roman"/>
              </w:rPr>
              <w:t>от</w:t>
            </w:r>
            <w:proofErr w:type="gramEnd"/>
            <w:r w:rsidRPr="003C2B51">
              <w:rPr>
                <w:rFonts w:ascii="Times New Roman" w:hAnsi="Times New Roman"/>
              </w:rPr>
              <w:t xml:space="preserve"> ___________, </w:t>
            </w:r>
            <w:proofErr w:type="gramStart"/>
            <w:r w:rsidR="00A7124F">
              <w:rPr>
                <w:rFonts w:ascii="Times New Roman" w:hAnsi="Times New Roman"/>
              </w:rPr>
              <w:t>о</w:t>
            </w:r>
            <w:proofErr w:type="gramEnd"/>
            <w:r w:rsidR="00A7124F">
              <w:rPr>
                <w:rFonts w:ascii="Times New Roman" w:hAnsi="Times New Roman"/>
              </w:rPr>
              <w:t xml:space="preserve"> предоставлении иных </w:t>
            </w:r>
            <w:r w:rsidR="000B3C87">
              <w:rPr>
                <w:rFonts w:ascii="Times New Roman" w:hAnsi="Times New Roman"/>
              </w:rPr>
              <w:t>межбюджетны</w:t>
            </w:r>
            <w:r w:rsidR="00A7124F">
              <w:rPr>
                <w:rFonts w:ascii="Times New Roman" w:hAnsi="Times New Roman"/>
              </w:rPr>
              <w:t>х</w:t>
            </w:r>
            <w:r w:rsidR="000B3C87">
              <w:rPr>
                <w:rFonts w:ascii="Times New Roman" w:hAnsi="Times New Roman"/>
              </w:rPr>
              <w:t xml:space="preserve"> трансферт</w:t>
            </w:r>
            <w:r w:rsidR="00A7124F">
              <w:rPr>
                <w:rFonts w:ascii="Times New Roman" w:hAnsi="Times New Roman"/>
              </w:rPr>
              <w:t>ов</w:t>
            </w:r>
            <w:r w:rsidRPr="003C2B51">
              <w:rPr>
                <w:rFonts w:ascii="Times New Roman" w:hAnsi="Times New Roman"/>
              </w:rPr>
              <w:t xml:space="preserve"> на капитальный ремонт и (или) ремонт автомобильных дорог общего пользования местного значения в рамках </w:t>
            </w:r>
            <w:r w:rsidR="000B3C87">
              <w:rPr>
                <w:rFonts w:ascii="Times New Roman" w:hAnsi="Times New Roman"/>
              </w:rPr>
              <w:t>муниципальной</w:t>
            </w:r>
            <w:r w:rsidRPr="003C2B51">
              <w:rPr>
                <w:rFonts w:ascii="Times New Roman" w:hAnsi="Times New Roman"/>
              </w:rPr>
              <w:t xml:space="preserve"> программы </w:t>
            </w:r>
            <w:r w:rsidR="000B3C87" w:rsidRPr="000B3C87">
              <w:rPr>
                <w:rFonts w:ascii="Times New Roman" w:hAnsi="Times New Roman"/>
              </w:rPr>
              <w:t>«Развитие транспортной системы в Асиновском районе»</w:t>
            </w:r>
          </w:p>
        </w:tc>
      </w:tr>
      <w:tr w:rsidR="007A383D" w14:paraId="4F4E4CB1" w14:textId="77777777" w:rsidTr="00FD3334">
        <w:tc>
          <w:tcPr>
            <w:tcW w:w="1297" w:type="dxa"/>
            <w:tcBorders>
              <w:top w:val="nil"/>
              <w:left w:val="nil"/>
              <w:bottom w:val="nil"/>
              <w:right w:val="nil"/>
            </w:tcBorders>
          </w:tcPr>
          <w:p w14:paraId="7CFE71A3" w14:textId="77777777" w:rsidR="007A383D" w:rsidRDefault="007A383D" w:rsidP="007A383D">
            <w:pPr>
              <w:contextualSpacing/>
              <w:jc w:val="center"/>
              <w:rPr>
                <w:rFonts w:ascii="Times New Roman" w:hAnsi="Times New Roman"/>
                <w:b/>
              </w:rPr>
            </w:pPr>
          </w:p>
        </w:tc>
        <w:tc>
          <w:tcPr>
            <w:tcW w:w="14012" w:type="dxa"/>
            <w:tcBorders>
              <w:left w:val="nil"/>
              <w:bottom w:val="nil"/>
              <w:right w:val="nil"/>
            </w:tcBorders>
          </w:tcPr>
          <w:p w14:paraId="485A67D6" w14:textId="77777777" w:rsidR="007A383D" w:rsidRPr="00941156" w:rsidRDefault="007A383D" w:rsidP="007A383D">
            <w:pPr>
              <w:contextualSpacing/>
              <w:jc w:val="center"/>
              <w:rPr>
                <w:rFonts w:ascii="Times New Roman" w:hAnsi="Times New Roman"/>
                <w:i/>
                <w:sz w:val="16"/>
                <w:szCs w:val="16"/>
              </w:rPr>
            </w:pPr>
            <w:r w:rsidRPr="00941156">
              <w:rPr>
                <w:rFonts w:ascii="Times New Roman" w:hAnsi="Times New Roman"/>
                <w:i/>
                <w:sz w:val="16"/>
                <w:szCs w:val="16"/>
              </w:rPr>
              <w:t>(указать реквизиты соглашения и наименование межбюджетного трансферта)</w:t>
            </w:r>
          </w:p>
        </w:tc>
      </w:tr>
    </w:tbl>
    <w:p w14:paraId="09E0F4E0" w14:textId="77777777" w:rsidR="007A383D" w:rsidRDefault="007A383D" w:rsidP="007A383D">
      <w:pPr>
        <w:spacing w:after="0" w:line="240" w:lineRule="auto"/>
        <w:contextualSpacing/>
        <w:jc w:val="center"/>
        <w:rPr>
          <w:rFonts w:ascii="Times New Roman" w:hAnsi="Times New Roman" w:cs="Times New Roman"/>
          <w:b/>
        </w:rPr>
      </w:pPr>
    </w:p>
    <w:p w14:paraId="161EEF4C" w14:textId="1427326E" w:rsidR="007A383D" w:rsidRPr="00E531C5" w:rsidRDefault="00FD3334" w:rsidP="007A383D">
      <w:pPr>
        <w:spacing w:after="0" w:line="240" w:lineRule="auto"/>
        <w:contextualSpacing/>
        <w:rPr>
          <w:rFonts w:ascii="Times New Roman" w:hAnsi="Times New Roman" w:cs="Times New Roman"/>
        </w:rPr>
      </w:pPr>
      <w:r>
        <w:rPr>
          <w:rFonts w:ascii="Times New Roman" w:hAnsi="Times New Roman" w:cs="Times New Roman"/>
        </w:rPr>
        <w:t xml:space="preserve">     </w:t>
      </w:r>
      <w:r w:rsidR="007A383D" w:rsidRPr="00E531C5">
        <w:rPr>
          <w:rFonts w:ascii="Times New Roman" w:hAnsi="Times New Roman" w:cs="Times New Roman"/>
        </w:rPr>
        <w:t>Номер лицевого счета в УФК по Томской области</w:t>
      </w:r>
      <w:r w:rsidR="00A7124F">
        <w:rPr>
          <w:rFonts w:ascii="Times New Roman" w:hAnsi="Times New Roman" w:cs="Times New Roman"/>
        </w:rPr>
        <w:t xml:space="preserve"> и КБК доходов</w:t>
      </w:r>
      <w:r w:rsidR="007A383D">
        <w:rPr>
          <w:rFonts w:ascii="Times New Roman" w:hAnsi="Times New Roman" w:cs="Times New Roman"/>
        </w:rPr>
        <w:t>____________________________________________</w:t>
      </w:r>
    </w:p>
    <w:p w14:paraId="3BCEF9BF" w14:textId="77777777" w:rsidR="007A383D" w:rsidRDefault="007A383D" w:rsidP="007A383D">
      <w:pPr>
        <w:spacing w:after="0" w:line="240" w:lineRule="auto"/>
        <w:contextualSpacing/>
        <w:rPr>
          <w:rFonts w:ascii="Times New Roman" w:hAnsi="Times New Roman" w:cs="Times New Roman"/>
        </w:rPr>
      </w:pPr>
    </w:p>
    <w:tbl>
      <w:tblPr>
        <w:tblStyle w:val="a7"/>
        <w:tblW w:w="0" w:type="auto"/>
        <w:tblInd w:w="392" w:type="dxa"/>
        <w:tblLook w:val="04A0" w:firstRow="1" w:lastRow="0" w:firstColumn="1" w:lastColumn="0" w:noHBand="0" w:noVBand="1"/>
      </w:tblPr>
      <w:tblGrid>
        <w:gridCol w:w="959"/>
        <w:gridCol w:w="1689"/>
        <w:gridCol w:w="1690"/>
        <w:gridCol w:w="1690"/>
        <w:gridCol w:w="1690"/>
        <w:gridCol w:w="2313"/>
        <w:gridCol w:w="5386"/>
      </w:tblGrid>
      <w:tr w:rsidR="00A7124F" w:rsidRPr="0018333E" w14:paraId="51887868" w14:textId="2AB259CD" w:rsidTr="00FD3334">
        <w:tc>
          <w:tcPr>
            <w:tcW w:w="7718" w:type="dxa"/>
            <w:gridSpan w:val="5"/>
            <w:vAlign w:val="center"/>
          </w:tcPr>
          <w:p w14:paraId="0E4FE4A3"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Бюджетная классификация</w:t>
            </w:r>
          </w:p>
        </w:tc>
        <w:tc>
          <w:tcPr>
            <w:tcW w:w="2313" w:type="dxa"/>
            <w:vMerge w:val="restart"/>
            <w:vAlign w:val="center"/>
          </w:tcPr>
          <w:p w14:paraId="2A03094C"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Сумма, руб.</w:t>
            </w:r>
          </w:p>
        </w:tc>
        <w:tc>
          <w:tcPr>
            <w:tcW w:w="5386" w:type="dxa"/>
          </w:tcPr>
          <w:p w14:paraId="172BEA29" w14:textId="0F905999" w:rsidR="00A7124F" w:rsidRPr="0018333E" w:rsidRDefault="00A7124F" w:rsidP="007A383D">
            <w:pPr>
              <w:contextualSpacing/>
              <w:jc w:val="center"/>
              <w:rPr>
                <w:rFonts w:ascii="Times New Roman" w:hAnsi="Times New Roman"/>
                <w:b/>
              </w:rPr>
            </w:pPr>
            <w:r>
              <w:rPr>
                <w:rFonts w:ascii="Times New Roman" w:hAnsi="Times New Roman"/>
                <w:b/>
              </w:rPr>
              <w:t>Объекты ремонта и документы, подтверждающие возникновение денежных обязательств по расходам</w:t>
            </w:r>
          </w:p>
        </w:tc>
      </w:tr>
      <w:tr w:rsidR="00A7124F" w:rsidRPr="0018333E" w14:paraId="0E9D01CB" w14:textId="0AC2F4D3" w:rsidTr="00FD3334">
        <w:tc>
          <w:tcPr>
            <w:tcW w:w="959" w:type="dxa"/>
            <w:vAlign w:val="center"/>
          </w:tcPr>
          <w:p w14:paraId="7B8018C7"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Код ГРБС</w:t>
            </w:r>
          </w:p>
        </w:tc>
        <w:tc>
          <w:tcPr>
            <w:tcW w:w="1689" w:type="dxa"/>
            <w:vAlign w:val="center"/>
          </w:tcPr>
          <w:p w14:paraId="7C4372D1"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Раздел, подраздел</w:t>
            </w:r>
          </w:p>
        </w:tc>
        <w:tc>
          <w:tcPr>
            <w:tcW w:w="1690" w:type="dxa"/>
            <w:vAlign w:val="center"/>
          </w:tcPr>
          <w:p w14:paraId="4298A4C0"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КЦСР</w:t>
            </w:r>
          </w:p>
        </w:tc>
        <w:tc>
          <w:tcPr>
            <w:tcW w:w="1690" w:type="dxa"/>
            <w:vAlign w:val="center"/>
          </w:tcPr>
          <w:p w14:paraId="74F53815"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КВР</w:t>
            </w:r>
          </w:p>
        </w:tc>
        <w:tc>
          <w:tcPr>
            <w:tcW w:w="1690" w:type="dxa"/>
            <w:vAlign w:val="center"/>
          </w:tcPr>
          <w:p w14:paraId="7E7571C4" w14:textId="77777777" w:rsidR="00A7124F" w:rsidRPr="0018333E" w:rsidRDefault="00A7124F" w:rsidP="007A383D">
            <w:pPr>
              <w:contextualSpacing/>
              <w:jc w:val="center"/>
              <w:rPr>
                <w:rFonts w:ascii="Times New Roman" w:hAnsi="Times New Roman"/>
                <w:b/>
              </w:rPr>
            </w:pPr>
            <w:r w:rsidRPr="0018333E">
              <w:rPr>
                <w:rFonts w:ascii="Times New Roman" w:hAnsi="Times New Roman"/>
                <w:b/>
              </w:rPr>
              <w:t>КОСГУ</w:t>
            </w:r>
          </w:p>
        </w:tc>
        <w:tc>
          <w:tcPr>
            <w:tcW w:w="2313" w:type="dxa"/>
            <w:vMerge/>
            <w:vAlign w:val="center"/>
          </w:tcPr>
          <w:p w14:paraId="7A9A5ADE" w14:textId="77777777" w:rsidR="00A7124F" w:rsidRPr="0018333E" w:rsidRDefault="00A7124F" w:rsidP="007A383D">
            <w:pPr>
              <w:contextualSpacing/>
              <w:jc w:val="center"/>
              <w:rPr>
                <w:rFonts w:ascii="Times New Roman" w:hAnsi="Times New Roman"/>
                <w:b/>
              </w:rPr>
            </w:pPr>
          </w:p>
        </w:tc>
        <w:tc>
          <w:tcPr>
            <w:tcW w:w="5386" w:type="dxa"/>
          </w:tcPr>
          <w:p w14:paraId="7436F287" w14:textId="77777777" w:rsidR="00A7124F" w:rsidRPr="0018333E" w:rsidRDefault="00A7124F" w:rsidP="007A383D">
            <w:pPr>
              <w:contextualSpacing/>
              <w:jc w:val="center"/>
              <w:rPr>
                <w:rFonts w:ascii="Times New Roman" w:hAnsi="Times New Roman"/>
                <w:b/>
              </w:rPr>
            </w:pPr>
          </w:p>
        </w:tc>
      </w:tr>
      <w:tr w:rsidR="00A7124F" w14:paraId="1E031238" w14:textId="7B0327DD" w:rsidTr="00FD3334">
        <w:tc>
          <w:tcPr>
            <w:tcW w:w="959" w:type="dxa"/>
          </w:tcPr>
          <w:p w14:paraId="385A8810" w14:textId="50B3D7FF" w:rsidR="00A7124F" w:rsidRDefault="00A7124F" w:rsidP="007A383D">
            <w:pPr>
              <w:contextualSpacing/>
              <w:jc w:val="center"/>
              <w:rPr>
                <w:rFonts w:ascii="Times New Roman" w:hAnsi="Times New Roman"/>
              </w:rPr>
            </w:pPr>
          </w:p>
        </w:tc>
        <w:tc>
          <w:tcPr>
            <w:tcW w:w="1689" w:type="dxa"/>
          </w:tcPr>
          <w:p w14:paraId="042293F3" w14:textId="3BEE9C9E" w:rsidR="00A7124F" w:rsidRDefault="00A7124F" w:rsidP="007A383D">
            <w:pPr>
              <w:contextualSpacing/>
              <w:jc w:val="center"/>
              <w:rPr>
                <w:rFonts w:ascii="Times New Roman" w:hAnsi="Times New Roman"/>
              </w:rPr>
            </w:pPr>
          </w:p>
        </w:tc>
        <w:tc>
          <w:tcPr>
            <w:tcW w:w="1690" w:type="dxa"/>
          </w:tcPr>
          <w:p w14:paraId="3D92855A" w14:textId="1645CFE0" w:rsidR="00A7124F" w:rsidRDefault="00A7124F" w:rsidP="007A383D">
            <w:pPr>
              <w:contextualSpacing/>
              <w:jc w:val="center"/>
              <w:rPr>
                <w:rFonts w:ascii="Times New Roman" w:hAnsi="Times New Roman"/>
              </w:rPr>
            </w:pPr>
          </w:p>
        </w:tc>
        <w:tc>
          <w:tcPr>
            <w:tcW w:w="1690" w:type="dxa"/>
          </w:tcPr>
          <w:p w14:paraId="3912B0C0" w14:textId="44A2027A" w:rsidR="00A7124F" w:rsidRDefault="00A7124F" w:rsidP="000B3C87">
            <w:pPr>
              <w:contextualSpacing/>
              <w:jc w:val="center"/>
              <w:rPr>
                <w:rFonts w:ascii="Times New Roman" w:hAnsi="Times New Roman"/>
              </w:rPr>
            </w:pPr>
          </w:p>
        </w:tc>
        <w:tc>
          <w:tcPr>
            <w:tcW w:w="1690" w:type="dxa"/>
          </w:tcPr>
          <w:p w14:paraId="1D139489" w14:textId="1214D7A8" w:rsidR="00A7124F" w:rsidRDefault="00A7124F" w:rsidP="007A383D">
            <w:pPr>
              <w:contextualSpacing/>
              <w:jc w:val="center"/>
              <w:rPr>
                <w:rFonts w:ascii="Times New Roman" w:hAnsi="Times New Roman"/>
              </w:rPr>
            </w:pPr>
          </w:p>
        </w:tc>
        <w:tc>
          <w:tcPr>
            <w:tcW w:w="2313" w:type="dxa"/>
          </w:tcPr>
          <w:p w14:paraId="13361CFF" w14:textId="77777777" w:rsidR="00A7124F" w:rsidRDefault="00A7124F" w:rsidP="007A383D">
            <w:pPr>
              <w:contextualSpacing/>
              <w:jc w:val="center"/>
              <w:rPr>
                <w:rFonts w:ascii="Times New Roman" w:hAnsi="Times New Roman"/>
              </w:rPr>
            </w:pPr>
          </w:p>
        </w:tc>
        <w:tc>
          <w:tcPr>
            <w:tcW w:w="5386" w:type="dxa"/>
          </w:tcPr>
          <w:p w14:paraId="431D4F2F" w14:textId="77777777" w:rsidR="00A7124F" w:rsidRDefault="00A7124F" w:rsidP="007A383D">
            <w:pPr>
              <w:contextualSpacing/>
              <w:jc w:val="center"/>
              <w:rPr>
                <w:rFonts w:ascii="Times New Roman" w:hAnsi="Times New Roman"/>
              </w:rPr>
            </w:pPr>
          </w:p>
        </w:tc>
      </w:tr>
      <w:tr w:rsidR="00A7124F" w14:paraId="3EF5A827" w14:textId="56738854" w:rsidTr="00FD3334">
        <w:tc>
          <w:tcPr>
            <w:tcW w:w="959" w:type="dxa"/>
          </w:tcPr>
          <w:p w14:paraId="76DEAEEE" w14:textId="77777777" w:rsidR="00A7124F" w:rsidRDefault="00A7124F" w:rsidP="007A383D">
            <w:pPr>
              <w:contextualSpacing/>
              <w:jc w:val="center"/>
              <w:rPr>
                <w:rFonts w:ascii="Times New Roman" w:hAnsi="Times New Roman"/>
              </w:rPr>
            </w:pPr>
          </w:p>
        </w:tc>
        <w:tc>
          <w:tcPr>
            <w:tcW w:w="1689" w:type="dxa"/>
          </w:tcPr>
          <w:p w14:paraId="57E9D054" w14:textId="77777777" w:rsidR="00A7124F" w:rsidRDefault="00A7124F" w:rsidP="007A383D">
            <w:pPr>
              <w:contextualSpacing/>
              <w:jc w:val="center"/>
              <w:rPr>
                <w:rFonts w:ascii="Times New Roman" w:hAnsi="Times New Roman"/>
              </w:rPr>
            </w:pPr>
          </w:p>
        </w:tc>
        <w:tc>
          <w:tcPr>
            <w:tcW w:w="1690" w:type="dxa"/>
          </w:tcPr>
          <w:p w14:paraId="3FEA07B3" w14:textId="77777777" w:rsidR="00A7124F" w:rsidRDefault="00A7124F" w:rsidP="007A383D">
            <w:pPr>
              <w:contextualSpacing/>
              <w:jc w:val="center"/>
              <w:rPr>
                <w:rFonts w:ascii="Times New Roman" w:hAnsi="Times New Roman"/>
              </w:rPr>
            </w:pPr>
          </w:p>
        </w:tc>
        <w:tc>
          <w:tcPr>
            <w:tcW w:w="1690" w:type="dxa"/>
          </w:tcPr>
          <w:p w14:paraId="1036280F" w14:textId="77777777" w:rsidR="00A7124F" w:rsidRDefault="00A7124F" w:rsidP="007A383D">
            <w:pPr>
              <w:contextualSpacing/>
              <w:jc w:val="center"/>
              <w:rPr>
                <w:rFonts w:ascii="Times New Roman" w:hAnsi="Times New Roman"/>
              </w:rPr>
            </w:pPr>
          </w:p>
        </w:tc>
        <w:tc>
          <w:tcPr>
            <w:tcW w:w="1690" w:type="dxa"/>
          </w:tcPr>
          <w:p w14:paraId="08AB8C9D" w14:textId="77777777" w:rsidR="00A7124F" w:rsidRDefault="00A7124F" w:rsidP="007A383D">
            <w:pPr>
              <w:contextualSpacing/>
              <w:jc w:val="center"/>
              <w:rPr>
                <w:rFonts w:ascii="Times New Roman" w:hAnsi="Times New Roman"/>
              </w:rPr>
            </w:pPr>
          </w:p>
        </w:tc>
        <w:tc>
          <w:tcPr>
            <w:tcW w:w="2313" w:type="dxa"/>
          </w:tcPr>
          <w:p w14:paraId="383E0940" w14:textId="77777777" w:rsidR="00A7124F" w:rsidRDefault="00A7124F" w:rsidP="007A383D">
            <w:pPr>
              <w:contextualSpacing/>
              <w:jc w:val="center"/>
              <w:rPr>
                <w:rFonts w:ascii="Times New Roman" w:hAnsi="Times New Roman"/>
              </w:rPr>
            </w:pPr>
          </w:p>
        </w:tc>
        <w:tc>
          <w:tcPr>
            <w:tcW w:w="5386" w:type="dxa"/>
          </w:tcPr>
          <w:p w14:paraId="2941D895" w14:textId="77777777" w:rsidR="00A7124F" w:rsidRDefault="00A7124F" w:rsidP="007A383D">
            <w:pPr>
              <w:contextualSpacing/>
              <w:jc w:val="center"/>
              <w:rPr>
                <w:rFonts w:ascii="Times New Roman" w:hAnsi="Times New Roman"/>
              </w:rPr>
            </w:pPr>
          </w:p>
        </w:tc>
      </w:tr>
      <w:tr w:rsidR="00A7124F" w:rsidRPr="0018333E" w14:paraId="4ABE7C69" w14:textId="5E1E8C57" w:rsidTr="00FD3334">
        <w:tc>
          <w:tcPr>
            <w:tcW w:w="7718" w:type="dxa"/>
            <w:gridSpan w:val="5"/>
          </w:tcPr>
          <w:p w14:paraId="7140BA14" w14:textId="77777777" w:rsidR="00A7124F" w:rsidRPr="0018333E" w:rsidRDefault="00A7124F" w:rsidP="00A7124F">
            <w:pPr>
              <w:contextualSpacing/>
              <w:jc w:val="right"/>
              <w:rPr>
                <w:rFonts w:ascii="Times New Roman" w:hAnsi="Times New Roman"/>
                <w:b/>
              </w:rPr>
            </w:pPr>
            <w:r w:rsidRPr="0018333E">
              <w:rPr>
                <w:rFonts w:ascii="Times New Roman" w:hAnsi="Times New Roman"/>
                <w:b/>
              </w:rPr>
              <w:t>Итого</w:t>
            </w:r>
          </w:p>
        </w:tc>
        <w:tc>
          <w:tcPr>
            <w:tcW w:w="2313" w:type="dxa"/>
          </w:tcPr>
          <w:p w14:paraId="5B2F9045" w14:textId="77777777" w:rsidR="00A7124F" w:rsidRPr="0018333E" w:rsidRDefault="00A7124F" w:rsidP="007A383D">
            <w:pPr>
              <w:contextualSpacing/>
              <w:rPr>
                <w:rFonts w:ascii="Times New Roman" w:hAnsi="Times New Roman"/>
                <w:b/>
              </w:rPr>
            </w:pPr>
          </w:p>
        </w:tc>
        <w:tc>
          <w:tcPr>
            <w:tcW w:w="5386" w:type="dxa"/>
          </w:tcPr>
          <w:p w14:paraId="54FAD8FE" w14:textId="77777777" w:rsidR="00A7124F" w:rsidRPr="0018333E" w:rsidRDefault="00A7124F" w:rsidP="007A383D">
            <w:pPr>
              <w:contextualSpacing/>
              <w:rPr>
                <w:rFonts w:ascii="Times New Roman" w:hAnsi="Times New Roman"/>
                <w:b/>
              </w:rPr>
            </w:pPr>
          </w:p>
        </w:tc>
      </w:tr>
    </w:tbl>
    <w:p w14:paraId="08B79DB7" w14:textId="77777777" w:rsidR="007A383D" w:rsidRDefault="007A383D" w:rsidP="007A383D">
      <w:pPr>
        <w:spacing w:after="0" w:line="240" w:lineRule="auto"/>
        <w:contextualSpacing/>
        <w:rPr>
          <w:rFonts w:ascii="Times New Roman" w:hAnsi="Times New Roman" w:cs="Times New Roman"/>
        </w:rPr>
      </w:pPr>
    </w:p>
    <w:p w14:paraId="48C1F0CD"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tbl>
      <w:tblPr>
        <w:tblStyle w:val="a7"/>
        <w:tblW w:w="1003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559"/>
        <w:gridCol w:w="1276"/>
        <w:gridCol w:w="3260"/>
      </w:tblGrid>
      <w:tr w:rsidR="007A383D" w14:paraId="56B5F5A3" w14:textId="77777777" w:rsidTr="00845519">
        <w:tc>
          <w:tcPr>
            <w:tcW w:w="3936" w:type="dxa"/>
          </w:tcPr>
          <w:p w14:paraId="533FC888" w14:textId="77777777" w:rsidR="007A383D" w:rsidRPr="00941156" w:rsidRDefault="007A383D" w:rsidP="007A383D">
            <w:pPr>
              <w:contextualSpacing/>
              <w:rPr>
                <w:rFonts w:ascii="Times New Roman" w:hAnsi="Times New Roman"/>
                <w:i/>
                <w:sz w:val="18"/>
                <w:szCs w:val="18"/>
              </w:rPr>
            </w:pPr>
            <w:r w:rsidRPr="002F53DD">
              <w:rPr>
                <w:rFonts w:ascii="Times New Roman" w:hAnsi="Times New Roman"/>
              </w:rPr>
              <w:t>Глава муниципального образования</w:t>
            </w:r>
            <w:r>
              <w:rPr>
                <w:rFonts w:ascii="Times New Roman" w:hAnsi="Times New Roman"/>
              </w:rPr>
              <w:t xml:space="preserve">     </w:t>
            </w:r>
            <w:r w:rsidRPr="002F53DD">
              <w:rPr>
                <w:rFonts w:ascii="Times New Roman" w:hAnsi="Times New Roman"/>
              </w:rPr>
              <w:t xml:space="preserve"> </w:t>
            </w:r>
          </w:p>
        </w:tc>
        <w:tc>
          <w:tcPr>
            <w:tcW w:w="1559" w:type="dxa"/>
            <w:tcBorders>
              <w:bottom w:val="single" w:sz="4" w:space="0" w:color="auto"/>
            </w:tcBorders>
          </w:tcPr>
          <w:p w14:paraId="50FCDE00" w14:textId="77777777" w:rsidR="007A383D" w:rsidRDefault="007A383D" w:rsidP="007A383D">
            <w:pPr>
              <w:contextualSpacing/>
              <w:rPr>
                <w:rFonts w:ascii="Times New Roman" w:hAnsi="Times New Roman"/>
              </w:rPr>
            </w:pPr>
          </w:p>
        </w:tc>
        <w:tc>
          <w:tcPr>
            <w:tcW w:w="1276" w:type="dxa"/>
          </w:tcPr>
          <w:p w14:paraId="0FDD829D" w14:textId="77777777" w:rsidR="007A383D" w:rsidRDefault="007A383D" w:rsidP="007A383D">
            <w:pPr>
              <w:ind w:right="-108"/>
              <w:contextualSpacing/>
              <w:rPr>
                <w:rFonts w:ascii="Times New Roman" w:hAnsi="Times New Roman"/>
              </w:rPr>
            </w:pPr>
          </w:p>
        </w:tc>
        <w:tc>
          <w:tcPr>
            <w:tcW w:w="3260" w:type="dxa"/>
            <w:tcBorders>
              <w:bottom w:val="single" w:sz="4" w:space="0" w:color="auto"/>
            </w:tcBorders>
          </w:tcPr>
          <w:p w14:paraId="3FE887FE" w14:textId="77777777" w:rsidR="007A383D" w:rsidRDefault="007A383D" w:rsidP="007A383D">
            <w:pPr>
              <w:contextualSpacing/>
              <w:rPr>
                <w:rFonts w:ascii="Times New Roman" w:hAnsi="Times New Roman"/>
              </w:rPr>
            </w:pPr>
          </w:p>
        </w:tc>
      </w:tr>
      <w:tr w:rsidR="007A383D" w14:paraId="35530133" w14:textId="77777777" w:rsidTr="00845519">
        <w:tc>
          <w:tcPr>
            <w:tcW w:w="3936" w:type="dxa"/>
          </w:tcPr>
          <w:p w14:paraId="1D9D4A4E" w14:textId="77777777" w:rsidR="007A383D" w:rsidRDefault="007A383D" w:rsidP="007A383D">
            <w:pPr>
              <w:contextualSpacing/>
              <w:rPr>
                <w:rFonts w:ascii="Times New Roman" w:hAnsi="Times New Roman"/>
              </w:rPr>
            </w:pPr>
          </w:p>
        </w:tc>
        <w:tc>
          <w:tcPr>
            <w:tcW w:w="1559" w:type="dxa"/>
            <w:tcBorders>
              <w:top w:val="single" w:sz="4" w:space="0" w:color="auto"/>
            </w:tcBorders>
          </w:tcPr>
          <w:p w14:paraId="36384EE1" w14:textId="77777777" w:rsidR="007A383D" w:rsidRPr="00941156" w:rsidRDefault="007A383D" w:rsidP="007A383D">
            <w:pPr>
              <w:contextualSpacing/>
              <w:jc w:val="center"/>
              <w:rPr>
                <w:rFonts w:ascii="Times New Roman" w:hAnsi="Times New Roman"/>
                <w:i/>
                <w:sz w:val="16"/>
                <w:szCs w:val="16"/>
              </w:rPr>
            </w:pPr>
            <w:r w:rsidRPr="00941156">
              <w:rPr>
                <w:rFonts w:ascii="Times New Roman" w:hAnsi="Times New Roman"/>
                <w:i/>
                <w:sz w:val="16"/>
                <w:szCs w:val="16"/>
              </w:rPr>
              <w:t>(подпись)</w:t>
            </w:r>
          </w:p>
        </w:tc>
        <w:tc>
          <w:tcPr>
            <w:tcW w:w="1276" w:type="dxa"/>
          </w:tcPr>
          <w:p w14:paraId="2936DE96" w14:textId="77777777" w:rsidR="007A383D" w:rsidRPr="00941156" w:rsidRDefault="007A383D" w:rsidP="007A383D">
            <w:pPr>
              <w:contextualSpacing/>
              <w:jc w:val="center"/>
              <w:rPr>
                <w:rFonts w:ascii="Times New Roman" w:hAnsi="Times New Roman"/>
                <w:i/>
                <w:sz w:val="16"/>
                <w:szCs w:val="16"/>
              </w:rPr>
            </w:pPr>
          </w:p>
        </w:tc>
        <w:tc>
          <w:tcPr>
            <w:tcW w:w="3260" w:type="dxa"/>
            <w:tcBorders>
              <w:top w:val="single" w:sz="4" w:space="0" w:color="auto"/>
            </w:tcBorders>
          </w:tcPr>
          <w:p w14:paraId="3905F9F5" w14:textId="77777777" w:rsidR="007A383D" w:rsidRPr="00941156" w:rsidRDefault="007A383D" w:rsidP="007A383D">
            <w:pPr>
              <w:contextualSpacing/>
              <w:jc w:val="center"/>
              <w:rPr>
                <w:rFonts w:ascii="Times New Roman" w:hAnsi="Times New Roman"/>
                <w:i/>
                <w:sz w:val="16"/>
                <w:szCs w:val="16"/>
              </w:rPr>
            </w:pPr>
            <w:r w:rsidRPr="00941156">
              <w:rPr>
                <w:rFonts w:ascii="Times New Roman" w:hAnsi="Times New Roman"/>
                <w:i/>
                <w:sz w:val="16"/>
                <w:szCs w:val="16"/>
              </w:rPr>
              <w:t>(расшифровка подписи)</w:t>
            </w:r>
          </w:p>
        </w:tc>
      </w:tr>
      <w:tr w:rsidR="007A383D" w14:paraId="7B8EC9C5" w14:textId="77777777" w:rsidTr="00845519">
        <w:tc>
          <w:tcPr>
            <w:tcW w:w="3936" w:type="dxa"/>
          </w:tcPr>
          <w:p w14:paraId="4C61C929" w14:textId="77777777" w:rsidR="007A383D" w:rsidRDefault="007A383D" w:rsidP="007A383D">
            <w:pPr>
              <w:contextualSpacing/>
              <w:jc w:val="center"/>
              <w:rPr>
                <w:rFonts w:ascii="Times New Roman" w:hAnsi="Times New Roman"/>
              </w:rPr>
            </w:pPr>
            <w:r>
              <w:rPr>
                <w:rFonts w:ascii="Times New Roman" w:hAnsi="Times New Roman"/>
              </w:rPr>
              <w:t>М.П.</w:t>
            </w:r>
          </w:p>
        </w:tc>
        <w:tc>
          <w:tcPr>
            <w:tcW w:w="1559" w:type="dxa"/>
          </w:tcPr>
          <w:p w14:paraId="5E6EF63F" w14:textId="77777777" w:rsidR="007A383D" w:rsidRDefault="007A383D" w:rsidP="007A383D">
            <w:pPr>
              <w:contextualSpacing/>
              <w:rPr>
                <w:rFonts w:ascii="Times New Roman" w:hAnsi="Times New Roman"/>
              </w:rPr>
            </w:pPr>
          </w:p>
        </w:tc>
        <w:tc>
          <w:tcPr>
            <w:tcW w:w="1276" w:type="dxa"/>
          </w:tcPr>
          <w:p w14:paraId="61E9AC3F" w14:textId="77777777" w:rsidR="007A383D" w:rsidRDefault="007A383D" w:rsidP="007A383D">
            <w:pPr>
              <w:contextualSpacing/>
              <w:rPr>
                <w:rFonts w:ascii="Times New Roman" w:hAnsi="Times New Roman"/>
              </w:rPr>
            </w:pPr>
          </w:p>
        </w:tc>
        <w:tc>
          <w:tcPr>
            <w:tcW w:w="3260" w:type="dxa"/>
          </w:tcPr>
          <w:p w14:paraId="5C81D32A" w14:textId="77777777" w:rsidR="007A383D" w:rsidRDefault="007A383D" w:rsidP="007A383D">
            <w:pPr>
              <w:contextualSpacing/>
              <w:rPr>
                <w:rFonts w:ascii="Times New Roman" w:hAnsi="Times New Roman"/>
              </w:rPr>
            </w:pPr>
          </w:p>
        </w:tc>
      </w:tr>
      <w:tr w:rsidR="007A383D" w14:paraId="6F597A40" w14:textId="77777777" w:rsidTr="00845519">
        <w:tc>
          <w:tcPr>
            <w:tcW w:w="3936" w:type="dxa"/>
          </w:tcPr>
          <w:p w14:paraId="2FDF90C4" w14:textId="77777777" w:rsidR="007A383D" w:rsidRDefault="007A383D" w:rsidP="007A383D">
            <w:pPr>
              <w:contextualSpacing/>
              <w:rPr>
                <w:rFonts w:ascii="Times New Roman" w:hAnsi="Times New Roman"/>
              </w:rPr>
            </w:pPr>
          </w:p>
        </w:tc>
        <w:tc>
          <w:tcPr>
            <w:tcW w:w="1559" w:type="dxa"/>
          </w:tcPr>
          <w:p w14:paraId="2EC16EF8" w14:textId="77777777" w:rsidR="007A383D" w:rsidRDefault="007A383D" w:rsidP="007A383D">
            <w:pPr>
              <w:contextualSpacing/>
              <w:rPr>
                <w:rFonts w:ascii="Times New Roman" w:hAnsi="Times New Roman"/>
              </w:rPr>
            </w:pPr>
          </w:p>
        </w:tc>
        <w:tc>
          <w:tcPr>
            <w:tcW w:w="1276" w:type="dxa"/>
          </w:tcPr>
          <w:p w14:paraId="4DCAE9AC" w14:textId="77777777" w:rsidR="007A383D" w:rsidRDefault="007A383D" w:rsidP="007A383D">
            <w:pPr>
              <w:contextualSpacing/>
              <w:rPr>
                <w:rFonts w:ascii="Times New Roman" w:hAnsi="Times New Roman"/>
              </w:rPr>
            </w:pPr>
          </w:p>
        </w:tc>
        <w:tc>
          <w:tcPr>
            <w:tcW w:w="3260" w:type="dxa"/>
          </w:tcPr>
          <w:p w14:paraId="7C73538E" w14:textId="77777777" w:rsidR="007A383D" w:rsidRDefault="007A383D" w:rsidP="007A383D">
            <w:pPr>
              <w:contextualSpacing/>
              <w:rPr>
                <w:rFonts w:ascii="Times New Roman" w:hAnsi="Times New Roman"/>
              </w:rPr>
            </w:pPr>
          </w:p>
        </w:tc>
      </w:tr>
      <w:tr w:rsidR="007A383D" w14:paraId="003A2AE8" w14:textId="77777777" w:rsidTr="00845519">
        <w:tc>
          <w:tcPr>
            <w:tcW w:w="3936" w:type="dxa"/>
          </w:tcPr>
          <w:p w14:paraId="56B3D944" w14:textId="77777777" w:rsidR="007A383D" w:rsidRDefault="007A383D" w:rsidP="007A383D">
            <w:pPr>
              <w:contextualSpacing/>
              <w:rPr>
                <w:rFonts w:ascii="Times New Roman" w:hAnsi="Times New Roman"/>
              </w:rPr>
            </w:pPr>
            <w:r>
              <w:rPr>
                <w:rFonts w:ascii="Times New Roman" w:hAnsi="Times New Roman"/>
              </w:rPr>
              <w:t>Главный бухгалтер</w:t>
            </w:r>
          </w:p>
        </w:tc>
        <w:tc>
          <w:tcPr>
            <w:tcW w:w="1559" w:type="dxa"/>
            <w:tcBorders>
              <w:bottom w:val="single" w:sz="4" w:space="0" w:color="auto"/>
            </w:tcBorders>
          </w:tcPr>
          <w:p w14:paraId="4CA2F4D2" w14:textId="77777777" w:rsidR="007A383D" w:rsidRDefault="007A383D" w:rsidP="007A383D">
            <w:pPr>
              <w:contextualSpacing/>
              <w:rPr>
                <w:rFonts w:ascii="Times New Roman" w:hAnsi="Times New Roman"/>
              </w:rPr>
            </w:pPr>
          </w:p>
        </w:tc>
        <w:tc>
          <w:tcPr>
            <w:tcW w:w="1276" w:type="dxa"/>
          </w:tcPr>
          <w:p w14:paraId="22970471" w14:textId="77777777" w:rsidR="007A383D" w:rsidRDefault="007A383D" w:rsidP="007A383D">
            <w:pPr>
              <w:contextualSpacing/>
              <w:rPr>
                <w:rFonts w:ascii="Times New Roman" w:hAnsi="Times New Roman"/>
              </w:rPr>
            </w:pPr>
          </w:p>
        </w:tc>
        <w:tc>
          <w:tcPr>
            <w:tcW w:w="3260" w:type="dxa"/>
            <w:tcBorders>
              <w:bottom w:val="single" w:sz="4" w:space="0" w:color="auto"/>
            </w:tcBorders>
          </w:tcPr>
          <w:p w14:paraId="169228F6" w14:textId="77777777" w:rsidR="007A383D" w:rsidRDefault="007A383D" w:rsidP="007A383D">
            <w:pPr>
              <w:contextualSpacing/>
              <w:rPr>
                <w:rFonts w:ascii="Times New Roman" w:hAnsi="Times New Roman"/>
              </w:rPr>
            </w:pPr>
          </w:p>
        </w:tc>
      </w:tr>
      <w:tr w:rsidR="007A383D" w14:paraId="554ADC61" w14:textId="77777777" w:rsidTr="00845519">
        <w:tc>
          <w:tcPr>
            <w:tcW w:w="3936" w:type="dxa"/>
          </w:tcPr>
          <w:p w14:paraId="528CA8F9" w14:textId="77777777" w:rsidR="007A383D" w:rsidRDefault="007A383D" w:rsidP="007A383D">
            <w:pPr>
              <w:contextualSpacing/>
              <w:rPr>
                <w:rFonts w:ascii="Times New Roman" w:hAnsi="Times New Roman"/>
              </w:rPr>
            </w:pPr>
          </w:p>
        </w:tc>
        <w:tc>
          <w:tcPr>
            <w:tcW w:w="1559" w:type="dxa"/>
            <w:tcBorders>
              <w:top w:val="single" w:sz="4" w:space="0" w:color="auto"/>
            </w:tcBorders>
          </w:tcPr>
          <w:p w14:paraId="793B361E" w14:textId="77777777" w:rsidR="007A383D" w:rsidRPr="00941156" w:rsidRDefault="007A383D" w:rsidP="007A383D">
            <w:pPr>
              <w:contextualSpacing/>
              <w:jc w:val="center"/>
              <w:rPr>
                <w:rFonts w:ascii="Times New Roman" w:hAnsi="Times New Roman"/>
                <w:i/>
                <w:sz w:val="16"/>
                <w:szCs w:val="16"/>
              </w:rPr>
            </w:pPr>
            <w:r w:rsidRPr="00941156">
              <w:rPr>
                <w:rFonts w:ascii="Times New Roman" w:hAnsi="Times New Roman"/>
                <w:i/>
                <w:sz w:val="16"/>
                <w:szCs w:val="16"/>
              </w:rPr>
              <w:t>(подпись)</w:t>
            </w:r>
          </w:p>
        </w:tc>
        <w:tc>
          <w:tcPr>
            <w:tcW w:w="1276" w:type="dxa"/>
          </w:tcPr>
          <w:p w14:paraId="6F980712" w14:textId="77777777" w:rsidR="007A383D" w:rsidRPr="00941156" w:rsidRDefault="007A383D" w:rsidP="007A383D">
            <w:pPr>
              <w:contextualSpacing/>
              <w:jc w:val="center"/>
              <w:rPr>
                <w:rFonts w:ascii="Times New Roman" w:hAnsi="Times New Roman"/>
                <w:i/>
                <w:sz w:val="16"/>
                <w:szCs w:val="16"/>
              </w:rPr>
            </w:pPr>
          </w:p>
        </w:tc>
        <w:tc>
          <w:tcPr>
            <w:tcW w:w="3260" w:type="dxa"/>
            <w:tcBorders>
              <w:top w:val="single" w:sz="4" w:space="0" w:color="auto"/>
            </w:tcBorders>
          </w:tcPr>
          <w:p w14:paraId="36542637" w14:textId="77777777" w:rsidR="007A383D" w:rsidRPr="00941156" w:rsidRDefault="007A383D" w:rsidP="007A383D">
            <w:pPr>
              <w:contextualSpacing/>
              <w:jc w:val="center"/>
              <w:rPr>
                <w:rFonts w:ascii="Times New Roman" w:hAnsi="Times New Roman"/>
                <w:i/>
                <w:sz w:val="16"/>
                <w:szCs w:val="16"/>
              </w:rPr>
            </w:pPr>
            <w:r w:rsidRPr="00941156">
              <w:rPr>
                <w:rFonts w:ascii="Times New Roman" w:hAnsi="Times New Roman"/>
                <w:i/>
                <w:sz w:val="16"/>
                <w:szCs w:val="16"/>
              </w:rPr>
              <w:t>(расшифровка подписи)</w:t>
            </w:r>
          </w:p>
        </w:tc>
      </w:tr>
    </w:tbl>
    <w:p w14:paraId="33F54B42"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6454EA88" w14:textId="57E85590" w:rsidR="007A383D" w:rsidRDefault="00845519" w:rsidP="007A383D">
      <w:pPr>
        <w:spacing w:after="0" w:line="240" w:lineRule="auto"/>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7A383D">
        <w:rPr>
          <w:rFonts w:ascii="Times New Roman" w:eastAsia="Calibri" w:hAnsi="Times New Roman" w:cs="Times New Roman"/>
          <w:sz w:val="20"/>
          <w:szCs w:val="20"/>
          <w:lang w:eastAsia="ru-RU"/>
        </w:rPr>
        <w:t>«___» _____________  20__ г.</w:t>
      </w:r>
    </w:p>
    <w:p w14:paraId="28B64F28"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75076CA6"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38E00235"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257C9851"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37EC1532"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5E8B0DA7" w14:textId="77777777" w:rsidR="007A383D" w:rsidRDefault="007A383D" w:rsidP="007A383D">
      <w:pPr>
        <w:spacing w:after="0" w:line="240" w:lineRule="auto"/>
        <w:contextualSpacing/>
        <w:rPr>
          <w:rFonts w:ascii="Times New Roman" w:eastAsia="Calibri" w:hAnsi="Times New Roman" w:cs="Times New Roman"/>
          <w:sz w:val="20"/>
          <w:szCs w:val="20"/>
          <w:lang w:eastAsia="ru-RU"/>
        </w:rPr>
      </w:pPr>
    </w:p>
    <w:p w14:paraId="04CD1859" w14:textId="2E2AFEED" w:rsidR="007A383D" w:rsidRDefault="007A383D">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0DC1E97F" w14:textId="77777777" w:rsidR="007A383D" w:rsidRDefault="007A383D">
      <w:pPr>
        <w:rPr>
          <w:rFonts w:ascii="Times New Roman" w:eastAsia="Calibri" w:hAnsi="Times New Roman" w:cs="Times New Roman"/>
          <w:sz w:val="20"/>
          <w:szCs w:val="20"/>
        </w:rPr>
        <w:sectPr w:rsidR="007A383D" w:rsidSect="00A7124F">
          <w:pgSz w:w="16839" w:h="11907" w:orient="landscape" w:code="9"/>
          <w:pgMar w:top="992" w:right="567" w:bottom="992" w:left="567" w:header="0" w:footer="0" w:gutter="0"/>
          <w:pgNumType w:start="7"/>
          <w:cols w:space="720"/>
          <w:noEndnote/>
          <w:titlePg/>
          <w:docGrid w:linePitch="326"/>
        </w:sectPr>
      </w:pPr>
    </w:p>
    <w:p w14:paraId="19EE8EBF" w14:textId="7A72A487" w:rsidR="00384827" w:rsidRPr="00C11107" w:rsidRDefault="00384827" w:rsidP="003C2B51">
      <w:pPr>
        <w:autoSpaceDE w:val="0"/>
        <w:autoSpaceDN w:val="0"/>
        <w:adjustRightInd w:val="0"/>
        <w:spacing w:after="0" w:line="240" w:lineRule="auto"/>
        <w:ind w:left="11434" w:firstLine="602"/>
        <w:jc w:val="right"/>
        <w:outlineLvl w:val="0"/>
        <w:rPr>
          <w:rFonts w:ascii="Times New Roman" w:eastAsia="Calibri" w:hAnsi="Times New Roman" w:cs="Times New Roman"/>
          <w:sz w:val="20"/>
          <w:szCs w:val="20"/>
        </w:rPr>
      </w:pPr>
      <w:r w:rsidRPr="00C11107">
        <w:rPr>
          <w:rFonts w:ascii="Times New Roman" w:eastAsia="Calibri" w:hAnsi="Times New Roman" w:cs="Times New Roman"/>
          <w:sz w:val="20"/>
          <w:szCs w:val="20"/>
        </w:rPr>
        <w:lastRenderedPageBreak/>
        <w:t xml:space="preserve">Приложение № </w:t>
      </w:r>
      <w:r w:rsidR="007A383D">
        <w:rPr>
          <w:rFonts w:ascii="Times New Roman" w:eastAsia="Calibri" w:hAnsi="Times New Roman" w:cs="Times New Roman"/>
          <w:sz w:val="20"/>
          <w:szCs w:val="20"/>
        </w:rPr>
        <w:t>3</w:t>
      </w:r>
    </w:p>
    <w:p w14:paraId="6FE6F6A6" w14:textId="657A7C92" w:rsidR="00384827" w:rsidRPr="00C11107" w:rsidRDefault="00384827" w:rsidP="003C2B51">
      <w:pPr>
        <w:autoSpaceDE w:val="0"/>
        <w:autoSpaceDN w:val="0"/>
        <w:adjustRightInd w:val="0"/>
        <w:spacing w:after="0" w:line="240" w:lineRule="auto"/>
        <w:jc w:val="right"/>
        <w:outlineLvl w:val="0"/>
        <w:rPr>
          <w:rFonts w:ascii="Times New Roman" w:eastAsia="Calibri" w:hAnsi="Times New Roman" w:cs="Times New Roman"/>
          <w:sz w:val="20"/>
          <w:szCs w:val="20"/>
        </w:rPr>
      </w:pPr>
      <w:r w:rsidRPr="00C11107">
        <w:rPr>
          <w:rFonts w:ascii="Times New Roman" w:eastAsia="Calibri" w:hAnsi="Times New Roman" w:cs="Times New Roman"/>
          <w:sz w:val="20"/>
          <w:szCs w:val="20"/>
        </w:rPr>
        <w:t xml:space="preserve">к Соглашению </w:t>
      </w:r>
      <w:r w:rsidR="00973FC6" w:rsidRPr="000B3C87">
        <w:rPr>
          <w:rFonts w:ascii="Times New Roman" w:eastAsia="Times New Roman" w:hAnsi="Times New Roman" w:cs="Times New Roman"/>
          <w:sz w:val="20"/>
          <w:szCs w:val="20"/>
          <w:lang w:eastAsia="ru-RU"/>
        </w:rPr>
        <w:t xml:space="preserve">от </w:t>
      </w:r>
      <w:r w:rsidR="00907B9E">
        <w:rPr>
          <w:rFonts w:ascii="Times New Roman" w:eastAsia="Times New Roman" w:hAnsi="Times New Roman" w:cs="Times New Roman"/>
          <w:sz w:val="20"/>
          <w:szCs w:val="20"/>
          <w:lang w:eastAsia="ru-RU"/>
        </w:rPr>
        <w:t>18.</w:t>
      </w:r>
      <w:r w:rsidR="00973FC6" w:rsidRPr="000B3C87">
        <w:rPr>
          <w:rFonts w:ascii="Times New Roman" w:eastAsia="Times New Roman" w:hAnsi="Times New Roman" w:cs="Times New Roman"/>
          <w:sz w:val="20"/>
          <w:szCs w:val="20"/>
          <w:lang w:eastAsia="ru-RU"/>
        </w:rPr>
        <w:t>02.202</w:t>
      </w:r>
      <w:r w:rsidR="00C94846">
        <w:rPr>
          <w:rFonts w:ascii="Times New Roman" w:eastAsia="Times New Roman" w:hAnsi="Times New Roman" w:cs="Times New Roman"/>
          <w:sz w:val="20"/>
          <w:szCs w:val="20"/>
          <w:lang w:eastAsia="ru-RU"/>
        </w:rPr>
        <w:t xml:space="preserve">6 № </w:t>
      </w:r>
      <w:r w:rsidR="00907B9E">
        <w:rPr>
          <w:rFonts w:ascii="Times New Roman" w:eastAsia="Times New Roman" w:hAnsi="Times New Roman" w:cs="Times New Roman"/>
          <w:sz w:val="20"/>
          <w:szCs w:val="20"/>
          <w:lang w:eastAsia="ru-RU"/>
        </w:rPr>
        <w:t>31</w:t>
      </w:r>
    </w:p>
    <w:p w14:paraId="0A91202A" w14:textId="77777777" w:rsidR="00384827" w:rsidRPr="00C11107" w:rsidRDefault="00384827" w:rsidP="00384827">
      <w:pPr>
        <w:autoSpaceDE w:val="0"/>
        <w:autoSpaceDN w:val="0"/>
        <w:adjustRightInd w:val="0"/>
        <w:spacing w:after="0" w:line="240" w:lineRule="auto"/>
        <w:jc w:val="center"/>
        <w:outlineLvl w:val="0"/>
        <w:rPr>
          <w:rFonts w:ascii="Times New Roman" w:eastAsia="Calibri" w:hAnsi="Times New Roman" w:cs="Times New Roman"/>
          <w:sz w:val="24"/>
          <w:lang w:eastAsia="ru-RU"/>
        </w:rPr>
      </w:pPr>
    </w:p>
    <w:p w14:paraId="7C8BA76C" w14:textId="72F14547" w:rsidR="00384827" w:rsidRPr="00C11107" w:rsidRDefault="00973FC6" w:rsidP="00384827">
      <w:pPr>
        <w:autoSpaceDE w:val="0"/>
        <w:autoSpaceDN w:val="0"/>
        <w:adjustRightInd w:val="0"/>
        <w:spacing w:after="0" w:line="240" w:lineRule="auto"/>
        <w:jc w:val="center"/>
        <w:outlineLvl w:val="0"/>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Показатель (показатели)</w:t>
      </w:r>
    </w:p>
    <w:p w14:paraId="14A2D4F8" w14:textId="5B3DAEFA" w:rsidR="00384827" w:rsidRPr="00C11107" w:rsidRDefault="00384827" w:rsidP="00384827">
      <w:pPr>
        <w:autoSpaceDE w:val="0"/>
        <w:autoSpaceDN w:val="0"/>
        <w:adjustRightInd w:val="0"/>
        <w:spacing w:after="0" w:line="240" w:lineRule="auto"/>
        <w:jc w:val="center"/>
        <w:outlineLvl w:val="0"/>
        <w:rPr>
          <w:rFonts w:ascii="Times New Roman" w:eastAsia="Calibri" w:hAnsi="Times New Roman" w:cs="Times New Roman"/>
          <w:sz w:val="26"/>
          <w:szCs w:val="26"/>
          <w:lang w:eastAsia="ru-RU"/>
        </w:rPr>
      </w:pPr>
      <w:r w:rsidRPr="00C11107">
        <w:rPr>
          <w:rFonts w:ascii="Times New Roman" w:eastAsia="Calibri" w:hAnsi="Times New Roman" w:cs="Times New Roman"/>
          <w:sz w:val="26"/>
          <w:szCs w:val="26"/>
          <w:lang w:eastAsia="ru-RU"/>
        </w:rPr>
        <w:t>результат</w:t>
      </w:r>
      <w:r w:rsidR="00973FC6">
        <w:rPr>
          <w:rFonts w:ascii="Times New Roman" w:eastAsia="Calibri" w:hAnsi="Times New Roman" w:cs="Times New Roman"/>
          <w:sz w:val="26"/>
          <w:szCs w:val="26"/>
          <w:lang w:eastAsia="ru-RU"/>
        </w:rPr>
        <w:t>ов</w:t>
      </w:r>
      <w:r w:rsidRPr="00C11107">
        <w:rPr>
          <w:rFonts w:ascii="Times New Roman" w:eastAsia="Calibri" w:hAnsi="Times New Roman" w:cs="Times New Roman"/>
          <w:sz w:val="26"/>
          <w:szCs w:val="26"/>
          <w:lang w:eastAsia="ru-RU"/>
        </w:rPr>
        <w:t xml:space="preserve"> использования </w:t>
      </w:r>
      <w:r w:rsidR="00973FC6">
        <w:rPr>
          <w:rFonts w:ascii="Times New Roman" w:eastAsia="Calibri" w:hAnsi="Times New Roman" w:cs="Times New Roman"/>
          <w:sz w:val="26"/>
          <w:szCs w:val="26"/>
          <w:lang w:eastAsia="ru-RU"/>
        </w:rPr>
        <w:t>межбюджетных трансфертов</w:t>
      </w:r>
    </w:p>
    <w:p w14:paraId="45D0F5F3" w14:textId="77777777" w:rsidR="00384827" w:rsidRPr="00C11107" w:rsidRDefault="00384827" w:rsidP="00384827">
      <w:pPr>
        <w:autoSpaceDE w:val="0"/>
        <w:autoSpaceDN w:val="0"/>
        <w:adjustRightInd w:val="0"/>
        <w:spacing w:after="0" w:line="240" w:lineRule="auto"/>
        <w:jc w:val="both"/>
        <w:outlineLvl w:val="0"/>
        <w:rPr>
          <w:rFonts w:ascii="Times New Roman" w:eastAsia="Calibri" w:hAnsi="Times New Roman" w:cs="Times New Roman"/>
          <w:sz w:val="24"/>
          <w:lang w:eastAsia="ru-RU"/>
        </w:rPr>
      </w:pPr>
    </w:p>
    <w:tbl>
      <w:tblPr>
        <w:tblW w:w="4811"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2"/>
        <w:gridCol w:w="789"/>
        <w:gridCol w:w="3687"/>
        <w:gridCol w:w="2237"/>
        <w:gridCol w:w="1711"/>
        <w:gridCol w:w="1315"/>
        <w:gridCol w:w="1318"/>
      </w:tblGrid>
      <w:tr w:rsidR="00C94846" w:rsidRPr="00D90C0D" w14:paraId="1882B9B3" w14:textId="77777777" w:rsidTr="00907B9E">
        <w:tc>
          <w:tcPr>
            <w:tcW w:w="1090" w:type="pct"/>
            <w:vMerge w:val="restart"/>
            <w:vAlign w:val="center"/>
          </w:tcPr>
          <w:p w14:paraId="13FA4C1C"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bookmarkStart w:id="30" w:name="Par52"/>
            <w:bookmarkEnd w:id="30"/>
            <w:r w:rsidRPr="00D90C0D">
              <w:rPr>
                <w:rFonts w:ascii="Times New Roman" w:eastAsia="Calibri" w:hAnsi="Times New Roman" w:cs="Times New Roman"/>
                <w:sz w:val="20"/>
                <w:szCs w:val="20"/>
                <w:lang w:eastAsia="ru-RU"/>
              </w:rPr>
              <w:t>Наименование мероприятия, объекта капитального строительства, объекта недвижимого имущества</w:t>
            </w:r>
          </w:p>
        </w:tc>
        <w:tc>
          <w:tcPr>
            <w:tcW w:w="279" w:type="pct"/>
            <w:vMerge w:val="restart"/>
            <w:vAlign w:val="center"/>
          </w:tcPr>
          <w:p w14:paraId="04469A4E"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Код строки</w:t>
            </w:r>
          </w:p>
        </w:tc>
        <w:tc>
          <w:tcPr>
            <w:tcW w:w="1304" w:type="pct"/>
            <w:vMerge w:val="restart"/>
            <w:vAlign w:val="center"/>
          </w:tcPr>
          <w:p w14:paraId="239A446E"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Наименование показателя результата</w:t>
            </w:r>
          </w:p>
        </w:tc>
        <w:tc>
          <w:tcPr>
            <w:tcW w:w="791" w:type="pct"/>
            <w:vMerge w:val="restart"/>
            <w:vAlign w:val="center"/>
          </w:tcPr>
          <w:p w14:paraId="703FFC3C"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Единица измерения</w:t>
            </w:r>
          </w:p>
        </w:tc>
        <w:tc>
          <w:tcPr>
            <w:tcW w:w="1536" w:type="pct"/>
            <w:gridSpan w:val="3"/>
            <w:vAlign w:val="center"/>
          </w:tcPr>
          <w:p w14:paraId="61BC868D"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Значение показателя результата по годам достижения</w:t>
            </w:r>
          </w:p>
        </w:tc>
      </w:tr>
      <w:tr w:rsidR="00C94846" w:rsidRPr="00D90C0D" w14:paraId="5E6BF0A5" w14:textId="77777777" w:rsidTr="00907B9E">
        <w:tc>
          <w:tcPr>
            <w:tcW w:w="1090" w:type="pct"/>
            <w:vMerge/>
            <w:vAlign w:val="center"/>
          </w:tcPr>
          <w:p w14:paraId="6A1ABFC6"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279" w:type="pct"/>
            <w:vMerge/>
            <w:vAlign w:val="center"/>
          </w:tcPr>
          <w:p w14:paraId="1F3BEE2A"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1304" w:type="pct"/>
            <w:vMerge/>
            <w:vAlign w:val="center"/>
          </w:tcPr>
          <w:p w14:paraId="592C95ED"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791" w:type="pct"/>
            <w:vMerge/>
            <w:vAlign w:val="center"/>
          </w:tcPr>
          <w:p w14:paraId="1E8088AE"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605" w:type="pct"/>
            <w:vAlign w:val="center"/>
          </w:tcPr>
          <w:p w14:paraId="44083E0C"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 xml:space="preserve">текущий </w:t>
            </w:r>
          </w:p>
        </w:tc>
        <w:tc>
          <w:tcPr>
            <w:tcW w:w="931" w:type="pct"/>
            <w:gridSpan w:val="2"/>
            <w:vAlign w:val="center"/>
          </w:tcPr>
          <w:p w14:paraId="0B412D1A"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плановый период</w:t>
            </w:r>
          </w:p>
        </w:tc>
      </w:tr>
      <w:tr w:rsidR="00C94846" w:rsidRPr="00D90C0D" w14:paraId="7B8E9EA6" w14:textId="77777777" w:rsidTr="00907B9E">
        <w:tc>
          <w:tcPr>
            <w:tcW w:w="1090" w:type="pct"/>
            <w:vMerge/>
            <w:vAlign w:val="center"/>
          </w:tcPr>
          <w:p w14:paraId="6DFBDE9A"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279" w:type="pct"/>
            <w:vMerge/>
            <w:vAlign w:val="center"/>
          </w:tcPr>
          <w:p w14:paraId="7297B307"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1304" w:type="pct"/>
            <w:vMerge/>
            <w:vAlign w:val="center"/>
          </w:tcPr>
          <w:p w14:paraId="40BC01C3"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791" w:type="pct"/>
            <w:vMerge/>
            <w:vAlign w:val="center"/>
          </w:tcPr>
          <w:p w14:paraId="079C772D" w14:textId="77777777" w:rsidR="00C94846" w:rsidRPr="00D90C0D" w:rsidRDefault="00C94846" w:rsidP="00907B9E">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tc>
        <w:tc>
          <w:tcPr>
            <w:tcW w:w="605" w:type="pct"/>
            <w:vAlign w:val="center"/>
          </w:tcPr>
          <w:p w14:paraId="1894AAF4"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2026 г.</w:t>
            </w:r>
          </w:p>
        </w:tc>
        <w:tc>
          <w:tcPr>
            <w:tcW w:w="465" w:type="pct"/>
            <w:vAlign w:val="center"/>
          </w:tcPr>
          <w:p w14:paraId="1A6F0F8F"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2027 г.</w:t>
            </w:r>
          </w:p>
        </w:tc>
        <w:tc>
          <w:tcPr>
            <w:tcW w:w="466" w:type="pct"/>
            <w:vAlign w:val="center"/>
          </w:tcPr>
          <w:p w14:paraId="31B4AE47"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2028 г.</w:t>
            </w:r>
          </w:p>
        </w:tc>
      </w:tr>
      <w:tr w:rsidR="00C94846" w:rsidRPr="00D90C0D" w14:paraId="6C3A9639" w14:textId="77777777" w:rsidTr="00907B9E">
        <w:tc>
          <w:tcPr>
            <w:tcW w:w="1090" w:type="pct"/>
            <w:vAlign w:val="center"/>
          </w:tcPr>
          <w:p w14:paraId="296943BD"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1</w:t>
            </w:r>
          </w:p>
        </w:tc>
        <w:tc>
          <w:tcPr>
            <w:tcW w:w="279" w:type="pct"/>
            <w:vAlign w:val="center"/>
          </w:tcPr>
          <w:p w14:paraId="46585FD5"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2</w:t>
            </w:r>
          </w:p>
        </w:tc>
        <w:tc>
          <w:tcPr>
            <w:tcW w:w="1304" w:type="pct"/>
            <w:vAlign w:val="center"/>
          </w:tcPr>
          <w:p w14:paraId="476154BB"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3</w:t>
            </w:r>
          </w:p>
        </w:tc>
        <w:tc>
          <w:tcPr>
            <w:tcW w:w="791" w:type="pct"/>
            <w:vAlign w:val="center"/>
          </w:tcPr>
          <w:p w14:paraId="7BFC686A"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4</w:t>
            </w:r>
          </w:p>
        </w:tc>
        <w:tc>
          <w:tcPr>
            <w:tcW w:w="605" w:type="pct"/>
            <w:vAlign w:val="center"/>
          </w:tcPr>
          <w:p w14:paraId="1D3EAC96"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5</w:t>
            </w:r>
          </w:p>
        </w:tc>
        <w:tc>
          <w:tcPr>
            <w:tcW w:w="465" w:type="pct"/>
            <w:vAlign w:val="center"/>
          </w:tcPr>
          <w:p w14:paraId="086FB68F"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6</w:t>
            </w:r>
          </w:p>
        </w:tc>
        <w:tc>
          <w:tcPr>
            <w:tcW w:w="466" w:type="pct"/>
            <w:vAlign w:val="center"/>
          </w:tcPr>
          <w:p w14:paraId="40BB4B0A"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7</w:t>
            </w:r>
          </w:p>
        </w:tc>
      </w:tr>
      <w:tr w:rsidR="00C94846" w:rsidRPr="00D90C0D" w14:paraId="3DBBB275" w14:textId="77777777" w:rsidTr="00907B9E">
        <w:tc>
          <w:tcPr>
            <w:tcW w:w="1090" w:type="pct"/>
            <w:vMerge w:val="restart"/>
            <w:vAlign w:val="center"/>
          </w:tcPr>
          <w:p w14:paraId="1EA1EF83" w14:textId="77777777" w:rsidR="00C94846" w:rsidRPr="00D90C0D" w:rsidRDefault="00C94846" w:rsidP="00907B9E">
            <w:pPr>
              <w:autoSpaceDE w:val="0"/>
              <w:autoSpaceDN w:val="0"/>
              <w:adjustRightInd w:val="0"/>
              <w:spacing w:after="0" w:line="240" w:lineRule="auto"/>
              <w:jc w:val="both"/>
              <w:rPr>
                <w:rFonts w:ascii="Times New Roman" w:eastAsia="Calibri" w:hAnsi="Times New Roman" w:cs="Times New Roman"/>
                <w:sz w:val="20"/>
                <w:szCs w:val="20"/>
                <w:lang w:eastAsia="ru-RU"/>
              </w:rPr>
            </w:pPr>
            <w:r w:rsidRPr="00D90C0D">
              <w:rPr>
                <w:rFonts w:ascii="Times New Roman" w:eastAsia="Calibri" w:hAnsi="Times New Roman" w:cs="Times New Roman"/>
                <w:sz w:val="18"/>
                <w:szCs w:val="18"/>
              </w:rPr>
              <w:t xml:space="preserve">Капитальный ремонт и (или) ремонт автомобильных дорог общего пользования местного значения </w:t>
            </w:r>
          </w:p>
        </w:tc>
        <w:tc>
          <w:tcPr>
            <w:tcW w:w="279" w:type="pct"/>
          </w:tcPr>
          <w:p w14:paraId="456E3028"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01</w:t>
            </w:r>
          </w:p>
        </w:tc>
        <w:tc>
          <w:tcPr>
            <w:tcW w:w="1304" w:type="pct"/>
          </w:tcPr>
          <w:p w14:paraId="2F3A57E2" w14:textId="77777777" w:rsidR="00C94846" w:rsidRPr="00D90C0D" w:rsidRDefault="00C94846" w:rsidP="00907B9E">
            <w:pPr>
              <w:pStyle w:val="af"/>
              <w:spacing w:before="0" w:beforeAutospacing="0" w:after="0" w:afterAutospacing="0"/>
              <w:contextualSpacing/>
              <w:jc w:val="both"/>
              <w:rPr>
                <w:rFonts w:eastAsia="Calibri"/>
                <w:sz w:val="18"/>
                <w:szCs w:val="18"/>
              </w:rPr>
            </w:pPr>
            <w:r w:rsidRPr="00D90C0D">
              <w:rPr>
                <w:rFonts w:eastAsia="Calibri"/>
                <w:sz w:val="18"/>
                <w:szCs w:val="18"/>
              </w:rPr>
              <w:t>Протяженность автомобильных дорог общего пользования местного значения на территории муниципального образования, приведенных в соответствие с нормативными требованиями к транспортно-эксплуатационным показателям в результате ремонта</w:t>
            </w:r>
            <w:r>
              <w:rPr>
                <w:rFonts w:eastAsia="Calibri"/>
                <w:sz w:val="18"/>
                <w:szCs w:val="18"/>
              </w:rPr>
              <w:t xml:space="preserve"> </w:t>
            </w:r>
          </w:p>
        </w:tc>
        <w:tc>
          <w:tcPr>
            <w:tcW w:w="791" w:type="pct"/>
            <w:vAlign w:val="center"/>
          </w:tcPr>
          <w:p w14:paraId="6C4A3B69"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Километр</w:t>
            </w:r>
          </w:p>
        </w:tc>
        <w:tc>
          <w:tcPr>
            <w:tcW w:w="605" w:type="pct"/>
          </w:tcPr>
          <w:p w14:paraId="76D621D4"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A6646">
              <w:rPr>
                <w:rFonts w:ascii="Times New Roman" w:eastAsia="Calibri" w:hAnsi="Times New Roman" w:cs="Times New Roman"/>
                <w:sz w:val="20"/>
                <w:szCs w:val="20"/>
                <w:lang w:eastAsia="ru-RU"/>
              </w:rPr>
              <w:t xml:space="preserve">3,0687 </w:t>
            </w:r>
            <w:r w:rsidRPr="00D90C0D">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0,800</w:t>
            </w:r>
            <w:r w:rsidRPr="00D90C0D">
              <w:rPr>
                <w:rFonts w:ascii="Times New Roman" w:eastAsia="Calibri" w:hAnsi="Times New Roman" w:cs="Times New Roman"/>
                <w:sz w:val="20"/>
                <w:szCs w:val="20"/>
                <w:lang w:eastAsia="ru-RU"/>
              </w:rPr>
              <w:t>)</w:t>
            </w:r>
          </w:p>
        </w:tc>
        <w:tc>
          <w:tcPr>
            <w:tcW w:w="465" w:type="pct"/>
          </w:tcPr>
          <w:p w14:paraId="0FDCB76E"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0,00</w:t>
            </w:r>
          </w:p>
        </w:tc>
        <w:tc>
          <w:tcPr>
            <w:tcW w:w="466" w:type="pct"/>
          </w:tcPr>
          <w:p w14:paraId="2175C2B7"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0,00</w:t>
            </w:r>
          </w:p>
        </w:tc>
      </w:tr>
      <w:tr w:rsidR="00C94846" w:rsidRPr="00D90C0D" w14:paraId="5AC3D765" w14:textId="77777777" w:rsidTr="00907B9E">
        <w:tc>
          <w:tcPr>
            <w:tcW w:w="1090" w:type="pct"/>
            <w:vMerge/>
          </w:tcPr>
          <w:p w14:paraId="64BA1362"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279" w:type="pct"/>
          </w:tcPr>
          <w:p w14:paraId="5186917C"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02</w:t>
            </w:r>
          </w:p>
        </w:tc>
        <w:tc>
          <w:tcPr>
            <w:tcW w:w="1304" w:type="pct"/>
          </w:tcPr>
          <w:p w14:paraId="328817B1" w14:textId="77777777" w:rsidR="00C94846" w:rsidRPr="00D90C0D" w:rsidRDefault="00C94846" w:rsidP="00907B9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Прирост количества обустроенных пешеходных переходов, соответствующих национальным стандартам, в результате обустройства</w:t>
            </w:r>
          </w:p>
        </w:tc>
        <w:tc>
          <w:tcPr>
            <w:tcW w:w="791" w:type="pct"/>
            <w:vAlign w:val="center"/>
          </w:tcPr>
          <w:p w14:paraId="2A01AC61"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Штука</w:t>
            </w:r>
          </w:p>
        </w:tc>
        <w:tc>
          <w:tcPr>
            <w:tcW w:w="605" w:type="pct"/>
          </w:tcPr>
          <w:p w14:paraId="1D3EDF3B"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c>
          <w:tcPr>
            <w:tcW w:w="465" w:type="pct"/>
          </w:tcPr>
          <w:p w14:paraId="100693AF"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c>
          <w:tcPr>
            <w:tcW w:w="466" w:type="pct"/>
          </w:tcPr>
          <w:p w14:paraId="675C4B5B"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r>
      <w:tr w:rsidR="00C94846" w:rsidRPr="00C11107" w14:paraId="3217D9C5" w14:textId="77777777" w:rsidTr="00907B9E">
        <w:tc>
          <w:tcPr>
            <w:tcW w:w="1090" w:type="pct"/>
            <w:vMerge/>
          </w:tcPr>
          <w:p w14:paraId="262B28C4"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279" w:type="pct"/>
          </w:tcPr>
          <w:p w14:paraId="60C7B055"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03</w:t>
            </w:r>
          </w:p>
        </w:tc>
        <w:tc>
          <w:tcPr>
            <w:tcW w:w="1304" w:type="pct"/>
          </w:tcPr>
          <w:p w14:paraId="67C49181" w14:textId="77777777" w:rsidR="00C94846" w:rsidRPr="00D90C0D" w:rsidRDefault="00C94846" w:rsidP="00907B9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Прирост протяженности отремонтированных тротуаров (пешеходных дорожек), в результате ремонта</w:t>
            </w:r>
          </w:p>
        </w:tc>
        <w:tc>
          <w:tcPr>
            <w:tcW w:w="791" w:type="pct"/>
            <w:vAlign w:val="center"/>
          </w:tcPr>
          <w:p w14:paraId="7B0EFFE4"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90C0D">
              <w:rPr>
                <w:rFonts w:ascii="Times New Roman" w:eastAsia="Calibri" w:hAnsi="Times New Roman" w:cs="Times New Roman"/>
                <w:sz w:val="18"/>
                <w:szCs w:val="18"/>
                <w:lang w:eastAsia="ru-RU"/>
              </w:rPr>
              <w:t>Километр</w:t>
            </w:r>
          </w:p>
        </w:tc>
        <w:tc>
          <w:tcPr>
            <w:tcW w:w="605" w:type="pct"/>
          </w:tcPr>
          <w:p w14:paraId="097BBB9A"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c>
          <w:tcPr>
            <w:tcW w:w="465" w:type="pct"/>
          </w:tcPr>
          <w:p w14:paraId="6AD8BA77" w14:textId="77777777" w:rsidR="00C94846" w:rsidRPr="00D90C0D"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c>
          <w:tcPr>
            <w:tcW w:w="466" w:type="pct"/>
          </w:tcPr>
          <w:p w14:paraId="177657ED" w14:textId="77777777" w:rsidR="00C94846" w:rsidRPr="00C11107" w:rsidRDefault="00C94846" w:rsidP="00907B9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D90C0D">
              <w:rPr>
                <w:rFonts w:ascii="Times New Roman" w:eastAsia="Calibri" w:hAnsi="Times New Roman" w:cs="Times New Roman"/>
                <w:sz w:val="20"/>
                <w:szCs w:val="20"/>
                <w:lang w:eastAsia="ru-RU"/>
              </w:rPr>
              <w:t>-</w:t>
            </w:r>
          </w:p>
        </w:tc>
      </w:tr>
    </w:tbl>
    <w:p w14:paraId="44CE4107" w14:textId="77777777" w:rsidR="00D862C2" w:rsidRPr="00C11107" w:rsidRDefault="00D862C2" w:rsidP="00D862C2">
      <w:pPr>
        <w:autoSpaceDE w:val="0"/>
        <w:autoSpaceDN w:val="0"/>
        <w:adjustRightInd w:val="0"/>
        <w:spacing w:after="0" w:line="240" w:lineRule="auto"/>
        <w:outlineLvl w:val="0"/>
        <w:rPr>
          <w:rFonts w:ascii="Times New Roman" w:eastAsia="Calibri" w:hAnsi="Times New Roman" w:cs="Times New Roman"/>
          <w:sz w:val="20"/>
          <w:szCs w:val="20"/>
        </w:rPr>
      </w:pPr>
    </w:p>
    <w:p w14:paraId="06401A5C" w14:textId="77777777" w:rsidR="00D862C2" w:rsidRPr="00C11107" w:rsidRDefault="00D862C2" w:rsidP="00D862C2">
      <w:pPr>
        <w:autoSpaceDE w:val="0"/>
        <w:autoSpaceDN w:val="0"/>
        <w:adjustRightInd w:val="0"/>
        <w:spacing w:after="0" w:line="240" w:lineRule="auto"/>
        <w:ind w:left="3540" w:firstLine="708"/>
        <w:jc w:val="both"/>
        <w:outlineLvl w:val="0"/>
        <w:rPr>
          <w:rFonts w:ascii="Times New Roman" w:eastAsia="Calibri" w:hAnsi="Times New Roman" w:cs="Times New Roman"/>
          <w:sz w:val="20"/>
          <w:szCs w:val="20"/>
        </w:rPr>
      </w:pPr>
    </w:p>
    <w:tbl>
      <w:tblPr>
        <w:tblW w:w="15310" w:type="dxa"/>
        <w:tblInd w:w="62" w:type="dxa"/>
        <w:tblLayout w:type="fixed"/>
        <w:tblCellMar>
          <w:top w:w="102" w:type="dxa"/>
          <w:left w:w="62" w:type="dxa"/>
          <w:bottom w:w="102" w:type="dxa"/>
          <w:right w:w="62" w:type="dxa"/>
        </w:tblCellMar>
        <w:tblLook w:val="0000" w:firstRow="0" w:lastRow="0" w:firstColumn="0" w:lastColumn="0" w:noHBand="0" w:noVBand="0"/>
      </w:tblPr>
      <w:tblGrid>
        <w:gridCol w:w="80"/>
        <w:gridCol w:w="8142"/>
        <w:gridCol w:w="6521"/>
        <w:gridCol w:w="567"/>
      </w:tblGrid>
      <w:tr w:rsidR="00A912A7" w:rsidRPr="00A912A7" w14:paraId="53305E49" w14:textId="77777777" w:rsidTr="000B6F9C">
        <w:trPr>
          <w:gridBefore w:val="1"/>
          <w:wBefore w:w="80" w:type="dxa"/>
        </w:trPr>
        <w:tc>
          <w:tcPr>
            <w:tcW w:w="15230" w:type="dxa"/>
            <w:gridSpan w:val="3"/>
            <w:tcBorders>
              <w:top w:val="nil"/>
              <w:left w:val="nil"/>
              <w:right w:val="nil"/>
            </w:tcBorders>
          </w:tcPr>
          <w:p w14:paraId="31E25700" w14:textId="77777777" w:rsidR="00A912A7" w:rsidRPr="00A912A7" w:rsidRDefault="00A912A7" w:rsidP="00A912A7">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A912A7">
              <w:rPr>
                <w:rFonts w:ascii="Times New Roman" w:eastAsia="Times New Roman" w:hAnsi="Times New Roman" w:cs="Times New Roman"/>
                <w:sz w:val="24"/>
                <w:szCs w:val="24"/>
                <w:lang w:eastAsia="ru-RU"/>
              </w:rPr>
              <w:t>Подписи сторон:</w:t>
            </w:r>
          </w:p>
        </w:tc>
      </w:tr>
      <w:tr w:rsidR="00A912A7" w:rsidRPr="00A912A7" w14:paraId="51E22EC4" w14:textId="77777777" w:rsidTr="000B6F9C">
        <w:trPr>
          <w:gridAfter w:val="1"/>
          <w:wAfter w:w="567" w:type="dxa"/>
          <w:trHeight w:val="363"/>
        </w:trPr>
        <w:tc>
          <w:tcPr>
            <w:tcW w:w="8222" w:type="dxa"/>
            <w:gridSpan w:val="2"/>
          </w:tcPr>
          <w:p w14:paraId="019DF4B5" w14:textId="77777777" w:rsidR="00A912A7" w:rsidRPr="00A912A7" w:rsidRDefault="00A912A7" w:rsidP="00A912A7">
            <w:pPr>
              <w:spacing w:after="0" w:line="240" w:lineRule="auto"/>
              <w:rPr>
                <w:rFonts w:ascii="Times New Roman" w:eastAsia="Times New Roman" w:hAnsi="Times New Roman" w:cs="Times New Roman"/>
                <w:sz w:val="24"/>
                <w:szCs w:val="24"/>
                <w:lang w:eastAsia="ru-RU"/>
              </w:rPr>
            </w:pPr>
            <w:r w:rsidRPr="00A912A7">
              <w:rPr>
                <w:rFonts w:ascii="Times New Roman" w:eastAsia="Calibri" w:hAnsi="Times New Roman" w:cs="Times New Roman"/>
                <w:sz w:val="24"/>
                <w:szCs w:val="24"/>
              </w:rPr>
              <w:t>Начальник Управления финансов Администрации Асиновского района</w:t>
            </w:r>
          </w:p>
        </w:tc>
        <w:tc>
          <w:tcPr>
            <w:tcW w:w="6521" w:type="dxa"/>
          </w:tcPr>
          <w:p w14:paraId="23C18398" w14:textId="1CEE43F0" w:rsidR="00A912A7" w:rsidRPr="00A912A7" w:rsidRDefault="00A912A7" w:rsidP="00C94846">
            <w:pPr>
              <w:autoSpaceDE w:val="0"/>
              <w:autoSpaceDN w:val="0"/>
              <w:adjustRightInd w:val="0"/>
              <w:spacing w:after="0" w:line="240" w:lineRule="auto"/>
              <w:rPr>
                <w:rFonts w:ascii="Times New Roman" w:eastAsia="Calibri" w:hAnsi="Times New Roman" w:cs="Times New Roman"/>
                <w:sz w:val="24"/>
                <w:szCs w:val="24"/>
                <w:lang w:eastAsia="ru-RU"/>
              </w:rPr>
            </w:pPr>
            <w:r w:rsidRPr="00A912A7">
              <w:rPr>
                <w:rFonts w:ascii="Times New Roman" w:eastAsia="Calibri" w:hAnsi="Times New Roman" w:cs="Times New Roman"/>
                <w:sz w:val="24"/>
                <w:szCs w:val="24"/>
                <w:lang w:eastAsia="ru-RU"/>
              </w:rPr>
              <w:t>Глав</w:t>
            </w:r>
            <w:r w:rsidR="00C94846">
              <w:rPr>
                <w:rFonts w:ascii="Times New Roman" w:eastAsia="Calibri" w:hAnsi="Times New Roman" w:cs="Times New Roman"/>
                <w:sz w:val="24"/>
                <w:szCs w:val="24"/>
                <w:lang w:eastAsia="ru-RU"/>
              </w:rPr>
              <w:t>а</w:t>
            </w:r>
            <w:r w:rsidRPr="00A912A7">
              <w:rPr>
                <w:rFonts w:ascii="Times New Roman" w:eastAsia="Calibri" w:hAnsi="Times New Roman" w:cs="Times New Roman"/>
                <w:sz w:val="24"/>
                <w:szCs w:val="24"/>
                <w:lang w:eastAsia="ru-RU"/>
              </w:rPr>
              <w:t xml:space="preserve"> Асиновского городского поселения</w:t>
            </w:r>
          </w:p>
        </w:tc>
      </w:tr>
      <w:tr w:rsidR="00A912A7" w:rsidRPr="00A912A7" w14:paraId="5C697188" w14:textId="77777777" w:rsidTr="000B6F9C">
        <w:trPr>
          <w:gridAfter w:val="1"/>
          <w:wAfter w:w="567" w:type="dxa"/>
          <w:trHeight w:val="357"/>
        </w:trPr>
        <w:tc>
          <w:tcPr>
            <w:tcW w:w="8222" w:type="dxa"/>
            <w:gridSpan w:val="2"/>
          </w:tcPr>
          <w:p w14:paraId="6D2904A8"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912A7">
              <w:rPr>
                <w:rFonts w:ascii="Times New Roman" w:eastAsia="Times New Roman" w:hAnsi="Times New Roman" w:cs="Times New Roman"/>
                <w:sz w:val="24"/>
                <w:szCs w:val="24"/>
                <w:lang w:eastAsia="ru-RU"/>
              </w:rPr>
              <w:t xml:space="preserve">                 ____________________   </w:t>
            </w:r>
            <w:r w:rsidRPr="00A912A7">
              <w:rPr>
                <w:rFonts w:ascii="Times New Roman" w:eastAsia="Times New Roman" w:hAnsi="Times New Roman" w:cs="Times New Roman"/>
                <w:sz w:val="24"/>
                <w:szCs w:val="24"/>
                <w:u w:val="single"/>
                <w:lang w:eastAsia="ru-RU"/>
              </w:rPr>
              <w:t>Селина Е.А.</w:t>
            </w:r>
          </w:p>
          <w:p w14:paraId="59A49552"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2A7">
              <w:rPr>
                <w:rFonts w:ascii="Times New Roman" w:eastAsia="Times New Roman" w:hAnsi="Times New Roman" w:cs="Times New Roman"/>
                <w:sz w:val="24"/>
                <w:szCs w:val="24"/>
                <w:lang w:eastAsia="ru-RU"/>
              </w:rPr>
              <w:t xml:space="preserve"> </w:t>
            </w:r>
            <w:r w:rsidRPr="00A912A7">
              <w:rPr>
                <w:rFonts w:ascii="Times New Roman" w:eastAsia="Times New Roman" w:hAnsi="Times New Roman" w:cs="Times New Roman"/>
                <w:sz w:val="20"/>
                <w:szCs w:val="20"/>
                <w:lang w:eastAsia="ru-RU"/>
              </w:rPr>
              <w:t>М.П.                        (подпись)                              (ФИО)</w:t>
            </w:r>
          </w:p>
        </w:tc>
        <w:tc>
          <w:tcPr>
            <w:tcW w:w="6521" w:type="dxa"/>
          </w:tcPr>
          <w:p w14:paraId="1A014109" w14:textId="62154175"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12A7">
              <w:rPr>
                <w:rFonts w:ascii="Times New Roman" w:eastAsia="Times New Roman" w:hAnsi="Times New Roman" w:cs="Times New Roman"/>
                <w:sz w:val="24"/>
                <w:szCs w:val="24"/>
                <w:lang w:eastAsia="ru-RU"/>
              </w:rPr>
              <w:t xml:space="preserve">              ________________ </w:t>
            </w:r>
            <w:r w:rsidR="00C94846">
              <w:rPr>
                <w:rFonts w:ascii="Times New Roman" w:eastAsia="Times New Roman" w:hAnsi="Times New Roman" w:cs="Times New Roman"/>
                <w:sz w:val="24"/>
                <w:szCs w:val="24"/>
                <w:u w:val="single"/>
                <w:lang w:eastAsia="ru-RU"/>
              </w:rPr>
              <w:t>Вульф А.В.</w:t>
            </w:r>
          </w:p>
          <w:p w14:paraId="3D28AC5E" w14:textId="77777777" w:rsidR="00A912A7" w:rsidRPr="00A912A7" w:rsidRDefault="00A912A7" w:rsidP="00A912A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2A7">
              <w:rPr>
                <w:rFonts w:ascii="Times New Roman" w:eastAsia="Times New Roman" w:hAnsi="Times New Roman" w:cs="Times New Roman"/>
                <w:sz w:val="20"/>
                <w:szCs w:val="20"/>
                <w:lang w:eastAsia="ru-RU"/>
              </w:rPr>
              <w:t>М.П.                  (подпись)                         (ФИО)</w:t>
            </w:r>
          </w:p>
        </w:tc>
      </w:tr>
    </w:tbl>
    <w:p w14:paraId="2DAB6D8E" w14:textId="763AA6B6" w:rsidR="00973FC6" w:rsidRDefault="00973FC6" w:rsidP="0038482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14:paraId="431A8C61" w14:textId="77777777" w:rsidR="00973FC6" w:rsidRDefault="00973FC6">
      <w:pP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br w:type="page"/>
      </w:r>
    </w:p>
    <w:p w14:paraId="491F5FC8" w14:textId="0954A660" w:rsidR="009C29F5" w:rsidRDefault="009C29F5" w:rsidP="009736D0">
      <w:pPr>
        <w:spacing w:after="0" w:line="240" w:lineRule="auto"/>
        <w:jc w:val="right"/>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lastRenderedPageBreak/>
        <w:t xml:space="preserve">                                                                                                                                                                                          </w:t>
      </w:r>
      <w:r w:rsidR="00384827" w:rsidRPr="00C11107">
        <w:rPr>
          <w:rFonts w:ascii="Times New Roman CYR" w:eastAsia="Times New Roman" w:hAnsi="Times New Roman CYR" w:cs="Times New Roman CYR"/>
          <w:sz w:val="20"/>
          <w:szCs w:val="20"/>
          <w:lang w:eastAsia="ru-RU"/>
        </w:rPr>
        <w:t xml:space="preserve">Приложение № </w:t>
      </w:r>
      <w:r w:rsidR="007A383D">
        <w:rPr>
          <w:rFonts w:ascii="Times New Roman CYR" w:eastAsia="Times New Roman" w:hAnsi="Times New Roman CYR" w:cs="Times New Roman CYR"/>
          <w:sz w:val="20"/>
          <w:szCs w:val="20"/>
          <w:lang w:eastAsia="ru-RU"/>
        </w:rPr>
        <w:t>4</w:t>
      </w:r>
      <w:r w:rsidR="00384827" w:rsidRPr="00C11107">
        <w:rPr>
          <w:rFonts w:ascii="Times New Roman CYR" w:eastAsia="Times New Roman" w:hAnsi="Times New Roman CYR" w:cs="Times New Roman CYR"/>
          <w:sz w:val="20"/>
          <w:szCs w:val="20"/>
          <w:lang w:eastAsia="ru-RU"/>
        </w:rPr>
        <w:t xml:space="preserve"> </w:t>
      </w:r>
    </w:p>
    <w:p w14:paraId="11D5659A" w14:textId="1E5E43D7" w:rsidR="00973FC6" w:rsidRPr="00C11107" w:rsidRDefault="009C29F5" w:rsidP="00973FC6">
      <w:pPr>
        <w:autoSpaceDE w:val="0"/>
        <w:autoSpaceDN w:val="0"/>
        <w:adjustRightInd w:val="0"/>
        <w:spacing w:after="0" w:line="240" w:lineRule="auto"/>
        <w:jc w:val="right"/>
        <w:outlineLvl w:val="0"/>
        <w:rPr>
          <w:rFonts w:ascii="Times New Roman" w:eastAsia="Calibri" w:hAnsi="Times New Roman" w:cs="Times New Roman"/>
          <w:sz w:val="20"/>
          <w:szCs w:val="20"/>
        </w:rPr>
      </w:pPr>
      <w:r>
        <w:rPr>
          <w:rFonts w:ascii="Times New Roman CYR" w:eastAsia="Times New Roman" w:hAnsi="Times New Roman CYR" w:cs="Times New Roman CYR"/>
          <w:sz w:val="20"/>
          <w:szCs w:val="20"/>
          <w:lang w:eastAsia="ru-RU"/>
        </w:rPr>
        <w:t xml:space="preserve">                                                                                                                                                                                                      </w:t>
      </w:r>
      <w:r w:rsidR="009736D0">
        <w:rPr>
          <w:rFonts w:ascii="Times New Roman CYR" w:eastAsia="Times New Roman" w:hAnsi="Times New Roman CYR" w:cs="Times New Roman CYR"/>
          <w:sz w:val="20"/>
          <w:szCs w:val="20"/>
          <w:lang w:eastAsia="ru-RU"/>
        </w:rPr>
        <w:t xml:space="preserve">              </w:t>
      </w:r>
      <w:r w:rsidR="00973FC6">
        <w:rPr>
          <w:rFonts w:ascii="Times New Roman CYR" w:eastAsia="Times New Roman" w:hAnsi="Times New Roman CYR" w:cs="Times New Roman CYR"/>
          <w:sz w:val="20"/>
          <w:szCs w:val="20"/>
          <w:lang w:eastAsia="ru-RU"/>
        </w:rPr>
        <w:t xml:space="preserve">    </w:t>
      </w:r>
      <w:r w:rsidR="009736D0">
        <w:rPr>
          <w:rFonts w:ascii="Times New Roman CYR" w:eastAsia="Times New Roman" w:hAnsi="Times New Roman CYR" w:cs="Times New Roman CYR"/>
          <w:sz w:val="20"/>
          <w:szCs w:val="20"/>
          <w:lang w:eastAsia="ru-RU"/>
        </w:rPr>
        <w:t xml:space="preserve">  </w:t>
      </w:r>
      <w:r w:rsidR="00973FC6">
        <w:rPr>
          <w:rFonts w:ascii="Times New Roman CYR" w:eastAsia="Times New Roman" w:hAnsi="Times New Roman CYR" w:cs="Times New Roman CYR"/>
          <w:sz w:val="20"/>
          <w:szCs w:val="20"/>
          <w:lang w:eastAsia="ru-RU"/>
        </w:rPr>
        <w:t xml:space="preserve">  </w:t>
      </w:r>
      <w:r w:rsidR="009736D0">
        <w:rPr>
          <w:rFonts w:ascii="Times New Roman CYR" w:eastAsia="Times New Roman" w:hAnsi="Times New Roman CYR" w:cs="Times New Roman CYR"/>
          <w:sz w:val="20"/>
          <w:szCs w:val="20"/>
          <w:lang w:eastAsia="ru-RU"/>
        </w:rPr>
        <w:t xml:space="preserve">       </w:t>
      </w:r>
      <w:r w:rsidR="00973FC6" w:rsidRPr="00C11107">
        <w:rPr>
          <w:rFonts w:ascii="Times New Roman" w:eastAsia="Calibri" w:hAnsi="Times New Roman" w:cs="Times New Roman"/>
          <w:sz w:val="20"/>
          <w:szCs w:val="20"/>
        </w:rPr>
        <w:t xml:space="preserve">к Соглашению </w:t>
      </w:r>
      <w:r w:rsidR="00973FC6" w:rsidRPr="000B3C87">
        <w:rPr>
          <w:rFonts w:ascii="Times New Roman" w:eastAsia="Times New Roman" w:hAnsi="Times New Roman" w:cs="Times New Roman"/>
          <w:sz w:val="20"/>
          <w:szCs w:val="20"/>
          <w:lang w:eastAsia="ru-RU"/>
        </w:rPr>
        <w:t xml:space="preserve">от </w:t>
      </w:r>
      <w:r w:rsidR="00907B9E">
        <w:rPr>
          <w:rFonts w:ascii="Times New Roman" w:eastAsia="Times New Roman" w:hAnsi="Times New Roman" w:cs="Times New Roman"/>
          <w:sz w:val="20"/>
          <w:szCs w:val="20"/>
          <w:lang w:eastAsia="ru-RU"/>
        </w:rPr>
        <w:t>18.</w:t>
      </w:r>
      <w:r w:rsidR="00907B9E" w:rsidRPr="000B3C87">
        <w:rPr>
          <w:rFonts w:ascii="Times New Roman" w:eastAsia="Times New Roman" w:hAnsi="Times New Roman" w:cs="Times New Roman"/>
          <w:sz w:val="20"/>
          <w:szCs w:val="20"/>
          <w:lang w:eastAsia="ru-RU"/>
        </w:rPr>
        <w:t>02.202</w:t>
      </w:r>
      <w:r w:rsidR="00907B9E">
        <w:rPr>
          <w:rFonts w:ascii="Times New Roman" w:eastAsia="Times New Roman" w:hAnsi="Times New Roman" w:cs="Times New Roman"/>
          <w:sz w:val="20"/>
          <w:szCs w:val="20"/>
          <w:lang w:eastAsia="ru-RU"/>
        </w:rPr>
        <w:t>6 № 31</w:t>
      </w:r>
    </w:p>
    <w:p w14:paraId="18D4F6CF" w14:textId="3F3C92B8" w:rsidR="00384827" w:rsidRPr="00C11107" w:rsidRDefault="00384827" w:rsidP="009736D0">
      <w:pPr>
        <w:spacing w:after="0" w:line="240" w:lineRule="auto"/>
        <w:jc w:val="right"/>
        <w:rPr>
          <w:rFonts w:ascii="Times New Roman CYR" w:eastAsia="Times New Roman" w:hAnsi="Times New Roman CYR" w:cs="Times New Roman CYR"/>
          <w:sz w:val="20"/>
          <w:szCs w:val="20"/>
          <w:lang w:eastAsia="ru-RU"/>
        </w:rPr>
      </w:pPr>
    </w:p>
    <w:p w14:paraId="3D0D22AA" w14:textId="77777777" w:rsidR="00384827" w:rsidRPr="00C11107" w:rsidRDefault="00384827" w:rsidP="00C56242">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14:paraId="3BF7A7D4" w14:textId="7B41A1C3" w:rsidR="00384827" w:rsidRPr="00C11107" w:rsidRDefault="00384827" w:rsidP="00C5624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Перечень объектов ремонта в границах муниципального образования</w:t>
      </w:r>
      <w:r w:rsidR="008F143B" w:rsidRPr="00C11107">
        <w:rPr>
          <w:rFonts w:ascii="Times New Roman" w:eastAsia="Times New Roman" w:hAnsi="Times New Roman" w:cs="Times New Roman"/>
          <w:sz w:val="24"/>
          <w:szCs w:val="24"/>
          <w:lang w:eastAsia="ru-RU"/>
        </w:rPr>
        <w:t xml:space="preserve"> </w:t>
      </w:r>
      <w:r w:rsidR="00BB3315">
        <w:rPr>
          <w:rFonts w:ascii="Times New Roman" w:eastAsia="Times New Roman" w:hAnsi="Times New Roman" w:cs="Times New Roman"/>
          <w:sz w:val="24"/>
          <w:szCs w:val="24"/>
          <w:lang w:eastAsia="ru-RU"/>
        </w:rPr>
        <w:t>Асиновск</w:t>
      </w:r>
      <w:r w:rsidR="00973FC6">
        <w:rPr>
          <w:rFonts w:ascii="Times New Roman" w:eastAsia="Times New Roman" w:hAnsi="Times New Roman" w:cs="Times New Roman"/>
          <w:sz w:val="24"/>
          <w:szCs w:val="24"/>
          <w:lang w:eastAsia="ru-RU"/>
        </w:rPr>
        <w:t xml:space="preserve">ое городское поселение </w:t>
      </w:r>
      <w:r w:rsidR="00D36A35">
        <w:rPr>
          <w:rFonts w:ascii="Times New Roman" w:eastAsia="Times New Roman" w:hAnsi="Times New Roman" w:cs="Times New Roman"/>
          <w:sz w:val="24"/>
          <w:szCs w:val="24"/>
          <w:lang w:eastAsia="ru-RU"/>
        </w:rPr>
        <w:t>в 202</w:t>
      </w:r>
      <w:r w:rsidR="0014195B">
        <w:rPr>
          <w:rFonts w:ascii="Times New Roman" w:eastAsia="Times New Roman" w:hAnsi="Times New Roman" w:cs="Times New Roman"/>
          <w:sz w:val="24"/>
          <w:szCs w:val="24"/>
          <w:lang w:eastAsia="ru-RU"/>
        </w:rPr>
        <w:t>6</w:t>
      </w:r>
      <w:r w:rsidRPr="00C11107">
        <w:rPr>
          <w:rFonts w:ascii="Times New Roman" w:eastAsia="Times New Roman" w:hAnsi="Times New Roman" w:cs="Times New Roman"/>
          <w:sz w:val="24"/>
          <w:szCs w:val="24"/>
          <w:lang w:eastAsia="ru-RU"/>
        </w:rPr>
        <w:t xml:space="preserve"> году</w:t>
      </w:r>
    </w:p>
    <w:p w14:paraId="26EE4237" w14:textId="77777777" w:rsidR="00384827" w:rsidRPr="00C11107" w:rsidRDefault="00384827" w:rsidP="00C56242">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14:paraId="1D6EF56D" w14:textId="77777777" w:rsidR="00384827" w:rsidRPr="00C11107" w:rsidRDefault="00384827" w:rsidP="00C5624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 xml:space="preserve"> Перечень объектов капитального ремонта и (или) ремонта автомобильных дорог общего пользования местного значения </w:t>
      </w:r>
    </w:p>
    <w:p w14:paraId="383110E4" w14:textId="77777777" w:rsidR="00384827" w:rsidRPr="00C11107" w:rsidRDefault="00384827" w:rsidP="00384827">
      <w:pPr>
        <w:spacing w:after="0" w:line="240" w:lineRule="auto"/>
        <w:jc w:val="right"/>
        <w:rPr>
          <w:rFonts w:ascii="Times New Roman" w:eastAsia="Times New Roman" w:hAnsi="Times New Roman" w:cs="Times New Roman"/>
          <w:sz w:val="20"/>
          <w:szCs w:val="20"/>
          <w:lang w:eastAsia="ru-RU"/>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123"/>
        <w:gridCol w:w="1418"/>
        <w:gridCol w:w="1900"/>
        <w:gridCol w:w="1927"/>
      </w:tblGrid>
      <w:tr w:rsidR="0014195B" w:rsidRPr="00F01930" w14:paraId="51A33CA6" w14:textId="77777777" w:rsidTr="004C0F37">
        <w:trPr>
          <w:trHeight w:val="945"/>
        </w:trPr>
        <w:tc>
          <w:tcPr>
            <w:tcW w:w="531" w:type="dxa"/>
            <w:shd w:val="clear" w:color="auto" w:fill="auto"/>
            <w:vAlign w:val="center"/>
            <w:hideMark/>
          </w:tcPr>
          <w:p w14:paraId="18FE7E4D"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 xml:space="preserve">№ </w:t>
            </w:r>
            <w:proofErr w:type="gramStart"/>
            <w:r w:rsidRPr="00F01930">
              <w:rPr>
                <w:rFonts w:ascii="Times New Roman" w:eastAsia="Times New Roman" w:hAnsi="Times New Roman" w:cs="Times New Roman"/>
                <w:bCs/>
                <w:color w:val="000000"/>
                <w:lang w:eastAsia="ru-RU"/>
              </w:rPr>
              <w:t>п</w:t>
            </w:r>
            <w:proofErr w:type="gramEnd"/>
            <w:r w:rsidRPr="00F01930">
              <w:rPr>
                <w:rFonts w:ascii="Times New Roman" w:eastAsia="Times New Roman" w:hAnsi="Times New Roman" w:cs="Times New Roman"/>
                <w:bCs/>
                <w:color w:val="000000"/>
                <w:lang w:eastAsia="ru-RU"/>
              </w:rPr>
              <w:t>/п</w:t>
            </w:r>
          </w:p>
        </w:tc>
        <w:tc>
          <w:tcPr>
            <w:tcW w:w="9123" w:type="dxa"/>
            <w:shd w:val="clear" w:color="auto" w:fill="auto"/>
            <w:vAlign w:val="center"/>
            <w:hideMark/>
          </w:tcPr>
          <w:p w14:paraId="76400C36"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Наименование и адрес объекта</w:t>
            </w:r>
          </w:p>
        </w:tc>
        <w:tc>
          <w:tcPr>
            <w:tcW w:w="1418" w:type="dxa"/>
            <w:shd w:val="clear" w:color="auto" w:fill="auto"/>
            <w:vAlign w:val="center"/>
            <w:hideMark/>
          </w:tcPr>
          <w:p w14:paraId="12217552"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Тип покрытия</w:t>
            </w:r>
          </w:p>
        </w:tc>
        <w:tc>
          <w:tcPr>
            <w:tcW w:w="1900" w:type="dxa"/>
            <w:shd w:val="clear" w:color="auto" w:fill="auto"/>
            <w:vAlign w:val="center"/>
            <w:hideMark/>
          </w:tcPr>
          <w:p w14:paraId="289E8E73"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 xml:space="preserve">Протяженность ремонтируемого участка, </w:t>
            </w:r>
            <w:proofErr w:type="gramStart"/>
            <w:r w:rsidRPr="00F01930">
              <w:rPr>
                <w:rFonts w:ascii="Times New Roman" w:eastAsia="Times New Roman" w:hAnsi="Times New Roman" w:cs="Times New Roman"/>
                <w:bCs/>
                <w:color w:val="000000"/>
                <w:lang w:eastAsia="ru-RU"/>
              </w:rPr>
              <w:t>км</w:t>
            </w:r>
            <w:proofErr w:type="gramEnd"/>
          </w:p>
        </w:tc>
        <w:tc>
          <w:tcPr>
            <w:tcW w:w="1927" w:type="dxa"/>
            <w:shd w:val="clear" w:color="auto" w:fill="auto"/>
            <w:vAlign w:val="center"/>
            <w:hideMark/>
          </w:tcPr>
          <w:p w14:paraId="65CBAC70"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Площадь ремонтируемого участка, м</w:t>
            </w:r>
            <w:proofErr w:type="gramStart"/>
            <w:r w:rsidRPr="00F01930">
              <w:rPr>
                <w:rFonts w:ascii="Times New Roman" w:eastAsia="Times New Roman" w:hAnsi="Times New Roman" w:cs="Times New Roman"/>
                <w:bCs/>
                <w:color w:val="000000"/>
                <w:lang w:eastAsia="ru-RU"/>
              </w:rPr>
              <w:t>2</w:t>
            </w:r>
            <w:proofErr w:type="gramEnd"/>
          </w:p>
        </w:tc>
      </w:tr>
      <w:tr w:rsidR="0014195B" w:rsidRPr="00F01930" w14:paraId="55DA2B9D" w14:textId="77777777" w:rsidTr="004C0F37">
        <w:trPr>
          <w:trHeight w:val="315"/>
        </w:trPr>
        <w:tc>
          <w:tcPr>
            <w:tcW w:w="531" w:type="dxa"/>
            <w:shd w:val="clear" w:color="auto" w:fill="auto"/>
            <w:vAlign w:val="center"/>
            <w:hideMark/>
          </w:tcPr>
          <w:p w14:paraId="7E5A7EB9"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1</w:t>
            </w:r>
          </w:p>
        </w:tc>
        <w:tc>
          <w:tcPr>
            <w:tcW w:w="9123" w:type="dxa"/>
            <w:shd w:val="clear" w:color="auto" w:fill="auto"/>
            <w:hideMark/>
          </w:tcPr>
          <w:p w14:paraId="70BC77EA"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2</w:t>
            </w:r>
          </w:p>
        </w:tc>
        <w:tc>
          <w:tcPr>
            <w:tcW w:w="1418" w:type="dxa"/>
            <w:shd w:val="clear" w:color="auto" w:fill="auto"/>
            <w:vAlign w:val="center"/>
            <w:hideMark/>
          </w:tcPr>
          <w:p w14:paraId="09513DD4"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3</w:t>
            </w:r>
          </w:p>
        </w:tc>
        <w:tc>
          <w:tcPr>
            <w:tcW w:w="1900" w:type="dxa"/>
            <w:shd w:val="clear" w:color="auto" w:fill="auto"/>
            <w:vAlign w:val="center"/>
            <w:hideMark/>
          </w:tcPr>
          <w:p w14:paraId="0CBD9E33"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4</w:t>
            </w:r>
          </w:p>
        </w:tc>
        <w:tc>
          <w:tcPr>
            <w:tcW w:w="1927" w:type="dxa"/>
            <w:shd w:val="clear" w:color="auto" w:fill="auto"/>
            <w:vAlign w:val="center"/>
            <w:hideMark/>
          </w:tcPr>
          <w:p w14:paraId="616AB622" w14:textId="77777777" w:rsidR="0014195B" w:rsidRPr="00F01930" w:rsidRDefault="0014195B" w:rsidP="0014195B">
            <w:pPr>
              <w:spacing w:after="0" w:line="240" w:lineRule="auto"/>
              <w:jc w:val="center"/>
              <w:rPr>
                <w:rFonts w:ascii="Times New Roman" w:eastAsia="Times New Roman" w:hAnsi="Times New Roman" w:cs="Times New Roman"/>
                <w:bCs/>
                <w:color w:val="000000"/>
                <w:lang w:eastAsia="ru-RU"/>
              </w:rPr>
            </w:pPr>
            <w:r w:rsidRPr="00F01930">
              <w:rPr>
                <w:rFonts w:ascii="Times New Roman" w:eastAsia="Times New Roman" w:hAnsi="Times New Roman" w:cs="Times New Roman"/>
                <w:bCs/>
                <w:color w:val="000000"/>
                <w:lang w:eastAsia="ru-RU"/>
              </w:rPr>
              <w:t>5</w:t>
            </w:r>
          </w:p>
        </w:tc>
      </w:tr>
      <w:tr w:rsidR="0014195B" w:rsidRPr="00F01930" w14:paraId="4AD541B1" w14:textId="77777777" w:rsidTr="004C0F37">
        <w:trPr>
          <w:trHeight w:val="1260"/>
        </w:trPr>
        <w:tc>
          <w:tcPr>
            <w:tcW w:w="531" w:type="dxa"/>
            <w:shd w:val="clear" w:color="auto" w:fill="auto"/>
            <w:vAlign w:val="center"/>
            <w:hideMark/>
          </w:tcPr>
          <w:p w14:paraId="78547AC2"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1</w:t>
            </w:r>
          </w:p>
        </w:tc>
        <w:tc>
          <w:tcPr>
            <w:tcW w:w="9123" w:type="dxa"/>
            <w:shd w:val="clear" w:color="auto" w:fill="auto"/>
            <w:hideMark/>
          </w:tcPr>
          <w:p w14:paraId="5BF663DA" w14:textId="7AFFA57E" w:rsidR="0014195B" w:rsidRPr="00A53516" w:rsidRDefault="0014195B" w:rsidP="00F01930">
            <w:pPr>
              <w:spacing w:after="0" w:line="240" w:lineRule="auto"/>
              <w:rPr>
                <w:rFonts w:ascii="Times New Roman" w:eastAsia="Times New Roman" w:hAnsi="Times New Roman" w:cs="Times New Roman"/>
                <w:color w:val="000000"/>
                <w:lang w:eastAsia="ru-RU"/>
              </w:rPr>
            </w:pPr>
            <w:proofErr w:type="gramStart"/>
            <w:r w:rsidRPr="00A53516">
              <w:rPr>
                <w:rFonts w:ascii="Times New Roman" w:eastAsia="Times New Roman" w:hAnsi="Times New Roman" w:cs="Times New Roman"/>
                <w:bCs/>
                <w:color w:val="000000"/>
                <w:lang w:eastAsia="ru-RU"/>
              </w:rPr>
              <w:t>Ремонт автомобильной дороги от ул. Мичурина вдоль ул. Хвойная до ул. им. 370 Стрелковой дивизии в г. Асино, Томской области</w:t>
            </w:r>
            <w:r w:rsidRPr="00A53516">
              <w:rPr>
                <w:rFonts w:ascii="Times New Roman" w:eastAsia="Times New Roman" w:hAnsi="Times New Roman" w:cs="Times New Roman"/>
                <w:color w:val="000000"/>
                <w:lang w:eastAsia="ru-RU"/>
              </w:rPr>
              <w:t xml:space="preserve"> (Ремонт автомобильной дороги по ул. Хвойная, на участке от пересечения с ул. Мичурина до пересечения с ул. им.370 Стрелковой дивизии в г. Асино, Томской области)</w:t>
            </w:r>
            <w:proofErr w:type="gramEnd"/>
          </w:p>
        </w:tc>
        <w:tc>
          <w:tcPr>
            <w:tcW w:w="1418" w:type="dxa"/>
            <w:shd w:val="clear" w:color="auto" w:fill="auto"/>
            <w:hideMark/>
          </w:tcPr>
          <w:p w14:paraId="16619A4F"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асфальт</w:t>
            </w:r>
          </w:p>
        </w:tc>
        <w:tc>
          <w:tcPr>
            <w:tcW w:w="1900" w:type="dxa"/>
            <w:shd w:val="clear" w:color="auto" w:fill="auto"/>
            <w:hideMark/>
          </w:tcPr>
          <w:p w14:paraId="396982B2"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0,800</w:t>
            </w:r>
          </w:p>
        </w:tc>
        <w:tc>
          <w:tcPr>
            <w:tcW w:w="1927" w:type="dxa"/>
            <w:shd w:val="clear" w:color="auto" w:fill="auto"/>
            <w:hideMark/>
          </w:tcPr>
          <w:p w14:paraId="1FC7B0C5"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5600,00</w:t>
            </w:r>
          </w:p>
        </w:tc>
      </w:tr>
      <w:tr w:rsidR="0014195B" w:rsidRPr="00F01930" w14:paraId="76F78D8A" w14:textId="77777777" w:rsidTr="004C0F37">
        <w:trPr>
          <w:trHeight w:val="945"/>
        </w:trPr>
        <w:tc>
          <w:tcPr>
            <w:tcW w:w="531" w:type="dxa"/>
            <w:shd w:val="clear" w:color="auto" w:fill="auto"/>
            <w:vAlign w:val="center"/>
            <w:hideMark/>
          </w:tcPr>
          <w:p w14:paraId="7246121E"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2</w:t>
            </w:r>
          </w:p>
        </w:tc>
        <w:tc>
          <w:tcPr>
            <w:tcW w:w="9123" w:type="dxa"/>
            <w:shd w:val="clear" w:color="auto" w:fill="auto"/>
            <w:hideMark/>
          </w:tcPr>
          <w:p w14:paraId="0531FB8B" w14:textId="1CEFE466" w:rsidR="0014195B" w:rsidRPr="00A53516" w:rsidRDefault="0014195B" w:rsidP="00FD3334">
            <w:pPr>
              <w:spacing w:after="0" w:line="240" w:lineRule="auto"/>
              <w:rPr>
                <w:rFonts w:ascii="Times New Roman" w:eastAsia="Times New Roman" w:hAnsi="Times New Roman" w:cs="Times New Roman"/>
                <w:color w:val="000000"/>
                <w:lang w:eastAsia="ru-RU"/>
              </w:rPr>
            </w:pPr>
            <w:r w:rsidRPr="00A53516">
              <w:rPr>
                <w:rFonts w:ascii="Times New Roman" w:eastAsia="Times New Roman" w:hAnsi="Times New Roman" w:cs="Times New Roman"/>
                <w:bCs/>
                <w:color w:val="000000"/>
                <w:lang w:eastAsia="ru-RU"/>
              </w:rPr>
              <w:t>Ремонт автомобильной дороги ул. Тимирязева (участок от дома №</w:t>
            </w:r>
            <w:r w:rsidR="00F01930" w:rsidRPr="00A53516">
              <w:rPr>
                <w:rFonts w:ascii="Times New Roman" w:eastAsia="Times New Roman" w:hAnsi="Times New Roman" w:cs="Times New Roman"/>
                <w:bCs/>
                <w:color w:val="000000"/>
                <w:lang w:eastAsia="ru-RU"/>
              </w:rPr>
              <w:t xml:space="preserve"> </w:t>
            </w:r>
            <w:r w:rsidRPr="00A53516">
              <w:rPr>
                <w:rFonts w:ascii="Times New Roman" w:eastAsia="Times New Roman" w:hAnsi="Times New Roman" w:cs="Times New Roman"/>
                <w:bCs/>
                <w:color w:val="000000"/>
                <w:lang w:eastAsia="ru-RU"/>
              </w:rPr>
              <w:t>58 до дома 72, граница гаража)</w:t>
            </w:r>
            <w:r w:rsidRPr="00A53516">
              <w:rPr>
                <w:rFonts w:ascii="Times New Roman" w:eastAsia="Times New Roman" w:hAnsi="Times New Roman" w:cs="Times New Roman"/>
                <w:color w:val="000000"/>
                <w:lang w:eastAsia="ru-RU"/>
              </w:rPr>
              <w:t xml:space="preserve"> (Ремонт автомобильной дороги по ул. Тимиряз</w:t>
            </w:r>
            <w:r w:rsidR="00FD3334" w:rsidRPr="00A53516">
              <w:rPr>
                <w:rFonts w:ascii="Times New Roman" w:eastAsia="Times New Roman" w:hAnsi="Times New Roman" w:cs="Times New Roman"/>
                <w:color w:val="000000"/>
                <w:lang w:eastAsia="ru-RU"/>
              </w:rPr>
              <w:t>е</w:t>
            </w:r>
            <w:r w:rsidRPr="00A53516">
              <w:rPr>
                <w:rFonts w:ascii="Times New Roman" w:eastAsia="Times New Roman" w:hAnsi="Times New Roman" w:cs="Times New Roman"/>
                <w:color w:val="000000"/>
                <w:lang w:eastAsia="ru-RU"/>
              </w:rPr>
              <w:t>ва, на участке от дома №</w:t>
            </w:r>
            <w:r w:rsidR="00F01930" w:rsidRPr="00A53516">
              <w:rPr>
                <w:rFonts w:ascii="Times New Roman" w:eastAsia="Times New Roman" w:hAnsi="Times New Roman" w:cs="Times New Roman"/>
                <w:color w:val="000000"/>
                <w:lang w:eastAsia="ru-RU"/>
              </w:rPr>
              <w:t xml:space="preserve"> </w:t>
            </w:r>
            <w:r w:rsidRPr="00A53516">
              <w:rPr>
                <w:rFonts w:ascii="Times New Roman" w:eastAsia="Times New Roman" w:hAnsi="Times New Roman" w:cs="Times New Roman"/>
                <w:color w:val="000000"/>
                <w:lang w:eastAsia="ru-RU"/>
              </w:rPr>
              <w:t>58 до дома №72 (граница гаража))</w:t>
            </w:r>
          </w:p>
        </w:tc>
        <w:tc>
          <w:tcPr>
            <w:tcW w:w="1418" w:type="dxa"/>
            <w:shd w:val="clear" w:color="auto" w:fill="auto"/>
            <w:vAlign w:val="center"/>
            <w:hideMark/>
          </w:tcPr>
          <w:p w14:paraId="698BB3AC"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ЩПС</w:t>
            </w:r>
          </w:p>
        </w:tc>
        <w:tc>
          <w:tcPr>
            <w:tcW w:w="1900" w:type="dxa"/>
            <w:shd w:val="clear" w:color="auto" w:fill="auto"/>
            <w:vAlign w:val="center"/>
            <w:hideMark/>
          </w:tcPr>
          <w:p w14:paraId="2F78C5D2"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0,26615</w:t>
            </w:r>
          </w:p>
        </w:tc>
        <w:tc>
          <w:tcPr>
            <w:tcW w:w="1927" w:type="dxa"/>
            <w:shd w:val="clear" w:color="auto" w:fill="auto"/>
            <w:vAlign w:val="center"/>
            <w:hideMark/>
          </w:tcPr>
          <w:p w14:paraId="4749D830"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1224,3</w:t>
            </w:r>
          </w:p>
        </w:tc>
      </w:tr>
      <w:tr w:rsidR="0014195B" w:rsidRPr="00F01930" w14:paraId="114736B6" w14:textId="77777777" w:rsidTr="004C0F37">
        <w:trPr>
          <w:trHeight w:val="945"/>
        </w:trPr>
        <w:tc>
          <w:tcPr>
            <w:tcW w:w="531" w:type="dxa"/>
            <w:shd w:val="clear" w:color="auto" w:fill="auto"/>
            <w:vAlign w:val="center"/>
            <w:hideMark/>
          </w:tcPr>
          <w:p w14:paraId="11FDDAC0"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3</w:t>
            </w:r>
          </w:p>
        </w:tc>
        <w:tc>
          <w:tcPr>
            <w:tcW w:w="9123" w:type="dxa"/>
            <w:shd w:val="clear" w:color="auto" w:fill="auto"/>
            <w:hideMark/>
          </w:tcPr>
          <w:p w14:paraId="52BDB5B7" w14:textId="77777777" w:rsidR="0014195B" w:rsidRPr="00A53516" w:rsidRDefault="0014195B" w:rsidP="0014195B">
            <w:pPr>
              <w:spacing w:after="0" w:line="240" w:lineRule="auto"/>
              <w:rPr>
                <w:rFonts w:ascii="Times New Roman" w:eastAsia="Times New Roman" w:hAnsi="Times New Roman" w:cs="Times New Roman"/>
                <w:color w:val="000000"/>
                <w:lang w:eastAsia="ru-RU"/>
              </w:rPr>
            </w:pPr>
            <w:r w:rsidRPr="00A53516">
              <w:rPr>
                <w:rFonts w:ascii="Times New Roman" w:eastAsia="Times New Roman" w:hAnsi="Times New Roman" w:cs="Times New Roman"/>
                <w:bCs/>
                <w:color w:val="000000"/>
                <w:lang w:eastAsia="ru-RU"/>
              </w:rPr>
              <w:t>Ремонт автомобильной дороги ул. Хвойная (участок от дома №37 до дома 57, граница колодец)</w:t>
            </w:r>
            <w:r w:rsidRPr="00A53516">
              <w:rPr>
                <w:rFonts w:ascii="Times New Roman" w:eastAsia="Times New Roman" w:hAnsi="Times New Roman" w:cs="Times New Roman"/>
                <w:color w:val="000000"/>
                <w:lang w:eastAsia="ru-RU"/>
              </w:rPr>
              <w:t xml:space="preserve"> (Ремонт  автомобильной дороги  по ул. Хвойная, на участке от дома №37 до дома №57 (граница колодец))</w:t>
            </w:r>
          </w:p>
        </w:tc>
        <w:tc>
          <w:tcPr>
            <w:tcW w:w="1418" w:type="dxa"/>
            <w:shd w:val="clear" w:color="auto" w:fill="auto"/>
            <w:vAlign w:val="center"/>
            <w:hideMark/>
          </w:tcPr>
          <w:p w14:paraId="52F10FA3"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ЩПС</w:t>
            </w:r>
          </w:p>
        </w:tc>
        <w:tc>
          <w:tcPr>
            <w:tcW w:w="1900" w:type="dxa"/>
            <w:shd w:val="clear" w:color="auto" w:fill="auto"/>
            <w:vAlign w:val="center"/>
            <w:hideMark/>
          </w:tcPr>
          <w:p w14:paraId="04F1B81C"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0,37670</w:t>
            </w:r>
          </w:p>
        </w:tc>
        <w:tc>
          <w:tcPr>
            <w:tcW w:w="1927" w:type="dxa"/>
            <w:shd w:val="clear" w:color="auto" w:fill="auto"/>
            <w:vAlign w:val="center"/>
            <w:hideMark/>
          </w:tcPr>
          <w:p w14:paraId="4830C01F"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1943,8</w:t>
            </w:r>
          </w:p>
        </w:tc>
      </w:tr>
      <w:tr w:rsidR="0014195B" w:rsidRPr="00F01930" w14:paraId="69C790B0" w14:textId="77777777" w:rsidTr="004C0F37">
        <w:trPr>
          <w:trHeight w:val="945"/>
        </w:trPr>
        <w:tc>
          <w:tcPr>
            <w:tcW w:w="531" w:type="dxa"/>
            <w:shd w:val="clear" w:color="auto" w:fill="auto"/>
            <w:vAlign w:val="center"/>
            <w:hideMark/>
          </w:tcPr>
          <w:p w14:paraId="740AA899"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4</w:t>
            </w:r>
          </w:p>
        </w:tc>
        <w:tc>
          <w:tcPr>
            <w:tcW w:w="9123" w:type="dxa"/>
            <w:shd w:val="clear" w:color="auto" w:fill="auto"/>
            <w:hideMark/>
          </w:tcPr>
          <w:p w14:paraId="57F2F688" w14:textId="77777777" w:rsidR="0014195B" w:rsidRPr="00A53516" w:rsidRDefault="0014195B" w:rsidP="0014195B">
            <w:pPr>
              <w:spacing w:after="0" w:line="240" w:lineRule="auto"/>
              <w:rPr>
                <w:rFonts w:ascii="Times New Roman" w:eastAsia="Times New Roman" w:hAnsi="Times New Roman" w:cs="Times New Roman"/>
                <w:color w:val="000000"/>
                <w:lang w:eastAsia="ru-RU"/>
              </w:rPr>
            </w:pPr>
            <w:r w:rsidRPr="00A53516">
              <w:rPr>
                <w:rFonts w:ascii="Times New Roman" w:eastAsia="Times New Roman" w:hAnsi="Times New Roman" w:cs="Times New Roman"/>
                <w:bCs/>
                <w:color w:val="000000"/>
                <w:lang w:eastAsia="ru-RU"/>
              </w:rPr>
              <w:t>Ремонт автомобильной дороги ул. Сентябрьская (участок от дома №11 до дома №43, граница участка)</w:t>
            </w:r>
            <w:r w:rsidRPr="00A53516">
              <w:rPr>
                <w:rFonts w:ascii="Times New Roman" w:eastAsia="Times New Roman" w:hAnsi="Times New Roman" w:cs="Times New Roman"/>
                <w:color w:val="000000"/>
                <w:lang w:eastAsia="ru-RU"/>
              </w:rPr>
              <w:t xml:space="preserve"> (Ремонт автомобильной по ул. Сентябрьская, на участке от дома №11 до №43 (граница участка))</w:t>
            </w:r>
          </w:p>
        </w:tc>
        <w:tc>
          <w:tcPr>
            <w:tcW w:w="1418" w:type="dxa"/>
            <w:shd w:val="clear" w:color="auto" w:fill="auto"/>
            <w:vAlign w:val="center"/>
            <w:hideMark/>
          </w:tcPr>
          <w:p w14:paraId="1EE8B07A"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ЩПС</w:t>
            </w:r>
          </w:p>
        </w:tc>
        <w:tc>
          <w:tcPr>
            <w:tcW w:w="1900" w:type="dxa"/>
            <w:shd w:val="clear" w:color="auto" w:fill="auto"/>
            <w:vAlign w:val="center"/>
            <w:hideMark/>
          </w:tcPr>
          <w:p w14:paraId="5FC6EF77"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0,47625</w:t>
            </w:r>
          </w:p>
        </w:tc>
        <w:tc>
          <w:tcPr>
            <w:tcW w:w="1927" w:type="dxa"/>
            <w:shd w:val="clear" w:color="auto" w:fill="auto"/>
            <w:vAlign w:val="center"/>
            <w:hideMark/>
          </w:tcPr>
          <w:p w14:paraId="6DDD9C71"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2309,8</w:t>
            </w:r>
          </w:p>
        </w:tc>
      </w:tr>
      <w:tr w:rsidR="0014195B" w:rsidRPr="00F01930" w14:paraId="6999B1A0" w14:textId="77777777" w:rsidTr="004C0F37">
        <w:trPr>
          <w:trHeight w:val="1875"/>
        </w:trPr>
        <w:tc>
          <w:tcPr>
            <w:tcW w:w="531" w:type="dxa"/>
            <w:shd w:val="clear" w:color="auto" w:fill="auto"/>
            <w:vAlign w:val="center"/>
            <w:hideMark/>
          </w:tcPr>
          <w:p w14:paraId="280690AC"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5</w:t>
            </w:r>
          </w:p>
        </w:tc>
        <w:tc>
          <w:tcPr>
            <w:tcW w:w="9123" w:type="dxa"/>
            <w:shd w:val="clear" w:color="auto" w:fill="auto"/>
            <w:hideMark/>
          </w:tcPr>
          <w:p w14:paraId="1EE8DD12" w14:textId="77777777" w:rsidR="0014195B" w:rsidRPr="00A53516" w:rsidRDefault="0014195B" w:rsidP="0014195B">
            <w:pPr>
              <w:spacing w:after="0" w:line="240" w:lineRule="auto"/>
              <w:rPr>
                <w:rFonts w:ascii="Times New Roman" w:eastAsia="Times New Roman" w:hAnsi="Times New Roman" w:cs="Times New Roman"/>
                <w:color w:val="000000"/>
                <w:lang w:eastAsia="ru-RU"/>
              </w:rPr>
            </w:pPr>
            <w:proofErr w:type="gramStart"/>
            <w:r w:rsidRPr="00A53516">
              <w:rPr>
                <w:rFonts w:ascii="Times New Roman" w:eastAsia="Times New Roman" w:hAnsi="Times New Roman" w:cs="Times New Roman"/>
                <w:bCs/>
                <w:color w:val="000000"/>
                <w:lang w:eastAsia="ru-RU"/>
              </w:rPr>
              <w:t>Ремонт автомобильной дороги ул. Партизанская (от пересечения ул. Чапаева до пересечения ул. Лазо, от пересечения ул. Лазо до пересечения ул. Октябрьская, от пересечения ул. Октябрьская до пересечения ул. Крайняя, от пересечения ул. Крайняя до ул. Партизанская дом № 158)</w:t>
            </w:r>
            <w:r w:rsidRPr="00A53516">
              <w:rPr>
                <w:rFonts w:ascii="Times New Roman" w:eastAsia="Times New Roman" w:hAnsi="Times New Roman" w:cs="Times New Roman"/>
                <w:color w:val="000000"/>
                <w:lang w:eastAsia="ru-RU"/>
              </w:rPr>
              <w:t xml:space="preserve"> (Ремонт автомобильной дороги по ул. Партизанская, на  участках: от пересечения с ул. Чапаева до пересечения с ул. Лазо, от пересечения с ул</w:t>
            </w:r>
            <w:proofErr w:type="gramEnd"/>
            <w:r w:rsidRPr="00A53516">
              <w:rPr>
                <w:rFonts w:ascii="Times New Roman" w:eastAsia="Times New Roman" w:hAnsi="Times New Roman" w:cs="Times New Roman"/>
                <w:color w:val="000000"/>
                <w:lang w:eastAsia="ru-RU"/>
              </w:rPr>
              <w:t xml:space="preserve">. </w:t>
            </w:r>
            <w:proofErr w:type="gramStart"/>
            <w:r w:rsidRPr="00A53516">
              <w:rPr>
                <w:rFonts w:ascii="Times New Roman" w:eastAsia="Times New Roman" w:hAnsi="Times New Roman" w:cs="Times New Roman"/>
                <w:color w:val="000000"/>
                <w:lang w:eastAsia="ru-RU"/>
              </w:rPr>
              <w:t>Лазо до пересечения с ул. Октябрьская, от пересечения с ул. Октябрьская до пересечения с ул. Крайняя,  от пересечения с ул. Крайняя до дома №158 по ул. Партизанская)</w:t>
            </w:r>
            <w:proofErr w:type="gramEnd"/>
          </w:p>
        </w:tc>
        <w:tc>
          <w:tcPr>
            <w:tcW w:w="1418" w:type="dxa"/>
            <w:shd w:val="clear" w:color="auto" w:fill="auto"/>
            <w:vAlign w:val="center"/>
            <w:hideMark/>
          </w:tcPr>
          <w:p w14:paraId="6675B30F"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ЩПС</w:t>
            </w:r>
          </w:p>
        </w:tc>
        <w:tc>
          <w:tcPr>
            <w:tcW w:w="1900" w:type="dxa"/>
            <w:shd w:val="clear" w:color="auto" w:fill="auto"/>
            <w:vAlign w:val="center"/>
            <w:hideMark/>
          </w:tcPr>
          <w:p w14:paraId="4C633724"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0,56300</w:t>
            </w:r>
          </w:p>
        </w:tc>
        <w:tc>
          <w:tcPr>
            <w:tcW w:w="1927" w:type="dxa"/>
            <w:shd w:val="clear" w:color="auto" w:fill="auto"/>
            <w:vAlign w:val="center"/>
            <w:hideMark/>
          </w:tcPr>
          <w:p w14:paraId="1547411D"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2815,0</w:t>
            </w:r>
          </w:p>
        </w:tc>
      </w:tr>
      <w:tr w:rsidR="0014195B" w:rsidRPr="00F01930" w14:paraId="52084B4D" w14:textId="77777777" w:rsidTr="004C0F37">
        <w:trPr>
          <w:trHeight w:val="1035"/>
        </w:trPr>
        <w:tc>
          <w:tcPr>
            <w:tcW w:w="531" w:type="dxa"/>
            <w:shd w:val="clear" w:color="auto" w:fill="auto"/>
            <w:vAlign w:val="center"/>
            <w:hideMark/>
          </w:tcPr>
          <w:p w14:paraId="48403AE4"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lastRenderedPageBreak/>
              <w:t>6</w:t>
            </w:r>
          </w:p>
        </w:tc>
        <w:tc>
          <w:tcPr>
            <w:tcW w:w="9123" w:type="dxa"/>
            <w:shd w:val="clear" w:color="auto" w:fill="auto"/>
            <w:hideMark/>
          </w:tcPr>
          <w:p w14:paraId="632008A7" w14:textId="77777777" w:rsidR="0014195B" w:rsidRPr="00A53516" w:rsidRDefault="0014195B" w:rsidP="0014195B">
            <w:pPr>
              <w:spacing w:after="0" w:line="240" w:lineRule="auto"/>
              <w:rPr>
                <w:rFonts w:ascii="Times New Roman" w:eastAsia="Times New Roman" w:hAnsi="Times New Roman" w:cs="Times New Roman"/>
                <w:color w:val="000000"/>
                <w:lang w:eastAsia="ru-RU"/>
              </w:rPr>
            </w:pPr>
            <w:proofErr w:type="gramStart"/>
            <w:r w:rsidRPr="00A53516">
              <w:rPr>
                <w:rFonts w:ascii="Times New Roman" w:eastAsia="Times New Roman" w:hAnsi="Times New Roman" w:cs="Times New Roman"/>
                <w:bCs/>
                <w:color w:val="000000"/>
                <w:lang w:eastAsia="ru-RU"/>
              </w:rPr>
              <w:t>Ремонт автомобильной дороги ул. Новая (от дома 42 до пересечения ул. Фурманова, от пересечения ул. Фурманова до пересечения ул. Чапаева, от пересечения ул. Чапаева до ул. Новая дом №1)</w:t>
            </w:r>
            <w:r w:rsidRPr="00A53516">
              <w:rPr>
                <w:rFonts w:ascii="Times New Roman" w:eastAsia="Times New Roman" w:hAnsi="Times New Roman" w:cs="Times New Roman"/>
                <w:color w:val="000000"/>
                <w:lang w:eastAsia="ru-RU"/>
              </w:rPr>
              <w:t xml:space="preserve"> (Ремонт автомобильной дороги по ул. Новая, на участках: от дома №42 по ул. Новая до пересечения с ул. Фурманова,</w:t>
            </w:r>
            <w:bookmarkStart w:id="31" w:name="_GoBack"/>
            <w:bookmarkEnd w:id="31"/>
            <w:r w:rsidRPr="00A53516">
              <w:rPr>
                <w:rFonts w:ascii="Times New Roman" w:eastAsia="Times New Roman" w:hAnsi="Times New Roman" w:cs="Times New Roman"/>
                <w:color w:val="000000"/>
                <w:lang w:eastAsia="ru-RU"/>
              </w:rPr>
              <w:t xml:space="preserve"> от пересечения с ул. Фурманова до пересечения с ул. Чапаева, от пересечения</w:t>
            </w:r>
            <w:proofErr w:type="gramEnd"/>
            <w:r w:rsidRPr="00A53516">
              <w:rPr>
                <w:rFonts w:ascii="Times New Roman" w:eastAsia="Times New Roman" w:hAnsi="Times New Roman" w:cs="Times New Roman"/>
                <w:color w:val="000000"/>
                <w:lang w:eastAsia="ru-RU"/>
              </w:rPr>
              <w:t xml:space="preserve"> с ул. Чапаева до дома №1 по ул. Новая) </w:t>
            </w:r>
          </w:p>
        </w:tc>
        <w:tc>
          <w:tcPr>
            <w:tcW w:w="1418" w:type="dxa"/>
            <w:shd w:val="clear" w:color="auto" w:fill="auto"/>
            <w:vAlign w:val="center"/>
            <w:hideMark/>
          </w:tcPr>
          <w:p w14:paraId="5EF8E7FA"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ЩПС</w:t>
            </w:r>
          </w:p>
        </w:tc>
        <w:tc>
          <w:tcPr>
            <w:tcW w:w="1900" w:type="dxa"/>
            <w:shd w:val="clear" w:color="auto" w:fill="auto"/>
            <w:vAlign w:val="center"/>
            <w:hideMark/>
          </w:tcPr>
          <w:p w14:paraId="0DE83E96"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0,58660</w:t>
            </w:r>
          </w:p>
        </w:tc>
        <w:tc>
          <w:tcPr>
            <w:tcW w:w="1927" w:type="dxa"/>
            <w:shd w:val="clear" w:color="auto" w:fill="auto"/>
            <w:vAlign w:val="center"/>
            <w:hideMark/>
          </w:tcPr>
          <w:p w14:paraId="21B5AF06" w14:textId="77777777" w:rsidR="0014195B" w:rsidRPr="00F01930" w:rsidRDefault="0014195B" w:rsidP="0014195B">
            <w:pPr>
              <w:spacing w:after="0" w:line="240" w:lineRule="auto"/>
              <w:jc w:val="center"/>
              <w:rPr>
                <w:rFonts w:ascii="Times New Roman" w:eastAsia="Times New Roman" w:hAnsi="Times New Roman" w:cs="Times New Roman"/>
                <w:color w:val="000000"/>
                <w:lang w:eastAsia="ru-RU"/>
              </w:rPr>
            </w:pPr>
            <w:r w:rsidRPr="00F01930">
              <w:rPr>
                <w:rFonts w:ascii="Times New Roman" w:eastAsia="Times New Roman" w:hAnsi="Times New Roman" w:cs="Times New Roman"/>
                <w:color w:val="000000"/>
                <w:lang w:eastAsia="ru-RU"/>
              </w:rPr>
              <w:t>2786,4</w:t>
            </w:r>
          </w:p>
        </w:tc>
      </w:tr>
      <w:tr w:rsidR="0014195B" w:rsidRPr="00F01930" w14:paraId="0A56E3D4" w14:textId="77777777" w:rsidTr="004C0F37">
        <w:trPr>
          <w:trHeight w:val="330"/>
        </w:trPr>
        <w:tc>
          <w:tcPr>
            <w:tcW w:w="531" w:type="dxa"/>
            <w:shd w:val="clear" w:color="auto" w:fill="auto"/>
            <w:vAlign w:val="center"/>
            <w:hideMark/>
          </w:tcPr>
          <w:p w14:paraId="233DA5D0" w14:textId="77777777" w:rsidR="0014195B" w:rsidRPr="00F01930" w:rsidRDefault="0014195B" w:rsidP="0014195B">
            <w:pPr>
              <w:spacing w:after="0" w:line="240" w:lineRule="auto"/>
              <w:jc w:val="center"/>
              <w:rPr>
                <w:rFonts w:ascii="Times New Roman" w:eastAsia="Times New Roman" w:hAnsi="Times New Roman" w:cs="Times New Roman"/>
                <w:bCs/>
                <w:i/>
                <w:iCs/>
                <w:color w:val="000000"/>
                <w:lang w:eastAsia="ru-RU"/>
              </w:rPr>
            </w:pPr>
            <w:r w:rsidRPr="00F01930">
              <w:rPr>
                <w:rFonts w:ascii="Times New Roman" w:eastAsia="Times New Roman" w:hAnsi="Times New Roman" w:cs="Times New Roman"/>
                <w:bCs/>
                <w:i/>
                <w:iCs/>
                <w:color w:val="000000"/>
                <w:lang w:eastAsia="ru-RU"/>
              </w:rPr>
              <w:t> </w:t>
            </w:r>
          </w:p>
        </w:tc>
        <w:tc>
          <w:tcPr>
            <w:tcW w:w="9123" w:type="dxa"/>
            <w:shd w:val="clear" w:color="auto" w:fill="auto"/>
            <w:hideMark/>
          </w:tcPr>
          <w:p w14:paraId="0F0ED211" w14:textId="63D458C9" w:rsidR="0014195B" w:rsidRPr="00F01930" w:rsidRDefault="0014195B" w:rsidP="0014195B">
            <w:pPr>
              <w:spacing w:after="0" w:line="240" w:lineRule="auto"/>
              <w:jc w:val="right"/>
              <w:rPr>
                <w:rFonts w:ascii="Times New Roman" w:eastAsia="Times New Roman" w:hAnsi="Times New Roman" w:cs="Times New Roman"/>
                <w:bCs/>
                <w:iCs/>
                <w:color w:val="000000"/>
                <w:lang w:eastAsia="ru-RU"/>
              </w:rPr>
            </w:pPr>
            <w:r w:rsidRPr="00F01930">
              <w:rPr>
                <w:rFonts w:ascii="Times New Roman" w:eastAsia="Times New Roman" w:hAnsi="Times New Roman" w:cs="Times New Roman"/>
                <w:bCs/>
                <w:iCs/>
                <w:color w:val="000000"/>
                <w:lang w:eastAsia="ru-RU"/>
              </w:rPr>
              <w:t>Итого:</w:t>
            </w:r>
          </w:p>
        </w:tc>
        <w:tc>
          <w:tcPr>
            <w:tcW w:w="1418" w:type="dxa"/>
            <w:shd w:val="clear" w:color="auto" w:fill="auto"/>
            <w:vAlign w:val="center"/>
            <w:hideMark/>
          </w:tcPr>
          <w:p w14:paraId="469D7DD0" w14:textId="77777777" w:rsidR="0014195B" w:rsidRPr="00F01930" w:rsidRDefault="0014195B" w:rsidP="0014195B">
            <w:pPr>
              <w:spacing w:after="0" w:line="240" w:lineRule="auto"/>
              <w:jc w:val="center"/>
              <w:rPr>
                <w:rFonts w:ascii="Times New Roman" w:eastAsia="Times New Roman" w:hAnsi="Times New Roman" w:cs="Times New Roman"/>
                <w:bCs/>
                <w:iCs/>
                <w:color w:val="000000"/>
                <w:lang w:eastAsia="ru-RU"/>
              </w:rPr>
            </w:pPr>
            <w:r w:rsidRPr="00F01930">
              <w:rPr>
                <w:rFonts w:ascii="Times New Roman" w:eastAsia="Times New Roman" w:hAnsi="Times New Roman" w:cs="Times New Roman"/>
                <w:bCs/>
                <w:iCs/>
                <w:color w:val="000000"/>
                <w:lang w:eastAsia="ru-RU"/>
              </w:rPr>
              <w:t> </w:t>
            </w:r>
          </w:p>
        </w:tc>
        <w:tc>
          <w:tcPr>
            <w:tcW w:w="1900" w:type="dxa"/>
            <w:shd w:val="clear" w:color="auto" w:fill="auto"/>
            <w:vAlign w:val="center"/>
            <w:hideMark/>
          </w:tcPr>
          <w:p w14:paraId="22F071C7" w14:textId="77777777" w:rsidR="0014195B" w:rsidRPr="00F01930" w:rsidRDefault="0014195B" w:rsidP="0014195B">
            <w:pPr>
              <w:spacing w:after="0" w:line="240" w:lineRule="auto"/>
              <w:jc w:val="center"/>
              <w:rPr>
                <w:rFonts w:ascii="Times New Roman" w:eastAsia="Times New Roman" w:hAnsi="Times New Roman" w:cs="Times New Roman"/>
                <w:bCs/>
                <w:iCs/>
                <w:color w:val="000000"/>
                <w:lang w:eastAsia="ru-RU"/>
              </w:rPr>
            </w:pPr>
            <w:r w:rsidRPr="00F01930">
              <w:rPr>
                <w:rFonts w:ascii="Times New Roman" w:eastAsia="Times New Roman" w:hAnsi="Times New Roman" w:cs="Times New Roman"/>
                <w:bCs/>
                <w:iCs/>
                <w:color w:val="000000"/>
                <w:lang w:eastAsia="ru-RU"/>
              </w:rPr>
              <w:t>3,06870</w:t>
            </w:r>
          </w:p>
        </w:tc>
        <w:tc>
          <w:tcPr>
            <w:tcW w:w="1927" w:type="dxa"/>
            <w:shd w:val="clear" w:color="auto" w:fill="auto"/>
            <w:vAlign w:val="center"/>
            <w:hideMark/>
          </w:tcPr>
          <w:p w14:paraId="7D499144" w14:textId="77777777" w:rsidR="0014195B" w:rsidRPr="00F01930" w:rsidRDefault="0014195B" w:rsidP="0014195B">
            <w:pPr>
              <w:spacing w:after="0" w:line="240" w:lineRule="auto"/>
              <w:jc w:val="center"/>
              <w:rPr>
                <w:rFonts w:ascii="Times New Roman" w:eastAsia="Times New Roman" w:hAnsi="Times New Roman" w:cs="Times New Roman"/>
                <w:bCs/>
                <w:iCs/>
                <w:color w:val="000000"/>
                <w:lang w:eastAsia="ru-RU"/>
              </w:rPr>
            </w:pPr>
            <w:r w:rsidRPr="00F01930">
              <w:rPr>
                <w:rFonts w:ascii="Times New Roman" w:eastAsia="Times New Roman" w:hAnsi="Times New Roman" w:cs="Times New Roman"/>
                <w:bCs/>
                <w:iCs/>
                <w:color w:val="000000"/>
                <w:lang w:eastAsia="ru-RU"/>
              </w:rPr>
              <w:t>16679,30</w:t>
            </w:r>
          </w:p>
        </w:tc>
      </w:tr>
    </w:tbl>
    <w:p w14:paraId="267FFA20" w14:textId="77777777" w:rsidR="00CC12C0" w:rsidRPr="00C11107" w:rsidRDefault="00CC12C0" w:rsidP="0082333F">
      <w:pPr>
        <w:spacing w:after="0" w:line="240" w:lineRule="auto"/>
        <w:rPr>
          <w:rFonts w:ascii="Times New Roman CYR" w:eastAsia="Times New Roman" w:hAnsi="Times New Roman CYR" w:cs="Times New Roman CYR"/>
          <w:bCs/>
          <w:sz w:val="24"/>
          <w:szCs w:val="24"/>
          <w:lang w:eastAsia="ru-RU"/>
        </w:rPr>
      </w:pPr>
    </w:p>
    <w:p w14:paraId="6BD06F7D" w14:textId="77777777" w:rsidR="00E465C4" w:rsidRDefault="000479E1" w:rsidP="00E465C4">
      <w:pPr>
        <w:spacing w:after="0" w:line="240" w:lineRule="auto"/>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ab/>
      </w:r>
    </w:p>
    <w:p w14:paraId="4D61CC20" w14:textId="50A6EBFF" w:rsidR="00384827" w:rsidRPr="00C11107" w:rsidRDefault="00384827" w:rsidP="00384827">
      <w:pPr>
        <w:spacing w:after="0" w:line="240" w:lineRule="auto"/>
        <w:jc w:val="center"/>
        <w:rPr>
          <w:rFonts w:ascii="Times New Roman" w:eastAsia="Times New Roman" w:hAnsi="Times New Roman" w:cs="Times New Roman"/>
          <w:sz w:val="20"/>
          <w:szCs w:val="20"/>
          <w:lang w:eastAsia="ru-RU"/>
        </w:rPr>
      </w:pPr>
      <w:r w:rsidRPr="00C11107">
        <w:rPr>
          <w:rFonts w:ascii="Times New Roman CYR" w:eastAsia="Times New Roman" w:hAnsi="Times New Roman CYR" w:cs="Times New Roman CYR"/>
          <w:bCs/>
          <w:sz w:val="24"/>
          <w:szCs w:val="24"/>
          <w:lang w:eastAsia="ru-RU"/>
        </w:rPr>
        <w:t>Перечень обустраиваемых пешеходных переходов</w:t>
      </w:r>
    </w:p>
    <w:p w14:paraId="3BE0C489" w14:textId="77777777" w:rsidR="00384827" w:rsidRPr="00C11107" w:rsidRDefault="00384827" w:rsidP="00384827">
      <w:pPr>
        <w:spacing w:after="0" w:line="240" w:lineRule="auto"/>
        <w:jc w:val="right"/>
        <w:rPr>
          <w:rFonts w:ascii="Times New Roman" w:eastAsia="Times New Roman" w:hAnsi="Times New Roman" w:cs="Times New Roman"/>
          <w:sz w:val="20"/>
          <w:szCs w:val="20"/>
          <w:lang w:eastAsia="ru-RU"/>
        </w:rPr>
      </w:pPr>
    </w:p>
    <w:tbl>
      <w:tblPr>
        <w:tblW w:w="1504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14459"/>
      </w:tblGrid>
      <w:tr w:rsidR="00D36A35" w:rsidRPr="00C11107" w14:paraId="2F1C6333" w14:textId="77777777" w:rsidTr="005A55C7">
        <w:trPr>
          <w:trHeight w:val="630"/>
        </w:trPr>
        <w:tc>
          <w:tcPr>
            <w:tcW w:w="587" w:type="dxa"/>
            <w:vAlign w:val="center"/>
          </w:tcPr>
          <w:p w14:paraId="38E09E9A" w14:textId="77777777" w:rsidR="00D36A35" w:rsidRPr="00C11107" w:rsidRDefault="00D36A35" w:rsidP="002E2CE7">
            <w:pPr>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 xml:space="preserve">№ </w:t>
            </w:r>
            <w:proofErr w:type="gramStart"/>
            <w:r w:rsidRPr="00C11107">
              <w:rPr>
                <w:rFonts w:ascii="Times New Roman" w:eastAsia="Times New Roman" w:hAnsi="Times New Roman" w:cs="Times New Roman"/>
                <w:sz w:val="24"/>
                <w:szCs w:val="24"/>
                <w:lang w:eastAsia="ru-RU"/>
              </w:rPr>
              <w:t>п</w:t>
            </w:r>
            <w:proofErr w:type="gramEnd"/>
            <w:r w:rsidRPr="00C11107">
              <w:rPr>
                <w:rFonts w:ascii="Times New Roman" w:eastAsia="Times New Roman" w:hAnsi="Times New Roman" w:cs="Times New Roman"/>
                <w:sz w:val="24"/>
                <w:szCs w:val="24"/>
                <w:lang w:eastAsia="ru-RU"/>
              </w:rPr>
              <w:t>/п</w:t>
            </w:r>
          </w:p>
        </w:tc>
        <w:tc>
          <w:tcPr>
            <w:tcW w:w="14459" w:type="dxa"/>
            <w:vAlign w:val="center"/>
          </w:tcPr>
          <w:p w14:paraId="1C3143D4" w14:textId="77777777" w:rsidR="00D36A35" w:rsidRPr="00C11107" w:rsidRDefault="00D36A35" w:rsidP="002E2CE7">
            <w:pPr>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Наименование и адрес объекта</w:t>
            </w:r>
          </w:p>
        </w:tc>
      </w:tr>
      <w:tr w:rsidR="00D36A35" w:rsidRPr="00C11107" w14:paraId="3A0241B2" w14:textId="77777777" w:rsidTr="008C1F7F">
        <w:trPr>
          <w:trHeight w:val="405"/>
        </w:trPr>
        <w:tc>
          <w:tcPr>
            <w:tcW w:w="587" w:type="dxa"/>
          </w:tcPr>
          <w:p w14:paraId="4BE0A5FA" w14:textId="77777777"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c>
          <w:tcPr>
            <w:tcW w:w="14459" w:type="dxa"/>
          </w:tcPr>
          <w:p w14:paraId="044C3347" w14:textId="5A6283E1"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r>
      <w:tr w:rsidR="00D36A35" w:rsidRPr="00C11107" w14:paraId="56952112" w14:textId="77777777" w:rsidTr="00280151">
        <w:trPr>
          <w:trHeight w:val="305"/>
        </w:trPr>
        <w:tc>
          <w:tcPr>
            <w:tcW w:w="15046" w:type="dxa"/>
            <w:gridSpan w:val="2"/>
            <w:vAlign w:val="center"/>
          </w:tcPr>
          <w:p w14:paraId="039F1652" w14:textId="77777777" w:rsidR="00D36A35" w:rsidRPr="00C11107" w:rsidRDefault="00D36A35" w:rsidP="00280151">
            <w:pPr>
              <w:spacing w:after="0" w:line="240" w:lineRule="auto"/>
              <w:jc w:val="center"/>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ИТОГО</w:t>
            </w:r>
          </w:p>
        </w:tc>
      </w:tr>
    </w:tbl>
    <w:p w14:paraId="32228FE6" w14:textId="77777777" w:rsidR="00384827" w:rsidRPr="00C11107" w:rsidRDefault="00384827" w:rsidP="00384827">
      <w:pPr>
        <w:spacing w:after="0" w:line="240" w:lineRule="auto"/>
        <w:jc w:val="right"/>
        <w:rPr>
          <w:rFonts w:ascii="Times New Roman" w:eastAsia="Times New Roman" w:hAnsi="Times New Roman" w:cs="Times New Roman"/>
          <w:sz w:val="20"/>
          <w:szCs w:val="20"/>
          <w:lang w:eastAsia="ru-RU"/>
        </w:rPr>
      </w:pPr>
    </w:p>
    <w:p w14:paraId="1BB5AA2A" w14:textId="77777777" w:rsidR="0012524B" w:rsidRPr="00C11107" w:rsidRDefault="0012524B" w:rsidP="00384827">
      <w:pPr>
        <w:spacing w:after="0" w:line="240" w:lineRule="auto"/>
        <w:jc w:val="center"/>
        <w:rPr>
          <w:rFonts w:ascii="Times New Roman" w:eastAsia="Times New Roman" w:hAnsi="Times New Roman" w:cs="Times New Roman"/>
          <w:sz w:val="24"/>
          <w:szCs w:val="24"/>
          <w:lang w:eastAsia="ru-RU"/>
        </w:rPr>
      </w:pPr>
    </w:p>
    <w:p w14:paraId="72F734A8" w14:textId="77777777" w:rsidR="00384827" w:rsidRPr="00C11107" w:rsidRDefault="00384827" w:rsidP="00384827">
      <w:pPr>
        <w:spacing w:after="0" w:line="240" w:lineRule="auto"/>
        <w:jc w:val="center"/>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4"/>
          <w:szCs w:val="24"/>
          <w:lang w:eastAsia="ru-RU"/>
        </w:rPr>
        <w:t>Перечень ремонтируемых тротуаров (пешеходных дорожек)</w:t>
      </w:r>
    </w:p>
    <w:p w14:paraId="10AC0386" w14:textId="77777777" w:rsidR="00384827" w:rsidRPr="00C11107" w:rsidRDefault="00384827" w:rsidP="00384827">
      <w:pPr>
        <w:spacing w:after="0" w:line="240" w:lineRule="auto"/>
        <w:jc w:val="right"/>
        <w:rPr>
          <w:rFonts w:ascii="Times New Roman" w:eastAsia="Times New Roman" w:hAnsi="Times New Roman" w:cs="Times New Roman"/>
          <w:sz w:val="20"/>
          <w:szCs w:val="20"/>
          <w:lang w:eastAsia="ru-RU"/>
        </w:rPr>
      </w:pPr>
    </w:p>
    <w:tbl>
      <w:tblPr>
        <w:tblW w:w="1483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7594"/>
        <w:gridCol w:w="3192"/>
        <w:gridCol w:w="3187"/>
      </w:tblGrid>
      <w:tr w:rsidR="00D36A35" w:rsidRPr="00C11107" w14:paraId="703FF627" w14:textId="77777777" w:rsidTr="005A55C7">
        <w:trPr>
          <w:trHeight w:val="723"/>
        </w:trPr>
        <w:tc>
          <w:tcPr>
            <w:tcW w:w="858" w:type="dxa"/>
            <w:vAlign w:val="center"/>
          </w:tcPr>
          <w:p w14:paraId="320FF423" w14:textId="77777777" w:rsidR="00D36A35" w:rsidRPr="00C11107" w:rsidRDefault="00D36A35" w:rsidP="002E2CE7">
            <w:pPr>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 xml:space="preserve">№ </w:t>
            </w:r>
            <w:proofErr w:type="gramStart"/>
            <w:r w:rsidRPr="00C11107">
              <w:rPr>
                <w:rFonts w:ascii="Times New Roman" w:eastAsia="Times New Roman" w:hAnsi="Times New Roman" w:cs="Times New Roman"/>
                <w:sz w:val="24"/>
                <w:szCs w:val="24"/>
                <w:lang w:eastAsia="ru-RU"/>
              </w:rPr>
              <w:t>п</w:t>
            </w:r>
            <w:proofErr w:type="gramEnd"/>
            <w:r w:rsidRPr="00C11107">
              <w:rPr>
                <w:rFonts w:ascii="Times New Roman" w:eastAsia="Times New Roman" w:hAnsi="Times New Roman" w:cs="Times New Roman"/>
                <w:sz w:val="24"/>
                <w:szCs w:val="24"/>
                <w:lang w:eastAsia="ru-RU"/>
              </w:rPr>
              <w:t>/п</w:t>
            </w:r>
          </w:p>
        </w:tc>
        <w:tc>
          <w:tcPr>
            <w:tcW w:w="7594" w:type="dxa"/>
            <w:vAlign w:val="center"/>
          </w:tcPr>
          <w:p w14:paraId="2915AEFE" w14:textId="77777777" w:rsidR="00D36A35" w:rsidRPr="00C11107" w:rsidRDefault="00D36A35" w:rsidP="002E2CE7">
            <w:pPr>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Наименование и адрес объекта, автомобильной дороги</w:t>
            </w:r>
          </w:p>
        </w:tc>
        <w:tc>
          <w:tcPr>
            <w:tcW w:w="3192" w:type="dxa"/>
            <w:vAlign w:val="center"/>
          </w:tcPr>
          <w:p w14:paraId="3FE71CAB" w14:textId="77777777" w:rsidR="00D36A35" w:rsidRPr="00C11107" w:rsidRDefault="00D36A35" w:rsidP="005A55C7">
            <w:pPr>
              <w:spacing w:after="0" w:line="240" w:lineRule="auto"/>
              <w:ind w:right="-249"/>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 xml:space="preserve">Протяженность ремонтируемого участка, </w:t>
            </w:r>
            <w:proofErr w:type="gramStart"/>
            <w:r w:rsidRPr="00C11107">
              <w:rPr>
                <w:rFonts w:ascii="Times New Roman" w:eastAsia="Times New Roman" w:hAnsi="Times New Roman" w:cs="Times New Roman"/>
                <w:sz w:val="24"/>
                <w:szCs w:val="24"/>
                <w:lang w:eastAsia="ru-RU"/>
              </w:rPr>
              <w:t>км</w:t>
            </w:r>
            <w:proofErr w:type="gramEnd"/>
          </w:p>
        </w:tc>
        <w:tc>
          <w:tcPr>
            <w:tcW w:w="3187" w:type="dxa"/>
            <w:vAlign w:val="center"/>
          </w:tcPr>
          <w:p w14:paraId="20439029" w14:textId="77777777" w:rsidR="00D36A35" w:rsidRPr="00C11107" w:rsidRDefault="00D36A35" w:rsidP="002E2CE7">
            <w:pPr>
              <w:spacing w:after="0" w:line="240" w:lineRule="auto"/>
              <w:jc w:val="center"/>
              <w:rPr>
                <w:rFonts w:ascii="Times New Roman" w:eastAsia="Times New Roman" w:hAnsi="Times New Roman" w:cs="Times New Roman"/>
                <w:sz w:val="24"/>
                <w:szCs w:val="24"/>
                <w:lang w:eastAsia="ru-RU"/>
              </w:rPr>
            </w:pPr>
            <w:r w:rsidRPr="00C11107">
              <w:rPr>
                <w:rFonts w:ascii="Times New Roman" w:eastAsia="Times New Roman" w:hAnsi="Times New Roman" w:cs="Times New Roman"/>
                <w:sz w:val="24"/>
                <w:szCs w:val="24"/>
                <w:lang w:eastAsia="ru-RU"/>
              </w:rPr>
              <w:t>Площадь ремонтируемого участка, м</w:t>
            </w:r>
            <w:proofErr w:type="gramStart"/>
            <w:r w:rsidRPr="00C11107">
              <w:rPr>
                <w:rFonts w:ascii="Times New Roman" w:eastAsia="Times New Roman" w:hAnsi="Times New Roman" w:cs="Times New Roman"/>
                <w:sz w:val="24"/>
                <w:szCs w:val="24"/>
                <w:lang w:eastAsia="ru-RU"/>
              </w:rPr>
              <w:t>2</w:t>
            </w:r>
            <w:proofErr w:type="gramEnd"/>
          </w:p>
        </w:tc>
      </w:tr>
      <w:tr w:rsidR="00D36A35" w:rsidRPr="00C11107" w14:paraId="36DAE8EF" w14:textId="77777777" w:rsidTr="005A55C7">
        <w:trPr>
          <w:trHeight w:val="396"/>
        </w:trPr>
        <w:tc>
          <w:tcPr>
            <w:tcW w:w="858" w:type="dxa"/>
          </w:tcPr>
          <w:p w14:paraId="217DB066" w14:textId="77777777"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c>
          <w:tcPr>
            <w:tcW w:w="7594" w:type="dxa"/>
          </w:tcPr>
          <w:p w14:paraId="6DE503D5" w14:textId="0EA3D554"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c>
          <w:tcPr>
            <w:tcW w:w="3192" w:type="dxa"/>
          </w:tcPr>
          <w:p w14:paraId="05D0E6DD" w14:textId="10DD2367"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c>
          <w:tcPr>
            <w:tcW w:w="3187" w:type="dxa"/>
          </w:tcPr>
          <w:p w14:paraId="3A354FBA" w14:textId="2B6305AA" w:rsidR="00D36A35" w:rsidRPr="00C11107" w:rsidRDefault="00D36A35" w:rsidP="00141978">
            <w:pPr>
              <w:spacing w:after="0" w:line="240" w:lineRule="auto"/>
              <w:jc w:val="center"/>
              <w:rPr>
                <w:rFonts w:ascii="Times New Roman" w:eastAsia="Times New Roman" w:hAnsi="Times New Roman" w:cs="Times New Roman"/>
                <w:sz w:val="20"/>
                <w:szCs w:val="20"/>
                <w:lang w:eastAsia="ru-RU"/>
              </w:rPr>
            </w:pPr>
          </w:p>
        </w:tc>
      </w:tr>
      <w:tr w:rsidR="00D36A35" w:rsidRPr="00C11107" w14:paraId="2E1089FF" w14:textId="77777777" w:rsidTr="005A55C7">
        <w:trPr>
          <w:trHeight w:val="305"/>
        </w:trPr>
        <w:tc>
          <w:tcPr>
            <w:tcW w:w="8452" w:type="dxa"/>
            <w:gridSpan w:val="2"/>
            <w:vAlign w:val="center"/>
          </w:tcPr>
          <w:p w14:paraId="0726E2A2" w14:textId="77777777" w:rsidR="00D36A35" w:rsidRPr="00C11107" w:rsidRDefault="00D36A35" w:rsidP="003139FC">
            <w:pPr>
              <w:spacing w:after="0" w:line="240" w:lineRule="auto"/>
              <w:jc w:val="center"/>
              <w:rPr>
                <w:rFonts w:ascii="Times New Roman" w:eastAsia="Times New Roman" w:hAnsi="Times New Roman" w:cs="Times New Roman"/>
                <w:sz w:val="20"/>
                <w:szCs w:val="20"/>
                <w:lang w:eastAsia="ru-RU"/>
              </w:rPr>
            </w:pPr>
            <w:r w:rsidRPr="00C11107">
              <w:rPr>
                <w:rFonts w:ascii="Times New Roman" w:eastAsia="Times New Roman" w:hAnsi="Times New Roman" w:cs="Times New Roman"/>
                <w:sz w:val="20"/>
                <w:szCs w:val="20"/>
                <w:lang w:eastAsia="ru-RU"/>
              </w:rPr>
              <w:t>ИТОГО</w:t>
            </w:r>
          </w:p>
        </w:tc>
        <w:tc>
          <w:tcPr>
            <w:tcW w:w="3192" w:type="dxa"/>
            <w:vAlign w:val="center"/>
          </w:tcPr>
          <w:p w14:paraId="79D1111A" w14:textId="106C7759" w:rsidR="00D36A35" w:rsidRPr="00C11107" w:rsidRDefault="00D36A35" w:rsidP="003139FC">
            <w:pPr>
              <w:spacing w:after="0" w:line="240" w:lineRule="auto"/>
              <w:jc w:val="center"/>
              <w:rPr>
                <w:rFonts w:ascii="Times New Roman" w:eastAsia="Times New Roman" w:hAnsi="Times New Roman" w:cs="Times New Roman"/>
                <w:sz w:val="20"/>
                <w:szCs w:val="20"/>
                <w:lang w:eastAsia="ru-RU"/>
              </w:rPr>
            </w:pPr>
          </w:p>
        </w:tc>
        <w:tc>
          <w:tcPr>
            <w:tcW w:w="3187" w:type="dxa"/>
            <w:vAlign w:val="center"/>
          </w:tcPr>
          <w:p w14:paraId="648A11BF" w14:textId="3E3B9FC1" w:rsidR="00D36A35" w:rsidRPr="00C11107" w:rsidRDefault="00D36A35" w:rsidP="003139FC">
            <w:pPr>
              <w:spacing w:after="0" w:line="240" w:lineRule="auto"/>
              <w:jc w:val="center"/>
              <w:rPr>
                <w:rFonts w:ascii="Times New Roman" w:eastAsia="Times New Roman" w:hAnsi="Times New Roman" w:cs="Times New Roman"/>
                <w:sz w:val="20"/>
                <w:szCs w:val="20"/>
                <w:lang w:eastAsia="ru-RU"/>
              </w:rPr>
            </w:pPr>
          </w:p>
        </w:tc>
      </w:tr>
    </w:tbl>
    <w:p w14:paraId="4B8AD52D" w14:textId="77777777" w:rsidR="00384827" w:rsidRDefault="00384827" w:rsidP="00384827">
      <w:pPr>
        <w:spacing w:after="0" w:line="240" w:lineRule="auto"/>
        <w:jc w:val="right"/>
        <w:rPr>
          <w:rFonts w:ascii="Times New Roman" w:eastAsia="Times New Roman" w:hAnsi="Times New Roman" w:cs="Times New Roman"/>
          <w:sz w:val="20"/>
          <w:szCs w:val="20"/>
          <w:lang w:eastAsia="ru-RU"/>
        </w:rPr>
      </w:pPr>
    </w:p>
    <w:p w14:paraId="0F1A199B" w14:textId="77777777" w:rsidR="008C1F7F" w:rsidRPr="00C11107" w:rsidRDefault="008C1F7F" w:rsidP="00384827">
      <w:pPr>
        <w:spacing w:after="0" w:line="240" w:lineRule="auto"/>
        <w:jc w:val="right"/>
        <w:rPr>
          <w:rFonts w:ascii="Times New Roman" w:eastAsia="Times New Roman" w:hAnsi="Times New Roman" w:cs="Times New Roman"/>
          <w:sz w:val="20"/>
          <w:szCs w:val="20"/>
          <w:lang w:eastAsia="ru-RU"/>
        </w:rPr>
      </w:pPr>
    </w:p>
    <w:tbl>
      <w:tblPr>
        <w:tblW w:w="15310" w:type="dxa"/>
        <w:tblInd w:w="62" w:type="dxa"/>
        <w:tblLayout w:type="fixed"/>
        <w:tblCellMar>
          <w:top w:w="102" w:type="dxa"/>
          <w:left w:w="62" w:type="dxa"/>
          <w:bottom w:w="102" w:type="dxa"/>
          <w:right w:w="62" w:type="dxa"/>
        </w:tblCellMar>
        <w:tblLook w:val="0000" w:firstRow="0" w:lastRow="0" w:firstColumn="0" w:lastColumn="0" w:noHBand="0" w:noVBand="0"/>
      </w:tblPr>
      <w:tblGrid>
        <w:gridCol w:w="80"/>
        <w:gridCol w:w="8142"/>
        <w:gridCol w:w="6521"/>
        <w:gridCol w:w="567"/>
      </w:tblGrid>
      <w:tr w:rsidR="00E465C4" w:rsidRPr="00D8770B" w14:paraId="0A2F6F85" w14:textId="77777777" w:rsidTr="00D8770B">
        <w:trPr>
          <w:gridBefore w:val="1"/>
          <w:wBefore w:w="80" w:type="dxa"/>
        </w:trPr>
        <w:tc>
          <w:tcPr>
            <w:tcW w:w="15230" w:type="dxa"/>
            <w:gridSpan w:val="3"/>
            <w:tcBorders>
              <w:top w:val="nil"/>
              <w:left w:val="nil"/>
              <w:right w:val="nil"/>
            </w:tcBorders>
          </w:tcPr>
          <w:p w14:paraId="4FF87864" w14:textId="77777777" w:rsidR="00E465C4" w:rsidRPr="00D8770B" w:rsidRDefault="00E465C4" w:rsidP="000B6F9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D8770B">
              <w:rPr>
                <w:rFonts w:ascii="Times New Roman" w:eastAsia="Times New Roman" w:hAnsi="Times New Roman" w:cs="Times New Roman"/>
                <w:sz w:val="24"/>
                <w:szCs w:val="24"/>
                <w:lang w:eastAsia="ru-RU"/>
              </w:rPr>
              <w:t>Подписи сторон:</w:t>
            </w:r>
          </w:p>
        </w:tc>
      </w:tr>
      <w:tr w:rsidR="00E465C4" w:rsidRPr="00D8770B" w14:paraId="23FA9E18" w14:textId="77777777" w:rsidTr="00D8770B">
        <w:trPr>
          <w:gridAfter w:val="1"/>
          <w:wAfter w:w="567" w:type="dxa"/>
          <w:trHeight w:val="363"/>
        </w:trPr>
        <w:tc>
          <w:tcPr>
            <w:tcW w:w="8222" w:type="dxa"/>
            <w:gridSpan w:val="2"/>
          </w:tcPr>
          <w:p w14:paraId="58D5F6F7" w14:textId="77777777" w:rsidR="00E465C4" w:rsidRPr="00D8770B" w:rsidRDefault="00E465C4" w:rsidP="000B6F9C">
            <w:pPr>
              <w:spacing w:after="0" w:line="240" w:lineRule="auto"/>
              <w:rPr>
                <w:rFonts w:ascii="Times New Roman" w:eastAsia="Times New Roman" w:hAnsi="Times New Roman" w:cs="Times New Roman"/>
                <w:sz w:val="24"/>
                <w:szCs w:val="24"/>
                <w:lang w:eastAsia="ru-RU"/>
              </w:rPr>
            </w:pPr>
            <w:r w:rsidRPr="00D8770B">
              <w:rPr>
                <w:rFonts w:ascii="Times New Roman" w:eastAsia="Calibri" w:hAnsi="Times New Roman" w:cs="Times New Roman"/>
                <w:sz w:val="24"/>
                <w:szCs w:val="24"/>
              </w:rPr>
              <w:t>Начальник Управления финансов Администрации Асиновского района</w:t>
            </w:r>
          </w:p>
        </w:tc>
        <w:tc>
          <w:tcPr>
            <w:tcW w:w="6521" w:type="dxa"/>
          </w:tcPr>
          <w:p w14:paraId="23703DAB" w14:textId="3FD7FB31" w:rsidR="00E465C4" w:rsidRPr="00D8770B" w:rsidRDefault="00E465C4" w:rsidP="0014195B">
            <w:pPr>
              <w:autoSpaceDE w:val="0"/>
              <w:autoSpaceDN w:val="0"/>
              <w:adjustRightInd w:val="0"/>
              <w:spacing w:after="0" w:line="240" w:lineRule="auto"/>
              <w:rPr>
                <w:rFonts w:ascii="Times New Roman" w:eastAsia="Calibri" w:hAnsi="Times New Roman" w:cs="Times New Roman"/>
                <w:sz w:val="24"/>
                <w:szCs w:val="24"/>
                <w:lang w:eastAsia="ru-RU"/>
              </w:rPr>
            </w:pPr>
            <w:r w:rsidRPr="00D8770B">
              <w:rPr>
                <w:rFonts w:ascii="Times New Roman" w:eastAsia="Calibri" w:hAnsi="Times New Roman" w:cs="Times New Roman"/>
                <w:sz w:val="24"/>
                <w:szCs w:val="24"/>
                <w:lang w:eastAsia="ru-RU"/>
              </w:rPr>
              <w:t>Глав</w:t>
            </w:r>
            <w:r w:rsidR="0014195B">
              <w:rPr>
                <w:rFonts w:ascii="Times New Roman" w:eastAsia="Calibri" w:hAnsi="Times New Roman" w:cs="Times New Roman"/>
                <w:sz w:val="24"/>
                <w:szCs w:val="24"/>
                <w:lang w:eastAsia="ru-RU"/>
              </w:rPr>
              <w:t>а</w:t>
            </w:r>
            <w:r w:rsidRPr="00D8770B">
              <w:rPr>
                <w:rFonts w:ascii="Times New Roman" w:eastAsia="Calibri" w:hAnsi="Times New Roman" w:cs="Times New Roman"/>
                <w:sz w:val="24"/>
                <w:szCs w:val="24"/>
                <w:lang w:eastAsia="ru-RU"/>
              </w:rPr>
              <w:t xml:space="preserve"> Асиновского городского поселения</w:t>
            </w:r>
          </w:p>
        </w:tc>
      </w:tr>
      <w:tr w:rsidR="00E465C4" w:rsidRPr="00D8770B" w14:paraId="134E7DD5" w14:textId="77777777" w:rsidTr="00D8770B">
        <w:trPr>
          <w:gridAfter w:val="1"/>
          <w:wAfter w:w="567" w:type="dxa"/>
          <w:trHeight w:val="357"/>
        </w:trPr>
        <w:tc>
          <w:tcPr>
            <w:tcW w:w="8222" w:type="dxa"/>
            <w:gridSpan w:val="2"/>
          </w:tcPr>
          <w:p w14:paraId="608FB172" w14:textId="49C179A6" w:rsidR="00E465C4" w:rsidRPr="00D8770B" w:rsidRDefault="00E465C4" w:rsidP="000B6F9C">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D8770B">
              <w:rPr>
                <w:rFonts w:ascii="Times New Roman" w:eastAsia="Times New Roman" w:hAnsi="Times New Roman" w:cs="Times New Roman"/>
                <w:sz w:val="24"/>
                <w:szCs w:val="24"/>
                <w:lang w:eastAsia="ru-RU"/>
              </w:rPr>
              <w:t xml:space="preserve">                 __</w:t>
            </w:r>
            <w:r w:rsidR="00D8770B">
              <w:rPr>
                <w:rFonts w:ascii="Times New Roman" w:eastAsia="Times New Roman" w:hAnsi="Times New Roman" w:cs="Times New Roman"/>
                <w:sz w:val="24"/>
                <w:szCs w:val="24"/>
                <w:lang w:eastAsia="ru-RU"/>
              </w:rPr>
              <w:t>__________________</w:t>
            </w:r>
            <w:r w:rsidRPr="00D8770B">
              <w:rPr>
                <w:rFonts w:ascii="Times New Roman" w:eastAsia="Times New Roman" w:hAnsi="Times New Roman" w:cs="Times New Roman"/>
                <w:sz w:val="24"/>
                <w:szCs w:val="24"/>
                <w:lang w:eastAsia="ru-RU"/>
              </w:rPr>
              <w:t xml:space="preserve">   </w:t>
            </w:r>
            <w:r w:rsidRPr="00D8770B">
              <w:rPr>
                <w:rFonts w:ascii="Times New Roman" w:eastAsia="Times New Roman" w:hAnsi="Times New Roman" w:cs="Times New Roman"/>
                <w:sz w:val="24"/>
                <w:szCs w:val="24"/>
                <w:u w:val="single"/>
                <w:lang w:eastAsia="ru-RU"/>
              </w:rPr>
              <w:t>Селина Е.А.</w:t>
            </w:r>
          </w:p>
          <w:p w14:paraId="03973B22" w14:textId="74E5677A" w:rsidR="00E465C4" w:rsidRPr="00D8770B" w:rsidRDefault="00E465C4" w:rsidP="00D877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770B">
              <w:rPr>
                <w:rFonts w:ascii="Times New Roman" w:eastAsia="Times New Roman" w:hAnsi="Times New Roman" w:cs="Times New Roman"/>
                <w:sz w:val="24"/>
                <w:szCs w:val="24"/>
                <w:lang w:eastAsia="ru-RU"/>
              </w:rPr>
              <w:t xml:space="preserve"> </w:t>
            </w:r>
            <w:r w:rsidRPr="00D8770B">
              <w:rPr>
                <w:rFonts w:ascii="Times New Roman" w:eastAsia="Times New Roman" w:hAnsi="Times New Roman" w:cs="Times New Roman"/>
                <w:sz w:val="20"/>
                <w:szCs w:val="20"/>
                <w:lang w:eastAsia="ru-RU"/>
              </w:rPr>
              <w:t>М.П.                        (подпись)                              (ФИО)</w:t>
            </w:r>
          </w:p>
        </w:tc>
        <w:tc>
          <w:tcPr>
            <w:tcW w:w="6521" w:type="dxa"/>
          </w:tcPr>
          <w:p w14:paraId="5BC43D39" w14:textId="5F58918B" w:rsidR="00E465C4" w:rsidRPr="00D8770B" w:rsidRDefault="00D8770B" w:rsidP="000B6F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465C4" w:rsidRPr="00D8770B">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____________ </w:t>
            </w:r>
            <w:r w:rsidR="0014195B">
              <w:rPr>
                <w:rFonts w:ascii="Times New Roman" w:eastAsia="Times New Roman" w:hAnsi="Times New Roman" w:cs="Times New Roman"/>
                <w:sz w:val="24"/>
                <w:szCs w:val="24"/>
                <w:u w:val="single"/>
                <w:lang w:eastAsia="ru-RU"/>
              </w:rPr>
              <w:t>Вульф А.В.</w:t>
            </w:r>
          </w:p>
          <w:p w14:paraId="126DA48D" w14:textId="6E287440" w:rsidR="00E465C4" w:rsidRPr="00D8770B" w:rsidRDefault="00E465C4" w:rsidP="00D877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770B">
              <w:rPr>
                <w:rFonts w:ascii="Times New Roman" w:eastAsia="Times New Roman" w:hAnsi="Times New Roman" w:cs="Times New Roman"/>
                <w:sz w:val="20"/>
                <w:szCs w:val="20"/>
                <w:lang w:eastAsia="ru-RU"/>
              </w:rPr>
              <w:t xml:space="preserve">М.П.    </w:t>
            </w:r>
            <w:r w:rsidR="00D8770B">
              <w:rPr>
                <w:rFonts w:ascii="Times New Roman" w:eastAsia="Times New Roman" w:hAnsi="Times New Roman" w:cs="Times New Roman"/>
                <w:sz w:val="20"/>
                <w:szCs w:val="20"/>
                <w:lang w:eastAsia="ru-RU"/>
              </w:rPr>
              <w:t xml:space="preserve">           </w:t>
            </w:r>
            <w:r w:rsidRPr="00D8770B">
              <w:rPr>
                <w:rFonts w:ascii="Times New Roman" w:eastAsia="Times New Roman" w:hAnsi="Times New Roman" w:cs="Times New Roman"/>
                <w:sz w:val="20"/>
                <w:szCs w:val="20"/>
                <w:lang w:eastAsia="ru-RU"/>
              </w:rPr>
              <w:t xml:space="preserve">   (подпись)                         (ФИО)</w:t>
            </w:r>
          </w:p>
        </w:tc>
      </w:tr>
    </w:tbl>
    <w:p w14:paraId="0FE4A365" w14:textId="515D0141" w:rsidR="00CC12C0" w:rsidRDefault="00CC12C0" w:rsidP="00D862C2">
      <w:pPr>
        <w:autoSpaceDE w:val="0"/>
        <w:autoSpaceDN w:val="0"/>
        <w:adjustRightInd w:val="0"/>
        <w:spacing w:after="0" w:line="240" w:lineRule="auto"/>
        <w:jc w:val="both"/>
        <w:outlineLvl w:val="0"/>
        <w:rPr>
          <w:rFonts w:ascii="Times New Roman" w:eastAsia="Calibri" w:hAnsi="Times New Roman" w:cs="Times New Roman"/>
          <w:sz w:val="20"/>
          <w:szCs w:val="20"/>
        </w:rPr>
      </w:pPr>
    </w:p>
    <w:p w14:paraId="71534559" w14:textId="72BB625B" w:rsidR="006A14B0" w:rsidRDefault="006A14B0">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5BBEBF0A" w14:textId="77777777" w:rsidR="009736D0" w:rsidRDefault="009736D0" w:rsidP="007A383D">
      <w:pPr>
        <w:autoSpaceDE w:val="0"/>
        <w:autoSpaceDN w:val="0"/>
        <w:adjustRightInd w:val="0"/>
        <w:spacing w:after="0" w:line="240" w:lineRule="auto"/>
        <w:rPr>
          <w:rFonts w:ascii="Times New Roman" w:hAnsi="Times New Roman" w:cs="Times New Roman"/>
          <w:color w:val="000000" w:themeColor="text1"/>
          <w:sz w:val="20"/>
          <w:szCs w:val="20"/>
        </w:rPr>
        <w:sectPr w:rsidR="009736D0" w:rsidSect="009736D0">
          <w:pgSz w:w="16838" w:h="11905" w:orient="landscape"/>
          <w:pgMar w:top="851" w:right="1134" w:bottom="851" w:left="1134" w:header="0" w:footer="0" w:gutter="0"/>
          <w:cols w:space="720"/>
          <w:noEndnote/>
          <w:docGrid w:linePitch="299"/>
        </w:sectPr>
      </w:pPr>
    </w:p>
    <w:tbl>
      <w:tblPr>
        <w:tblW w:w="13812" w:type="dxa"/>
        <w:tblLayout w:type="fixed"/>
        <w:tblCellMar>
          <w:top w:w="102" w:type="dxa"/>
          <w:left w:w="62" w:type="dxa"/>
          <w:bottom w:w="102" w:type="dxa"/>
          <w:right w:w="62" w:type="dxa"/>
        </w:tblCellMar>
        <w:tblLook w:val="0000" w:firstRow="0" w:lastRow="0" w:firstColumn="0" w:lastColumn="0" w:noHBand="0" w:noVBand="0"/>
      </w:tblPr>
      <w:tblGrid>
        <w:gridCol w:w="4740"/>
        <w:gridCol w:w="1382"/>
        <w:gridCol w:w="4572"/>
        <w:gridCol w:w="1985"/>
        <w:gridCol w:w="1133"/>
      </w:tblGrid>
      <w:tr w:rsidR="006A14B0" w:rsidRPr="001D5A87" w14:paraId="4D7ACBC5" w14:textId="77777777" w:rsidTr="006D53EF">
        <w:tc>
          <w:tcPr>
            <w:tcW w:w="6122" w:type="dxa"/>
            <w:gridSpan w:val="2"/>
          </w:tcPr>
          <w:p w14:paraId="1B4BEF38" w14:textId="233C4F66"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7690" w:type="dxa"/>
            <w:gridSpan w:val="3"/>
          </w:tcPr>
          <w:p w14:paraId="1C290006" w14:textId="4176617E" w:rsidR="006A14B0" w:rsidRDefault="007A383D" w:rsidP="006A14B0">
            <w:pPr>
              <w:autoSpaceDE w:val="0"/>
              <w:autoSpaceDN w:val="0"/>
              <w:adjustRightInd w:val="0"/>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Приложение </w:t>
            </w:r>
            <w:r w:rsidR="003C2B5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5</w:t>
            </w:r>
          </w:p>
          <w:p w14:paraId="66A11A4C" w14:textId="605C91D1" w:rsidR="006A14B0" w:rsidRPr="001D5A87" w:rsidRDefault="006A14B0" w:rsidP="0014195B">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к Соглашению от </w:t>
            </w:r>
            <w:r w:rsidR="00907B9E">
              <w:rPr>
                <w:rFonts w:ascii="Times New Roman" w:eastAsia="Times New Roman" w:hAnsi="Times New Roman" w:cs="Times New Roman"/>
                <w:sz w:val="20"/>
                <w:szCs w:val="20"/>
                <w:lang w:eastAsia="ru-RU"/>
              </w:rPr>
              <w:t>18.</w:t>
            </w:r>
            <w:r w:rsidR="00907B9E" w:rsidRPr="000B3C87">
              <w:rPr>
                <w:rFonts w:ascii="Times New Roman" w:eastAsia="Times New Roman" w:hAnsi="Times New Roman" w:cs="Times New Roman"/>
                <w:sz w:val="20"/>
                <w:szCs w:val="20"/>
                <w:lang w:eastAsia="ru-RU"/>
              </w:rPr>
              <w:t>02.202</w:t>
            </w:r>
            <w:r w:rsidR="00907B9E">
              <w:rPr>
                <w:rFonts w:ascii="Times New Roman" w:eastAsia="Times New Roman" w:hAnsi="Times New Roman" w:cs="Times New Roman"/>
                <w:sz w:val="20"/>
                <w:szCs w:val="20"/>
                <w:lang w:eastAsia="ru-RU"/>
              </w:rPr>
              <w:t>6 № 31</w:t>
            </w:r>
          </w:p>
        </w:tc>
      </w:tr>
      <w:tr w:rsidR="006A14B0" w:rsidRPr="001D5A87" w14:paraId="111BED92" w14:textId="77777777" w:rsidTr="006D53EF">
        <w:tc>
          <w:tcPr>
            <w:tcW w:w="13812" w:type="dxa"/>
            <w:gridSpan w:val="5"/>
          </w:tcPr>
          <w:p w14:paraId="7AE82F90" w14:textId="6BF2A1F8"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Отчет</w:t>
            </w:r>
          </w:p>
          <w:p w14:paraId="38758FD7" w14:textId="625C80D1" w:rsidR="006A14B0" w:rsidRPr="001D5A87" w:rsidRDefault="006A14B0" w:rsidP="007A3745">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о расходах, в целях софинансирования которых предоставлен</w:t>
            </w:r>
            <w:r w:rsidR="007A3745">
              <w:rPr>
                <w:rFonts w:ascii="Times New Roman" w:hAnsi="Times New Roman" w:cs="Times New Roman"/>
                <w:color w:val="000000" w:themeColor="text1"/>
                <w:sz w:val="20"/>
                <w:szCs w:val="20"/>
              </w:rPr>
              <w:t>ы</w:t>
            </w:r>
            <w:r w:rsidRPr="001D5A87">
              <w:rPr>
                <w:rFonts w:ascii="Times New Roman" w:hAnsi="Times New Roman" w:cs="Times New Roman"/>
                <w:color w:val="000000" w:themeColor="text1"/>
                <w:sz w:val="20"/>
                <w:szCs w:val="20"/>
              </w:rPr>
              <w:t xml:space="preserve"> </w:t>
            </w:r>
            <w:r w:rsidR="007A3745">
              <w:rPr>
                <w:rFonts w:ascii="Times New Roman" w:hAnsi="Times New Roman" w:cs="Times New Roman"/>
                <w:color w:val="000000" w:themeColor="text1"/>
                <w:sz w:val="20"/>
                <w:szCs w:val="20"/>
              </w:rPr>
              <w:t>межбюджетные трансферты</w:t>
            </w:r>
          </w:p>
        </w:tc>
      </w:tr>
      <w:tr w:rsidR="006A14B0" w:rsidRPr="001D5A87" w14:paraId="760AA523" w14:textId="77777777" w:rsidTr="006D53EF">
        <w:tc>
          <w:tcPr>
            <w:tcW w:w="12679" w:type="dxa"/>
            <w:gridSpan w:val="4"/>
            <w:tcBorders>
              <w:right w:val="single" w:sz="4" w:space="0" w:color="auto"/>
            </w:tcBorders>
          </w:tcPr>
          <w:p w14:paraId="7775B1EF" w14:textId="77777777" w:rsidR="006A14B0" w:rsidRPr="001D5A87" w:rsidRDefault="006A14B0" w:rsidP="007A383D">
            <w:pPr>
              <w:autoSpaceDE w:val="0"/>
              <w:autoSpaceDN w:val="0"/>
              <w:adjustRightInd w:val="0"/>
              <w:spacing w:after="0" w:line="240" w:lineRule="auto"/>
              <w:outlineLvl w:val="0"/>
              <w:rPr>
                <w:rFonts w:ascii="Times New Roman" w:hAnsi="Times New Roman" w:cs="Times New Roman"/>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9380AFE"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КОДЫ</w:t>
            </w:r>
          </w:p>
        </w:tc>
      </w:tr>
      <w:tr w:rsidR="006A14B0" w:rsidRPr="001D5A87" w14:paraId="7C136A3F" w14:textId="77777777" w:rsidTr="006D53EF">
        <w:tc>
          <w:tcPr>
            <w:tcW w:w="4740" w:type="dxa"/>
          </w:tcPr>
          <w:p w14:paraId="116E1B1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5954" w:type="dxa"/>
            <w:gridSpan w:val="2"/>
            <w:tcBorders>
              <w:bottom w:val="single" w:sz="4" w:space="0" w:color="auto"/>
            </w:tcBorders>
          </w:tcPr>
          <w:p w14:paraId="48120012" w14:textId="41507EEA" w:rsidR="006A14B0" w:rsidRPr="001D5A87" w:rsidRDefault="006A14B0" w:rsidP="00CC599C">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на </w:t>
            </w:r>
            <w:r w:rsidR="00CC599C">
              <w:rPr>
                <w:rFonts w:ascii="Times New Roman" w:hAnsi="Times New Roman" w:cs="Times New Roman"/>
                <w:color w:val="000000" w:themeColor="text1"/>
                <w:sz w:val="20"/>
                <w:szCs w:val="20"/>
              </w:rPr>
              <w:t>0</w:t>
            </w:r>
            <w:r w:rsidRPr="001D5A87">
              <w:rPr>
                <w:rFonts w:ascii="Times New Roman" w:hAnsi="Times New Roman" w:cs="Times New Roman"/>
                <w:color w:val="000000" w:themeColor="text1"/>
                <w:sz w:val="20"/>
                <w:szCs w:val="20"/>
              </w:rPr>
              <w:t xml:space="preserve">1 </w:t>
            </w:r>
            <w:r w:rsidR="00CC599C" w:rsidRPr="00CC599C">
              <w:rPr>
                <w:rFonts w:ascii="Times New Roman" w:hAnsi="Times New Roman" w:cs="Times New Roman"/>
                <w:color w:val="000000" w:themeColor="text1"/>
                <w:sz w:val="20"/>
                <w:szCs w:val="20"/>
                <w:u w:val="single"/>
              </w:rPr>
              <w:t>января</w:t>
            </w:r>
            <w:r w:rsidR="00CC599C">
              <w:rPr>
                <w:rFonts w:ascii="Times New Roman" w:hAnsi="Times New Roman" w:cs="Times New Roman"/>
                <w:color w:val="000000" w:themeColor="text1"/>
                <w:sz w:val="20"/>
                <w:szCs w:val="20"/>
              </w:rPr>
              <w:t xml:space="preserve"> </w:t>
            </w:r>
            <w:r w:rsidRPr="001D5A87">
              <w:rPr>
                <w:rFonts w:ascii="Times New Roman" w:hAnsi="Times New Roman" w:cs="Times New Roman"/>
                <w:color w:val="000000" w:themeColor="text1"/>
                <w:sz w:val="20"/>
                <w:szCs w:val="20"/>
              </w:rPr>
              <w:t>20__ г.</w:t>
            </w:r>
          </w:p>
        </w:tc>
        <w:tc>
          <w:tcPr>
            <w:tcW w:w="1985" w:type="dxa"/>
            <w:tcBorders>
              <w:right w:val="single" w:sz="4" w:space="0" w:color="auto"/>
            </w:tcBorders>
          </w:tcPr>
          <w:p w14:paraId="75998DA6"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Дата</w:t>
            </w:r>
          </w:p>
        </w:tc>
        <w:tc>
          <w:tcPr>
            <w:tcW w:w="1133" w:type="dxa"/>
            <w:tcBorders>
              <w:top w:val="single" w:sz="4" w:space="0" w:color="auto"/>
              <w:left w:val="single" w:sz="4" w:space="0" w:color="auto"/>
              <w:bottom w:val="single" w:sz="4" w:space="0" w:color="auto"/>
              <w:right w:val="single" w:sz="4" w:space="0" w:color="auto"/>
            </w:tcBorders>
          </w:tcPr>
          <w:p w14:paraId="1EDC14B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5FCB5EF6" w14:textId="77777777" w:rsidTr="006D53EF">
        <w:tc>
          <w:tcPr>
            <w:tcW w:w="4740" w:type="dxa"/>
          </w:tcPr>
          <w:p w14:paraId="0FDFF4D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5954" w:type="dxa"/>
            <w:gridSpan w:val="2"/>
            <w:tcBorders>
              <w:top w:val="single" w:sz="4" w:space="0" w:color="auto"/>
            </w:tcBorders>
          </w:tcPr>
          <w:p w14:paraId="1DBFA80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tcPr>
          <w:p w14:paraId="5C9EE86B"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 Общероссийскому классификатору предприятий и организаций (далее - ОКПО)</w:t>
            </w:r>
          </w:p>
        </w:tc>
        <w:tc>
          <w:tcPr>
            <w:tcW w:w="1133" w:type="dxa"/>
            <w:tcBorders>
              <w:top w:val="single" w:sz="4" w:space="0" w:color="auto"/>
              <w:left w:val="single" w:sz="4" w:space="0" w:color="auto"/>
              <w:bottom w:val="single" w:sz="4" w:space="0" w:color="auto"/>
              <w:right w:val="single" w:sz="4" w:space="0" w:color="auto"/>
            </w:tcBorders>
          </w:tcPr>
          <w:p w14:paraId="574727B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01CA0DD8" w14:textId="77777777" w:rsidTr="006D53EF">
        <w:tc>
          <w:tcPr>
            <w:tcW w:w="4740" w:type="dxa"/>
          </w:tcPr>
          <w:p w14:paraId="1806E82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Наименование уполномоченного органа муниципального образования</w:t>
            </w:r>
          </w:p>
        </w:tc>
        <w:tc>
          <w:tcPr>
            <w:tcW w:w="5954" w:type="dxa"/>
            <w:gridSpan w:val="2"/>
            <w:tcBorders>
              <w:bottom w:val="single" w:sz="4" w:space="0" w:color="auto"/>
            </w:tcBorders>
            <w:vAlign w:val="bottom"/>
          </w:tcPr>
          <w:p w14:paraId="5C04B90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vAlign w:val="center"/>
          </w:tcPr>
          <w:p w14:paraId="3C3BC086"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Глава по БК</w:t>
            </w:r>
          </w:p>
        </w:tc>
        <w:tc>
          <w:tcPr>
            <w:tcW w:w="1133" w:type="dxa"/>
            <w:tcBorders>
              <w:top w:val="single" w:sz="4" w:space="0" w:color="auto"/>
              <w:left w:val="single" w:sz="4" w:space="0" w:color="auto"/>
              <w:bottom w:val="single" w:sz="4" w:space="0" w:color="auto"/>
              <w:right w:val="single" w:sz="4" w:space="0" w:color="auto"/>
            </w:tcBorders>
          </w:tcPr>
          <w:p w14:paraId="5B55B33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64A54944" w14:textId="77777777" w:rsidTr="006D53EF">
        <w:tc>
          <w:tcPr>
            <w:tcW w:w="4740" w:type="dxa"/>
          </w:tcPr>
          <w:p w14:paraId="3F81D36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Наименование муниципального образования</w:t>
            </w:r>
          </w:p>
        </w:tc>
        <w:tc>
          <w:tcPr>
            <w:tcW w:w="5954" w:type="dxa"/>
            <w:gridSpan w:val="2"/>
            <w:tcBorders>
              <w:top w:val="single" w:sz="4" w:space="0" w:color="auto"/>
              <w:bottom w:val="single" w:sz="4" w:space="0" w:color="auto"/>
            </w:tcBorders>
            <w:vAlign w:val="bottom"/>
          </w:tcPr>
          <w:p w14:paraId="729848F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tcPr>
          <w:p w14:paraId="57346387"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по </w:t>
            </w:r>
            <w:hyperlink r:id="rId16" w:history="1">
              <w:r w:rsidRPr="001D5A87">
                <w:rPr>
                  <w:rFonts w:ascii="Times New Roman" w:hAnsi="Times New Roman" w:cs="Times New Roman"/>
                  <w:color w:val="000000" w:themeColor="text1"/>
                  <w:sz w:val="20"/>
                  <w:szCs w:val="20"/>
                </w:rPr>
                <w:t>ОКТМО</w:t>
              </w:r>
            </w:hyperlink>
          </w:p>
        </w:tc>
        <w:tc>
          <w:tcPr>
            <w:tcW w:w="1133" w:type="dxa"/>
            <w:tcBorders>
              <w:top w:val="single" w:sz="4" w:space="0" w:color="auto"/>
              <w:left w:val="single" w:sz="4" w:space="0" w:color="auto"/>
              <w:bottom w:val="single" w:sz="4" w:space="0" w:color="auto"/>
              <w:right w:val="single" w:sz="4" w:space="0" w:color="auto"/>
            </w:tcBorders>
          </w:tcPr>
          <w:p w14:paraId="0FDB219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63CA7E1B" w14:textId="77777777" w:rsidTr="006D53EF">
        <w:tc>
          <w:tcPr>
            <w:tcW w:w="4740" w:type="dxa"/>
          </w:tcPr>
          <w:p w14:paraId="33F8AF9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Наименование финансового органа муниципального образования</w:t>
            </w:r>
          </w:p>
        </w:tc>
        <w:tc>
          <w:tcPr>
            <w:tcW w:w="5954" w:type="dxa"/>
            <w:gridSpan w:val="2"/>
            <w:tcBorders>
              <w:top w:val="single" w:sz="4" w:space="0" w:color="auto"/>
              <w:bottom w:val="single" w:sz="4" w:space="0" w:color="auto"/>
            </w:tcBorders>
          </w:tcPr>
          <w:p w14:paraId="6675E1D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tcPr>
          <w:p w14:paraId="5364E937"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 ОКПО</w:t>
            </w:r>
          </w:p>
        </w:tc>
        <w:tc>
          <w:tcPr>
            <w:tcW w:w="1133" w:type="dxa"/>
            <w:tcBorders>
              <w:top w:val="single" w:sz="4" w:space="0" w:color="auto"/>
              <w:left w:val="single" w:sz="4" w:space="0" w:color="auto"/>
              <w:bottom w:val="single" w:sz="4" w:space="0" w:color="auto"/>
              <w:right w:val="single" w:sz="4" w:space="0" w:color="auto"/>
            </w:tcBorders>
          </w:tcPr>
          <w:p w14:paraId="6153B81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5D69CF05" w14:textId="77777777" w:rsidTr="006D53EF">
        <w:tc>
          <w:tcPr>
            <w:tcW w:w="4740" w:type="dxa"/>
          </w:tcPr>
          <w:p w14:paraId="6A54C8A5" w14:textId="6ACDF7EA" w:rsidR="006A14B0" w:rsidRPr="001D5A87" w:rsidRDefault="00FD3334" w:rsidP="007A383D">
            <w:pPr>
              <w:autoSpaceDE w:val="0"/>
              <w:autoSpaceDN w:val="0"/>
              <w:adjustRightInd w:val="0"/>
              <w:spacing w:after="0" w:line="240" w:lineRule="auto"/>
              <w:rPr>
                <w:rFonts w:ascii="Times New Roman" w:hAnsi="Times New Roman" w:cs="Times New Roman"/>
                <w:color w:val="000000" w:themeColor="text1"/>
                <w:sz w:val="20"/>
                <w:szCs w:val="20"/>
              </w:rPr>
            </w:pPr>
            <w:r w:rsidRPr="00FD3334">
              <w:rPr>
                <w:rFonts w:ascii="Times New Roman" w:hAnsi="Times New Roman" w:cs="Times New Roman"/>
                <w:color w:val="000000" w:themeColor="text1"/>
                <w:sz w:val="20"/>
                <w:szCs w:val="20"/>
              </w:rPr>
              <w:t>Наименование исполнительного органа - главного распорядителя средств местного бюджета</w:t>
            </w:r>
          </w:p>
        </w:tc>
        <w:tc>
          <w:tcPr>
            <w:tcW w:w="5954" w:type="dxa"/>
            <w:gridSpan w:val="2"/>
            <w:tcBorders>
              <w:top w:val="single" w:sz="4" w:space="0" w:color="auto"/>
              <w:bottom w:val="single" w:sz="4" w:space="0" w:color="auto"/>
            </w:tcBorders>
            <w:vAlign w:val="bottom"/>
          </w:tcPr>
          <w:p w14:paraId="51A23EE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vAlign w:val="bottom"/>
          </w:tcPr>
          <w:p w14:paraId="5854F3E5"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Глава по БК</w:t>
            </w:r>
          </w:p>
        </w:tc>
        <w:tc>
          <w:tcPr>
            <w:tcW w:w="1133" w:type="dxa"/>
            <w:tcBorders>
              <w:top w:val="single" w:sz="4" w:space="0" w:color="auto"/>
              <w:left w:val="single" w:sz="4" w:space="0" w:color="auto"/>
              <w:bottom w:val="single" w:sz="4" w:space="0" w:color="auto"/>
              <w:right w:val="single" w:sz="4" w:space="0" w:color="auto"/>
            </w:tcBorders>
          </w:tcPr>
          <w:p w14:paraId="4E1D845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2748D0B7" w14:textId="77777777" w:rsidTr="006D53EF">
        <w:tc>
          <w:tcPr>
            <w:tcW w:w="4740" w:type="dxa"/>
          </w:tcPr>
          <w:p w14:paraId="3F37EA7A" w14:textId="50EC9355" w:rsidR="006A14B0" w:rsidRPr="001D5A87" w:rsidRDefault="006A14B0" w:rsidP="00FD3334">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Наименование </w:t>
            </w:r>
            <w:r w:rsidR="00FD3334">
              <w:rPr>
                <w:rFonts w:ascii="Times New Roman" w:hAnsi="Times New Roman" w:cs="Times New Roman"/>
                <w:color w:val="000000" w:themeColor="text1"/>
                <w:sz w:val="20"/>
                <w:szCs w:val="20"/>
              </w:rPr>
              <w:t>муниципальной</w:t>
            </w:r>
            <w:r w:rsidRPr="001D5A87">
              <w:rPr>
                <w:rFonts w:ascii="Times New Roman" w:hAnsi="Times New Roman" w:cs="Times New Roman"/>
                <w:color w:val="000000" w:themeColor="text1"/>
                <w:sz w:val="20"/>
                <w:szCs w:val="20"/>
              </w:rPr>
              <w:t xml:space="preserve"> программы</w:t>
            </w:r>
          </w:p>
        </w:tc>
        <w:tc>
          <w:tcPr>
            <w:tcW w:w="5954" w:type="dxa"/>
            <w:gridSpan w:val="2"/>
            <w:tcBorders>
              <w:top w:val="single" w:sz="4" w:space="0" w:color="auto"/>
              <w:bottom w:val="single" w:sz="4" w:space="0" w:color="auto"/>
            </w:tcBorders>
          </w:tcPr>
          <w:p w14:paraId="5F2B273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tcPr>
          <w:p w14:paraId="158CE544"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 БК</w:t>
            </w:r>
          </w:p>
        </w:tc>
        <w:tc>
          <w:tcPr>
            <w:tcW w:w="1133" w:type="dxa"/>
            <w:tcBorders>
              <w:top w:val="single" w:sz="4" w:space="0" w:color="auto"/>
              <w:left w:val="single" w:sz="4" w:space="0" w:color="auto"/>
              <w:bottom w:val="single" w:sz="4" w:space="0" w:color="auto"/>
              <w:right w:val="single" w:sz="4" w:space="0" w:color="auto"/>
            </w:tcBorders>
          </w:tcPr>
          <w:p w14:paraId="59442B9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1ED0E7EC" w14:textId="77777777" w:rsidTr="006D53EF">
        <w:tc>
          <w:tcPr>
            <w:tcW w:w="4740" w:type="dxa"/>
          </w:tcPr>
          <w:p w14:paraId="2F7BD14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Периодичность:</w:t>
            </w:r>
          </w:p>
        </w:tc>
        <w:tc>
          <w:tcPr>
            <w:tcW w:w="5954" w:type="dxa"/>
            <w:gridSpan w:val="2"/>
            <w:tcBorders>
              <w:top w:val="single" w:sz="4" w:space="0" w:color="auto"/>
              <w:bottom w:val="single" w:sz="4" w:space="0" w:color="auto"/>
            </w:tcBorders>
          </w:tcPr>
          <w:p w14:paraId="3C19422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tcBorders>
              <w:right w:val="single" w:sz="4" w:space="0" w:color="auto"/>
            </w:tcBorders>
          </w:tcPr>
          <w:p w14:paraId="300AA69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3A57D9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75626DD" w14:textId="77777777" w:rsidTr="006D53EF">
        <w:tc>
          <w:tcPr>
            <w:tcW w:w="4740" w:type="dxa"/>
            <w:vMerge w:val="restart"/>
          </w:tcPr>
          <w:p w14:paraId="4F5E143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Единица измерения:</w:t>
            </w:r>
          </w:p>
        </w:tc>
        <w:tc>
          <w:tcPr>
            <w:tcW w:w="5954" w:type="dxa"/>
            <w:gridSpan w:val="2"/>
            <w:tcBorders>
              <w:top w:val="single" w:sz="4" w:space="0" w:color="auto"/>
              <w:bottom w:val="single" w:sz="4" w:space="0" w:color="auto"/>
            </w:tcBorders>
          </w:tcPr>
          <w:p w14:paraId="67394BE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рубль</w:t>
            </w:r>
          </w:p>
        </w:tc>
        <w:tc>
          <w:tcPr>
            <w:tcW w:w="1985" w:type="dxa"/>
            <w:tcBorders>
              <w:right w:val="single" w:sz="4" w:space="0" w:color="auto"/>
            </w:tcBorders>
          </w:tcPr>
          <w:p w14:paraId="1C21CE49" w14:textId="77777777" w:rsidR="006A14B0" w:rsidRPr="001D5A87" w:rsidRDefault="006A14B0" w:rsidP="007A383D">
            <w:pPr>
              <w:autoSpaceDE w:val="0"/>
              <w:autoSpaceDN w:val="0"/>
              <w:adjustRightInd w:val="0"/>
              <w:spacing w:after="0" w:line="240" w:lineRule="auto"/>
              <w:jc w:val="right"/>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 ОКЕИ</w:t>
            </w:r>
          </w:p>
        </w:tc>
        <w:tc>
          <w:tcPr>
            <w:tcW w:w="1133" w:type="dxa"/>
            <w:tcBorders>
              <w:top w:val="single" w:sz="4" w:space="0" w:color="auto"/>
              <w:left w:val="single" w:sz="4" w:space="0" w:color="auto"/>
              <w:bottom w:val="single" w:sz="4" w:space="0" w:color="auto"/>
              <w:right w:val="single" w:sz="4" w:space="0" w:color="auto"/>
            </w:tcBorders>
          </w:tcPr>
          <w:p w14:paraId="57F3998A" w14:textId="77777777" w:rsidR="006A14B0" w:rsidRPr="001D5A87" w:rsidRDefault="00A14A02" w:rsidP="007A383D">
            <w:pPr>
              <w:autoSpaceDE w:val="0"/>
              <w:autoSpaceDN w:val="0"/>
              <w:adjustRightInd w:val="0"/>
              <w:spacing w:after="0" w:line="240" w:lineRule="auto"/>
              <w:rPr>
                <w:rFonts w:ascii="Times New Roman" w:hAnsi="Times New Roman" w:cs="Times New Roman"/>
                <w:color w:val="000000" w:themeColor="text1"/>
                <w:sz w:val="20"/>
                <w:szCs w:val="20"/>
              </w:rPr>
            </w:pPr>
            <w:hyperlink r:id="rId17" w:history="1">
              <w:r w:rsidR="006A14B0" w:rsidRPr="001D5A87">
                <w:rPr>
                  <w:rFonts w:ascii="Times New Roman" w:hAnsi="Times New Roman" w:cs="Times New Roman"/>
                  <w:color w:val="000000" w:themeColor="text1"/>
                  <w:sz w:val="20"/>
                  <w:szCs w:val="20"/>
                </w:rPr>
                <w:t>383</w:t>
              </w:r>
            </w:hyperlink>
          </w:p>
        </w:tc>
      </w:tr>
      <w:tr w:rsidR="006A14B0" w:rsidRPr="001D5A87" w14:paraId="029A8D12" w14:textId="77777777" w:rsidTr="006D53EF">
        <w:tc>
          <w:tcPr>
            <w:tcW w:w="4740" w:type="dxa"/>
            <w:vMerge/>
          </w:tcPr>
          <w:p w14:paraId="7F1DBD0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5954" w:type="dxa"/>
            <w:gridSpan w:val="2"/>
            <w:tcBorders>
              <w:top w:val="single" w:sz="4" w:space="0" w:color="auto"/>
            </w:tcBorders>
          </w:tcPr>
          <w:p w14:paraId="32EABAF2"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(с точностью до второго десятичного знака после запятой)</w:t>
            </w:r>
          </w:p>
        </w:tc>
        <w:tc>
          <w:tcPr>
            <w:tcW w:w="1985" w:type="dxa"/>
          </w:tcPr>
          <w:p w14:paraId="7212AF4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133" w:type="dxa"/>
            <w:tcBorders>
              <w:top w:val="single" w:sz="4" w:space="0" w:color="auto"/>
            </w:tcBorders>
          </w:tcPr>
          <w:p w14:paraId="51DC118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F481622" w14:textId="77777777" w:rsidTr="006D53EF">
        <w:tc>
          <w:tcPr>
            <w:tcW w:w="13812" w:type="dxa"/>
            <w:gridSpan w:val="5"/>
          </w:tcPr>
          <w:p w14:paraId="3AADF97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1. Движение денежных средств</w:t>
            </w:r>
          </w:p>
        </w:tc>
      </w:tr>
    </w:tbl>
    <w:p w14:paraId="4B85F044" w14:textId="77777777" w:rsidR="006A14B0" w:rsidRPr="001D5A87" w:rsidRDefault="006A14B0" w:rsidP="006A14B0">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61"/>
        <w:gridCol w:w="1134"/>
        <w:gridCol w:w="1417"/>
      </w:tblGrid>
      <w:tr w:rsidR="006A14B0" w:rsidRPr="001D5A87" w14:paraId="6991F512"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C5F3957"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1C27BA3D"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Код строки</w:t>
            </w:r>
          </w:p>
        </w:tc>
        <w:tc>
          <w:tcPr>
            <w:tcW w:w="1417" w:type="dxa"/>
            <w:tcBorders>
              <w:top w:val="single" w:sz="4" w:space="0" w:color="auto"/>
              <w:left w:val="single" w:sz="4" w:space="0" w:color="auto"/>
              <w:bottom w:val="single" w:sz="4" w:space="0" w:color="auto"/>
              <w:right w:val="single" w:sz="4" w:space="0" w:color="auto"/>
            </w:tcBorders>
            <w:vAlign w:val="center"/>
          </w:tcPr>
          <w:p w14:paraId="3B2084C3"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Сумма</w:t>
            </w:r>
          </w:p>
        </w:tc>
      </w:tr>
      <w:tr w:rsidR="006A14B0" w:rsidRPr="001D5A87" w14:paraId="78561109"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1F739147"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F990D30"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1D9BAD5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3</w:t>
            </w:r>
          </w:p>
        </w:tc>
      </w:tr>
      <w:tr w:rsidR="006A14B0" w:rsidRPr="001D5A87" w14:paraId="7E013F40"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18D88114" w14:textId="288E3CAF"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Остаток Субсидии</w:t>
            </w:r>
            <w:r w:rsidR="006D53EF">
              <w:rPr>
                <w:rFonts w:ascii="Times New Roman" w:hAnsi="Times New Roman" w:cs="Times New Roman"/>
                <w:color w:val="000000" w:themeColor="text1"/>
                <w:sz w:val="20"/>
                <w:szCs w:val="20"/>
              </w:rPr>
              <w:t>*</w:t>
            </w:r>
            <w:r w:rsidRPr="001D5A87">
              <w:rPr>
                <w:rFonts w:ascii="Times New Roman" w:hAnsi="Times New Roman" w:cs="Times New Roman"/>
                <w:color w:val="000000" w:themeColor="text1"/>
                <w:sz w:val="20"/>
                <w:szCs w:val="20"/>
              </w:rPr>
              <w:t xml:space="preserve"> на начало текущего финансового года,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44DCAB04"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2" w:name="Par56"/>
            <w:bookmarkEnd w:id="32"/>
            <w:r w:rsidRPr="001D5A87">
              <w:rPr>
                <w:rFonts w:ascii="Times New Roman" w:hAnsi="Times New Roman" w:cs="Times New Roman"/>
                <w:color w:val="000000" w:themeColor="text1"/>
                <w:sz w:val="20"/>
                <w:szCs w:val="20"/>
              </w:rPr>
              <w:t>010</w:t>
            </w:r>
          </w:p>
        </w:tc>
        <w:tc>
          <w:tcPr>
            <w:tcW w:w="1417" w:type="dxa"/>
            <w:tcBorders>
              <w:top w:val="single" w:sz="4" w:space="0" w:color="auto"/>
              <w:left w:val="single" w:sz="4" w:space="0" w:color="auto"/>
              <w:bottom w:val="single" w:sz="4" w:space="0" w:color="auto"/>
              <w:right w:val="single" w:sz="4" w:space="0" w:color="auto"/>
            </w:tcBorders>
            <w:vAlign w:val="center"/>
          </w:tcPr>
          <w:p w14:paraId="60998E9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17AD7A14"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10E4841F"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29AD5522"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подлежит возврату в 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9A7B1D8"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3" w:name="Par60"/>
            <w:bookmarkEnd w:id="33"/>
            <w:r w:rsidRPr="001D5A87">
              <w:rPr>
                <w:rFonts w:ascii="Times New Roman" w:hAnsi="Times New Roman" w:cs="Times New Roman"/>
                <w:color w:val="000000" w:themeColor="text1"/>
                <w:sz w:val="20"/>
                <w:szCs w:val="20"/>
              </w:rPr>
              <w:t>011</w:t>
            </w:r>
          </w:p>
        </w:tc>
        <w:tc>
          <w:tcPr>
            <w:tcW w:w="1417" w:type="dxa"/>
            <w:tcBorders>
              <w:top w:val="single" w:sz="4" w:space="0" w:color="auto"/>
              <w:left w:val="single" w:sz="4" w:space="0" w:color="auto"/>
              <w:bottom w:val="single" w:sz="4" w:space="0" w:color="auto"/>
              <w:right w:val="single" w:sz="4" w:space="0" w:color="auto"/>
            </w:tcBorders>
            <w:vAlign w:val="center"/>
          </w:tcPr>
          <w:p w14:paraId="315EAA0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40D52A9D"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75311932"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Размер Субсидии, подлежащей предоставлению в текущем финансовом году</w:t>
            </w:r>
          </w:p>
        </w:tc>
        <w:tc>
          <w:tcPr>
            <w:tcW w:w="1134" w:type="dxa"/>
            <w:tcBorders>
              <w:top w:val="single" w:sz="4" w:space="0" w:color="auto"/>
              <w:left w:val="single" w:sz="4" w:space="0" w:color="auto"/>
              <w:bottom w:val="single" w:sz="4" w:space="0" w:color="auto"/>
              <w:right w:val="single" w:sz="4" w:space="0" w:color="auto"/>
            </w:tcBorders>
            <w:vAlign w:val="center"/>
          </w:tcPr>
          <w:p w14:paraId="77A07B63"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62AA784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F2AB546"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4CD0955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Предусмотрено бюджетных ассигнований на исполнение расходных обязательств, в целях софинансирования которых предоставляется Субсидия, на текущий финансовый год,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8FCF474"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030</w:t>
            </w:r>
          </w:p>
        </w:tc>
        <w:tc>
          <w:tcPr>
            <w:tcW w:w="1417" w:type="dxa"/>
            <w:tcBorders>
              <w:top w:val="single" w:sz="4" w:space="0" w:color="auto"/>
              <w:left w:val="single" w:sz="4" w:space="0" w:color="auto"/>
              <w:bottom w:val="single" w:sz="4" w:space="0" w:color="auto"/>
              <w:right w:val="single" w:sz="4" w:space="0" w:color="auto"/>
            </w:tcBorders>
            <w:vAlign w:val="center"/>
          </w:tcPr>
          <w:p w14:paraId="1B3AF08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473B66B3"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47921C8"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Поступило средств Субсидии</w:t>
            </w:r>
          </w:p>
        </w:tc>
        <w:tc>
          <w:tcPr>
            <w:tcW w:w="1134" w:type="dxa"/>
            <w:tcBorders>
              <w:top w:val="single" w:sz="4" w:space="0" w:color="auto"/>
              <w:left w:val="single" w:sz="4" w:space="0" w:color="auto"/>
              <w:bottom w:val="single" w:sz="4" w:space="0" w:color="auto"/>
              <w:right w:val="single" w:sz="4" w:space="0" w:color="auto"/>
            </w:tcBorders>
            <w:vAlign w:val="center"/>
          </w:tcPr>
          <w:p w14:paraId="1611F051"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4" w:name="Par69"/>
            <w:bookmarkEnd w:id="34"/>
            <w:r w:rsidRPr="001D5A87">
              <w:rPr>
                <w:rFonts w:ascii="Times New Roman" w:hAnsi="Times New Roman" w:cs="Times New Roman"/>
                <w:color w:val="000000" w:themeColor="text1"/>
                <w:sz w:val="20"/>
                <w:szCs w:val="20"/>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493D142A"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62A33F4C"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4CDFB9E4"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Кассовые расходы на отчетную дату,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3DEB4A01"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050</w:t>
            </w:r>
          </w:p>
        </w:tc>
        <w:tc>
          <w:tcPr>
            <w:tcW w:w="1417" w:type="dxa"/>
            <w:tcBorders>
              <w:top w:val="single" w:sz="4" w:space="0" w:color="auto"/>
              <w:left w:val="single" w:sz="4" w:space="0" w:color="auto"/>
              <w:bottom w:val="single" w:sz="4" w:space="0" w:color="auto"/>
              <w:right w:val="single" w:sz="4" w:space="0" w:color="auto"/>
            </w:tcBorders>
            <w:vAlign w:val="center"/>
          </w:tcPr>
          <w:p w14:paraId="0682CA9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28E0EEAC"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2BC04025"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096996BF"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в объеме софинансирования из областного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32C8E5EB"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5" w:name="Par76"/>
            <w:bookmarkEnd w:id="35"/>
            <w:r w:rsidRPr="001D5A87">
              <w:rPr>
                <w:rFonts w:ascii="Times New Roman" w:hAnsi="Times New Roman" w:cs="Times New Roman"/>
                <w:color w:val="000000" w:themeColor="text1"/>
                <w:sz w:val="20"/>
                <w:szCs w:val="20"/>
              </w:rPr>
              <w:t>051</w:t>
            </w:r>
          </w:p>
        </w:tc>
        <w:tc>
          <w:tcPr>
            <w:tcW w:w="1417" w:type="dxa"/>
            <w:tcBorders>
              <w:top w:val="single" w:sz="4" w:space="0" w:color="auto"/>
              <w:left w:val="single" w:sz="4" w:space="0" w:color="auto"/>
              <w:bottom w:val="single" w:sz="4" w:space="0" w:color="auto"/>
              <w:right w:val="single" w:sz="4" w:space="0" w:color="auto"/>
            </w:tcBorders>
            <w:vAlign w:val="center"/>
          </w:tcPr>
          <w:p w14:paraId="60293B9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03BAE94F"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583100E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Восстановлено средств, подлежащих возврату в областной бюджет,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6AFC24CF"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6" w:name="Par79"/>
            <w:bookmarkEnd w:id="36"/>
            <w:r w:rsidRPr="001D5A87">
              <w:rPr>
                <w:rFonts w:ascii="Times New Roman" w:hAnsi="Times New Roman" w:cs="Times New Roman"/>
                <w:color w:val="000000" w:themeColor="text1"/>
                <w:sz w:val="20"/>
                <w:szCs w:val="20"/>
              </w:rPr>
              <w:t>060</w:t>
            </w:r>
          </w:p>
        </w:tc>
        <w:tc>
          <w:tcPr>
            <w:tcW w:w="1417" w:type="dxa"/>
            <w:tcBorders>
              <w:top w:val="single" w:sz="4" w:space="0" w:color="auto"/>
              <w:left w:val="single" w:sz="4" w:space="0" w:color="auto"/>
              <w:bottom w:val="single" w:sz="4" w:space="0" w:color="auto"/>
              <w:right w:val="single" w:sz="4" w:space="0" w:color="auto"/>
            </w:tcBorders>
            <w:vAlign w:val="center"/>
          </w:tcPr>
          <w:p w14:paraId="661D0E4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0385F5A"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349531CC"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в том числе:</w:t>
            </w:r>
          </w:p>
          <w:p w14:paraId="5AA43E7E"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proofErr w:type="gramStart"/>
            <w:r w:rsidRPr="001D5A87">
              <w:rPr>
                <w:rFonts w:ascii="Times New Roman" w:hAnsi="Times New Roman" w:cs="Times New Roman"/>
                <w:color w:val="000000" w:themeColor="text1"/>
                <w:sz w:val="20"/>
                <w:szCs w:val="20"/>
              </w:rPr>
              <w:t>использованных</w:t>
            </w:r>
            <w:proofErr w:type="gramEnd"/>
            <w:r w:rsidRPr="001D5A87">
              <w:rPr>
                <w:rFonts w:ascii="Times New Roman" w:hAnsi="Times New Roman" w:cs="Times New Roman"/>
                <w:color w:val="000000" w:themeColor="text1"/>
                <w:sz w:val="20"/>
                <w:szCs w:val="20"/>
              </w:rPr>
              <w:t xml:space="preserve"> в текущем году,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69FE4A60"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061</w:t>
            </w:r>
          </w:p>
        </w:tc>
        <w:tc>
          <w:tcPr>
            <w:tcW w:w="1417" w:type="dxa"/>
            <w:tcBorders>
              <w:top w:val="single" w:sz="4" w:space="0" w:color="auto"/>
              <w:left w:val="single" w:sz="4" w:space="0" w:color="auto"/>
              <w:bottom w:val="single" w:sz="4" w:space="0" w:color="auto"/>
              <w:right w:val="single" w:sz="4" w:space="0" w:color="auto"/>
            </w:tcBorders>
            <w:vAlign w:val="center"/>
          </w:tcPr>
          <w:p w14:paraId="5B78469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43B50A4A"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7DAED363" w14:textId="77777777" w:rsidR="006A14B0" w:rsidRPr="001D5A87" w:rsidRDefault="006A14B0" w:rsidP="007A383D">
            <w:pPr>
              <w:autoSpaceDE w:val="0"/>
              <w:autoSpaceDN w:val="0"/>
              <w:adjustRightInd w:val="0"/>
              <w:spacing w:after="0" w:line="240" w:lineRule="auto"/>
              <w:ind w:left="283"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36F0790C" w14:textId="77777777" w:rsidR="006A14B0" w:rsidRPr="001D5A87" w:rsidRDefault="006A14B0" w:rsidP="007A383D">
            <w:pPr>
              <w:autoSpaceDE w:val="0"/>
              <w:autoSpaceDN w:val="0"/>
              <w:adjustRightInd w:val="0"/>
              <w:spacing w:after="0" w:line="240" w:lineRule="auto"/>
              <w:ind w:left="283" w:firstLine="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не по целевому назначению</w:t>
            </w:r>
          </w:p>
        </w:tc>
        <w:tc>
          <w:tcPr>
            <w:tcW w:w="1134" w:type="dxa"/>
            <w:tcBorders>
              <w:top w:val="single" w:sz="4" w:space="0" w:color="auto"/>
              <w:left w:val="single" w:sz="4" w:space="0" w:color="auto"/>
              <w:bottom w:val="single" w:sz="4" w:space="0" w:color="auto"/>
              <w:right w:val="single" w:sz="4" w:space="0" w:color="auto"/>
            </w:tcBorders>
            <w:vAlign w:val="center"/>
          </w:tcPr>
          <w:p w14:paraId="42609368"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062</w:t>
            </w:r>
          </w:p>
        </w:tc>
        <w:tc>
          <w:tcPr>
            <w:tcW w:w="1417" w:type="dxa"/>
            <w:tcBorders>
              <w:top w:val="single" w:sz="4" w:space="0" w:color="auto"/>
              <w:left w:val="single" w:sz="4" w:space="0" w:color="auto"/>
              <w:bottom w:val="single" w:sz="4" w:space="0" w:color="auto"/>
              <w:right w:val="single" w:sz="4" w:space="0" w:color="auto"/>
            </w:tcBorders>
            <w:vAlign w:val="center"/>
          </w:tcPr>
          <w:p w14:paraId="0E03D2A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6A6C9029"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13588683" w14:textId="77777777" w:rsidR="006A14B0" w:rsidRPr="001D5A87" w:rsidRDefault="006A14B0" w:rsidP="007A383D">
            <w:pPr>
              <w:autoSpaceDE w:val="0"/>
              <w:autoSpaceDN w:val="0"/>
              <w:adjustRightInd w:val="0"/>
              <w:spacing w:after="0" w:line="240" w:lineRule="auto"/>
              <w:ind w:firstLine="283"/>
              <w:jc w:val="both"/>
              <w:rPr>
                <w:rFonts w:ascii="Times New Roman" w:hAnsi="Times New Roman" w:cs="Times New Roman"/>
                <w:color w:val="000000" w:themeColor="text1"/>
                <w:sz w:val="20"/>
                <w:szCs w:val="20"/>
              </w:rPr>
            </w:pPr>
            <w:proofErr w:type="gramStart"/>
            <w:r w:rsidRPr="001D5A87">
              <w:rPr>
                <w:rFonts w:ascii="Times New Roman" w:hAnsi="Times New Roman" w:cs="Times New Roman"/>
                <w:color w:val="000000" w:themeColor="text1"/>
                <w:sz w:val="20"/>
                <w:szCs w:val="20"/>
              </w:rPr>
              <w:t>использованных</w:t>
            </w:r>
            <w:proofErr w:type="gramEnd"/>
            <w:r w:rsidRPr="001D5A87">
              <w:rPr>
                <w:rFonts w:ascii="Times New Roman" w:hAnsi="Times New Roman" w:cs="Times New Roman"/>
                <w:color w:val="000000" w:themeColor="text1"/>
                <w:sz w:val="20"/>
                <w:szCs w:val="20"/>
              </w:rPr>
              <w:t xml:space="preserve"> в предшествующие годы,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462D09F5"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063</w:t>
            </w:r>
          </w:p>
        </w:tc>
        <w:tc>
          <w:tcPr>
            <w:tcW w:w="1417" w:type="dxa"/>
            <w:tcBorders>
              <w:top w:val="single" w:sz="4" w:space="0" w:color="auto"/>
              <w:left w:val="single" w:sz="4" w:space="0" w:color="auto"/>
              <w:bottom w:val="single" w:sz="4" w:space="0" w:color="auto"/>
              <w:right w:val="single" w:sz="4" w:space="0" w:color="auto"/>
            </w:tcBorders>
            <w:vAlign w:val="center"/>
          </w:tcPr>
          <w:p w14:paraId="48E3E8F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AB5D1BA"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1E36596" w14:textId="77777777" w:rsidR="006A14B0" w:rsidRPr="001D5A87" w:rsidRDefault="006A14B0" w:rsidP="007A383D">
            <w:pPr>
              <w:autoSpaceDE w:val="0"/>
              <w:autoSpaceDN w:val="0"/>
              <w:adjustRightInd w:val="0"/>
              <w:spacing w:after="0" w:line="240" w:lineRule="auto"/>
              <w:ind w:left="566"/>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6BBD0C86" w14:textId="77777777" w:rsidR="006A14B0" w:rsidRPr="001D5A87" w:rsidRDefault="006A14B0" w:rsidP="007A383D">
            <w:pPr>
              <w:autoSpaceDE w:val="0"/>
              <w:autoSpaceDN w:val="0"/>
              <w:adjustRightInd w:val="0"/>
              <w:spacing w:after="0" w:line="240" w:lineRule="auto"/>
              <w:ind w:left="566"/>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не по целевому назначению</w:t>
            </w:r>
          </w:p>
        </w:tc>
        <w:tc>
          <w:tcPr>
            <w:tcW w:w="1134" w:type="dxa"/>
            <w:tcBorders>
              <w:top w:val="single" w:sz="4" w:space="0" w:color="auto"/>
              <w:left w:val="single" w:sz="4" w:space="0" w:color="auto"/>
              <w:bottom w:val="single" w:sz="4" w:space="0" w:color="auto"/>
              <w:right w:val="single" w:sz="4" w:space="0" w:color="auto"/>
            </w:tcBorders>
            <w:vAlign w:val="center"/>
          </w:tcPr>
          <w:p w14:paraId="4E965323"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064</w:t>
            </w:r>
          </w:p>
        </w:tc>
        <w:tc>
          <w:tcPr>
            <w:tcW w:w="1417" w:type="dxa"/>
            <w:tcBorders>
              <w:top w:val="single" w:sz="4" w:space="0" w:color="auto"/>
              <w:left w:val="single" w:sz="4" w:space="0" w:color="auto"/>
              <w:bottom w:val="single" w:sz="4" w:space="0" w:color="auto"/>
              <w:right w:val="single" w:sz="4" w:space="0" w:color="auto"/>
            </w:tcBorders>
            <w:vAlign w:val="center"/>
          </w:tcPr>
          <w:p w14:paraId="7800331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7277B0FE"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C3B9F8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Возвращено (взыскано) в областной бюджет,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466367B7"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bookmarkStart w:id="37" w:name="Par97"/>
            <w:bookmarkEnd w:id="37"/>
            <w:r w:rsidRPr="001D5A87">
              <w:rPr>
                <w:rFonts w:ascii="Times New Roman" w:hAnsi="Times New Roman" w:cs="Times New Roman"/>
                <w:color w:val="000000" w:themeColor="text1"/>
                <w:sz w:val="20"/>
                <w:szCs w:val="20"/>
              </w:rPr>
              <w:t>070</w:t>
            </w:r>
          </w:p>
        </w:tc>
        <w:tc>
          <w:tcPr>
            <w:tcW w:w="1417" w:type="dxa"/>
            <w:tcBorders>
              <w:top w:val="single" w:sz="4" w:space="0" w:color="auto"/>
              <w:left w:val="single" w:sz="4" w:space="0" w:color="auto"/>
              <w:bottom w:val="single" w:sz="4" w:space="0" w:color="auto"/>
              <w:right w:val="single" w:sz="4" w:space="0" w:color="auto"/>
            </w:tcBorders>
            <w:vAlign w:val="center"/>
          </w:tcPr>
          <w:p w14:paraId="6E8EAC5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15A82928"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74CE0378" w14:textId="77777777" w:rsidR="006A14B0" w:rsidRPr="001D5A87" w:rsidRDefault="006A14B0" w:rsidP="007A383D">
            <w:pPr>
              <w:autoSpaceDE w:val="0"/>
              <w:autoSpaceDN w:val="0"/>
              <w:adjustRightInd w:val="0"/>
              <w:spacing w:after="0" w:line="240" w:lineRule="auto"/>
              <w:ind w:left="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в том числе:</w:t>
            </w:r>
          </w:p>
          <w:p w14:paraId="1E6814E5" w14:textId="77777777" w:rsidR="006A14B0" w:rsidRPr="001D5A87" w:rsidRDefault="006A14B0" w:rsidP="007A383D">
            <w:pPr>
              <w:autoSpaceDE w:val="0"/>
              <w:autoSpaceDN w:val="0"/>
              <w:adjustRightInd w:val="0"/>
              <w:spacing w:after="0" w:line="240" w:lineRule="auto"/>
              <w:ind w:left="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остаток средств Субсидии на начало текущего финансового года </w:t>
            </w:r>
            <w:hyperlink w:anchor="Par60" w:history="1">
              <w:r w:rsidRPr="001D5A87">
                <w:rPr>
                  <w:rFonts w:ascii="Times New Roman" w:hAnsi="Times New Roman" w:cs="Times New Roman"/>
                  <w:color w:val="000000" w:themeColor="text1"/>
                  <w:sz w:val="20"/>
                  <w:szCs w:val="20"/>
                </w:rPr>
                <w:t>(стр. 11)</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19F66A3D"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071</w:t>
            </w:r>
          </w:p>
        </w:tc>
        <w:tc>
          <w:tcPr>
            <w:tcW w:w="1417" w:type="dxa"/>
            <w:tcBorders>
              <w:top w:val="single" w:sz="4" w:space="0" w:color="auto"/>
              <w:left w:val="single" w:sz="4" w:space="0" w:color="auto"/>
              <w:bottom w:val="single" w:sz="4" w:space="0" w:color="auto"/>
              <w:right w:val="single" w:sz="4" w:space="0" w:color="auto"/>
            </w:tcBorders>
            <w:vAlign w:val="center"/>
          </w:tcPr>
          <w:p w14:paraId="1D565FD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39153617"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F3F99C7" w14:textId="77777777" w:rsidR="006A14B0" w:rsidRPr="001D5A87" w:rsidRDefault="006A14B0" w:rsidP="007A383D">
            <w:pPr>
              <w:autoSpaceDE w:val="0"/>
              <w:autoSpaceDN w:val="0"/>
              <w:adjustRightInd w:val="0"/>
              <w:spacing w:after="0" w:line="240" w:lineRule="auto"/>
              <w:ind w:left="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 xml:space="preserve">восстановленных средств, подлежащих перечислению в областной бюджет </w:t>
            </w:r>
            <w:hyperlink w:anchor="Par79" w:history="1">
              <w:r w:rsidRPr="001D5A87">
                <w:rPr>
                  <w:rFonts w:ascii="Times New Roman" w:hAnsi="Times New Roman" w:cs="Times New Roman"/>
                  <w:color w:val="000000" w:themeColor="text1"/>
                  <w:sz w:val="20"/>
                  <w:szCs w:val="20"/>
                </w:rPr>
                <w:t>(стр. 60)</w:t>
              </w:r>
            </w:hyperlink>
            <w:r w:rsidRPr="001D5A87">
              <w:rPr>
                <w:rFonts w:ascii="Times New Roman" w:hAnsi="Times New Roman" w:cs="Times New Roman"/>
                <w:color w:val="000000" w:themeColor="text1"/>
                <w:sz w:val="20"/>
                <w:szCs w:val="20"/>
              </w:rPr>
              <w:t>,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5FB549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072</w:t>
            </w:r>
          </w:p>
        </w:tc>
        <w:tc>
          <w:tcPr>
            <w:tcW w:w="1417" w:type="dxa"/>
            <w:tcBorders>
              <w:top w:val="single" w:sz="4" w:space="0" w:color="auto"/>
              <w:left w:val="single" w:sz="4" w:space="0" w:color="auto"/>
              <w:bottom w:val="single" w:sz="4" w:space="0" w:color="auto"/>
              <w:right w:val="single" w:sz="4" w:space="0" w:color="auto"/>
            </w:tcBorders>
            <w:vAlign w:val="center"/>
          </w:tcPr>
          <w:p w14:paraId="45E9E57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01531028"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7DC8CFBE" w14:textId="77777777" w:rsidR="006A14B0" w:rsidRPr="001D5A87" w:rsidRDefault="006A14B0" w:rsidP="007A383D">
            <w:pPr>
              <w:autoSpaceDE w:val="0"/>
              <w:autoSpaceDN w:val="0"/>
              <w:adjustRightInd w:val="0"/>
              <w:spacing w:after="0" w:line="240" w:lineRule="auto"/>
              <w:ind w:left="283"/>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1BD69F7E" w14:textId="77777777" w:rsidR="006A14B0" w:rsidRPr="001D5A87" w:rsidRDefault="006A14B0" w:rsidP="007A383D">
            <w:pPr>
              <w:autoSpaceDE w:val="0"/>
              <w:autoSpaceDN w:val="0"/>
              <w:adjustRightInd w:val="0"/>
              <w:spacing w:after="0" w:line="240" w:lineRule="auto"/>
              <w:ind w:left="283"/>
              <w:jc w:val="both"/>
              <w:rPr>
                <w:rFonts w:ascii="Times New Roman" w:hAnsi="Times New Roman" w:cs="Times New Roman"/>
                <w:color w:val="000000" w:themeColor="text1"/>
                <w:sz w:val="20"/>
                <w:szCs w:val="20"/>
              </w:rPr>
            </w:pPr>
            <w:proofErr w:type="gramStart"/>
            <w:r w:rsidRPr="001D5A87">
              <w:rPr>
                <w:rFonts w:ascii="Times New Roman" w:hAnsi="Times New Roman" w:cs="Times New Roman"/>
                <w:color w:val="000000" w:themeColor="text1"/>
                <w:sz w:val="20"/>
                <w:szCs w:val="20"/>
              </w:rPr>
              <w:t>использованных</w:t>
            </w:r>
            <w:proofErr w:type="gramEnd"/>
            <w:r w:rsidRPr="001D5A87">
              <w:rPr>
                <w:rFonts w:ascii="Times New Roman" w:hAnsi="Times New Roman" w:cs="Times New Roman"/>
                <w:color w:val="000000" w:themeColor="text1"/>
                <w:sz w:val="20"/>
                <w:szCs w:val="20"/>
              </w:rPr>
              <w:t xml:space="preserve"> в текущем году, включая использованных не по целевому назначению</w:t>
            </w:r>
          </w:p>
        </w:tc>
        <w:tc>
          <w:tcPr>
            <w:tcW w:w="1134" w:type="dxa"/>
            <w:tcBorders>
              <w:top w:val="single" w:sz="4" w:space="0" w:color="auto"/>
              <w:left w:val="single" w:sz="4" w:space="0" w:color="auto"/>
              <w:bottom w:val="single" w:sz="4" w:space="0" w:color="auto"/>
              <w:right w:val="single" w:sz="4" w:space="0" w:color="auto"/>
            </w:tcBorders>
            <w:vAlign w:val="center"/>
          </w:tcPr>
          <w:p w14:paraId="13B154CE"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073</w:t>
            </w:r>
          </w:p>
        </w:tc>
        <w:tc>
          <w:tcPr>
            <w:tcW w:w="1417" w:type="dxa"/>
            <w:tcBorders>
              <w:top w:val="single" w:sz="4" w:space="0" w:color="auto"/>
              <w:left w:val="single" w:sz="4" w:space="0" w:color="auto"/>
              <w:bottom w:val="single" w:sz="4" w:space="0" w:color="auto"/>
              <w:right w:val="single" w:sz="4" w:space="0" w:color="auto"/>
            </w:tcBorders>
            <w:vAlign w:val="center"/>
          </w:tcPr>
          <w:p w14:paraId="150F26E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6D15EB9A"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6A9F8B85" w14:textId="77777777" w:rsidR="006A14B0" w:rsidRPr="001D5A87" w:rsidRDefault="006A14B0" w:rsidP="007A383D">
            <w:pPr>
              <w:autoSpaceDE w:val="0"/>
              <w:autoSpaceDN w:val="0"/>
              <w:adjustRightInd w:val="0"/>
              <w:spacing w:after="0" w:line="240" w:lineRule="auto"/>
              <w:ind w:left="283"/>
              <w:rPr>
                <w:rFonts w:ascii="Times New Roman" w:hAnsi="Times New Roman" w:cs="Times New Roman"/>
                <w:color w:val="000000" w:themeColor="text1"/>
                <w:sz w:val="20"/>
                <w:szCs w:val="20"/>
              </w:rPr>
            </w:pPr>
            <w:proofErr w:type="gramStart"/>
            <w:r w:rsidRPr="001D5A87">
              <w:rPr>
                <w:rFonts w:ascii="Times New Roman" w:hAnsi="Times New Roman" w:cs="Times New Roman"/>
                <w:color w:val="000000" w:themeColor="text1"/>
                <w:sz w:val="20"/>
                <w:szCs w:val="20"/>
              </w:rPr>
              <w:t>использованных</w:t>
            </w:r>
            <w:proofErr w:type="gramEnd"/>
            <w:r w:rsidRPr="001D5A87">
              <w:rPr>
                <w:rFonts w:ascii="Times New Roman" w:hAnsi="Times New Roman" w:cs="Times New Roman"/>
                <w:color w:val="000000" w:themeColor="text1"/>
                <w:sz w:val="20"/>
                <w:szCs w:val="20"/>
              </w:rPr>
              <w:t xml:space="preserve"> в предшествующие годы, включая использованных не по целевому назначению</w:t>
            </w:r>
          </w:p>
        </w:tc>
        <w:tc>
          <w:tcPr>
            <w:tcW w:w="1134" w:type="dxa"/>
            <w:tcBorders>
              <w:top w:val="single" w:sz="4" w:space="0" w:color="auto"/>
              <w:left w:val="single" w:sz="4" w:space="0" w:color="auto"/>
              <w:bottom w:val="single" w:sz="4" w:space="0" w:color="auto"/>
              <w:right w:val="single" w:sz="4" w:space="0" w:color="auto"/>
            </w:tcBorders>
            <w:vAlign w:val="center"/>
          </w:tcPr>
          <w:p w14:paraId="05B867FB"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074</w:t>
            </w:r>
          </w:p>
        </w:tc>
        <w:tc>
          <w:tcPr>
            <w:tcW w:w="1417" w:type="dxa"/>
            <w:tcBorders>
              <w:top w:val="single" w:sz="4" w:space="0" w:color="auto"/>
              <w:left w:val="single" w:sz="4" w:space="0" w:color="auto"/>
              <w:bottom w:val="single" w:sz="4" w:space="0" w:color="auto"/>
              <w:right w:val="single" w:sz="4" w:space="0" w:color="auto"/>
            </w:tcBorders>
            <w:vAlign w:val="center"/>
          </w:tcPr>
          <w:p w14:paraId="0E79AE0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15528554"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7CFC617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Остаток средств Субсидии на конец отчетного периода (года) (</w:t>
            </w:r>
            <w:hyperlink w:anchor="Par56" w:history="1">
              <w:r w:rsidRPr="001D5A87">
                <w:rPr>
                  <w:rFonts w:ascii="Times New Roman" w:hAnsi="Times New Roman" w:cs="Times New Roman"/>
                  <w:color w:val="000000" w:themeColor="text1"/>
                  <w:sz w:val="20"/>
                  <w:szCs w:val="20"/>
                </w:rPr>
                <w:t>стр. 10</w:t>
              </w:r>
            </w:hyperlink>
            <w:r w:rsidRPr="001D5A87">
              <w:rPr>
                <w:rFonts w:ascii="Times New Roman" w:hAnsi="Times New Roman" w:cs="Times New Roman"/>
                <w:color w:val="000000" w:themeColor="text1"/>
                <w:sz w:val="20"/>
                <w:szCs w:val="20"/>
              </w:rPr>
              <w:t xml:space="preserve"> + </w:t>
            </w:r>
            <w:hyperlink w:anchor="Par69" w:history="1">
              <w:r w:rsidRPr="001D5A87">
                <w:rPr>
                  <w:rFonts w:ascii="Times New Roman" w:hAnsi="Times New Roman" w:cs="Times New Roman"/>
                  <w:color w:val="000000" w:themeColor="text1"/>
                  <w:sz w:val="20"/>
                  <w:szCs w:val="20"/>
                </w:rPr>
                <w:t>стр. 40</w:t>
              </w:r>
            </w:hyperlink>
            <w:r w:rsidRPr="001D5A87">
              <w:rPr>
                <w:rFonts w:ascii="Times New Roman" w:hAnsi="Times New Roman" w:cs="Times New Roman"/>
                <w:color w:val="000000" w:themeColor="text1"/>
                <w:sz w:val="20"/>
                <w:szCs w:val="20"/>
              </w:rPr>
              <w:t xml:space="preserve"> - </w:t>
            </w:r>
            <w:hyperlink w:anchor="Par76" w:history="1">
              <w:r w:rsidRPr="001D5A87">
                <w:rPr>
                  <w:rFonts w:ascii="Times New Roman" w:hAnsi="Times New Roman" w:cs="Times New Roman"/>
                  <w:color w:val="000000" w:themeColor="text1"/>
                  <w:sz w:val="20"/>
                  <w:szCs w:val="20"/>
                </w:rPr>
                <w:t>стр. 51</w:t>
              </w:r>
            </w:hyperlink>
            <w:r w:rsidRPr="001D5A87">
              <w:rPr>
                <w:rFonts w:ascii="Times New Roman" w:hAnsi="Times New Roman" w:cs="Times New Roman"/>
                <w:color w:val="000000" w:themeColor="text1"/>
                <w:sz w:val="20"/>
                <w:szCs w:val="20"/>
              </w:rPr>
              <w:t xml:space="preserve"> + </w:t>
            </w:r>
            <w:hyperlink w:anchor="Par79" w:history="1">
              <w:r w:rsidRPr="001D5A87">
                <w:rPr>
                  <w:rFonts w:ascii="Times New Roman" w:hAnsi="Times New Roman" w:cs="Times New Roman"/>
                  <w:color w:val="000000" w:themeColor="text1"/>
                  <w:sz w:val="20"/>
                  <w:szCs w:val="20"/>
                </w:rPr>
                <w:t>стр. 60</w:t>
              </w:r>
            </w:hyperlink>
            <w:r w:rsidRPr="001D5A87">
              <w:rPr>
                <w:rFonts w:ascii="Times New Roman" w:hAnsi="Times New Roman" w:cs="Times New Roman"/>
                <w:color w:val="000000" w:themeColor="text1"/>
                <w:sz w:val="20"/>
                <w:szCs w:val="20"/>
              </w:rPr>
              <w:t xml:space="preserve"> - </w:t>
            </w:r>
            <w:hyperlink w:anchor="Par97" w:history="1">
              <w:r w:rsidRPr="001D5A87">
                <w:rPr>
                  <w:rFonts w:ascii="Times New Roman" w:hAnsi="Times New Roman" w:cs="Times New Roman"/>
                  <w:color w:val="000000" w:themeColor="text1"/>
                  <w:sz w:val="20"/>
                  <w:szCs w:val="20"/>
                </w:rPr>
                <w:t>стр. 70</w:t>
              </w:r>
            </w:hyperlink>
            <w:r w:rsidRPr="001D5A87">
              <w:rPr>
                <w:rFonts w:ascii="Times New Roman" w:hAnsi="Times New Roman" w:cs="Times New Roman"/>
                <w:color w:val="000000" w:themeColor="text1"/>
                <w:sz w:val="20"/>
                <w:szCs w:val="20"/>
              </w:rPr>
              <w:t>), всего</w:t>
            </w:r>
          </w:p>
        </w:tc>
        <w:tc>
          <w:tcPr>
            <w:tcW w:w="1134" w:type="dxa"/>
            <w:tcBorders>
              <w:top w:val="single" w:sz="4" w:space="0" w:color="auto"/>
              <w:left w:val="single" w:sz="4" w:space="0" w:color="auto"/>
              <w:bottom w:val="single" w:sz="4" w:space="0" w:color="auto"/>
              <w:right w:val="single" w:sz="4" w:space="0" w:color="auto"/>
            </w:tcBorders>
            <w:vAlign w:val="center"/>
          </w:tcPr>
          <w:p w14:paraId="7933E912"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080</w:t>
            </w:r>
          </w:p>
        </w:tc>
        <w:tc>
          <w:tcPr>
            <w:tcW w:w="1417" w:type="dxa"/>
            <w:tcBorders>
              <w:top w:val="single" w:sz="4" w:space="0" w:color="auto"/>
              <w:left w:val="single" w:sz="4" w:space="0" w:color="auto"/>
              <w:bottom w:val="single" w:sz="4" w:space="0" w:color="auto"/>
              <w:right w:val="single" w:sz="4" w:space="0" w:color="auto"/>
            </w:tcBorders>
            <w:vAlign w:val="center"/>
          </w:tcPr>
          <w:p w14:paraId="5781457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45141718" w14:textId="77777777" w:rsidTr="006D53EF">
        <w:tc>
          <w:tcPr>
            <w:tcW w:w="11261" w:type="dxa"/>
            <w:tcBorders>
              <w:top w:val="single" w:sz="4" w:space="0" w:color="auto"/>
              <w:left w:val="single" w:sz="4" w:space="0" w:color="auto"/>
              <w:bottom w:val="single" w:sz="4" w:space="0" w:color="auto"/>
              <w:right w:val="single" w:sz="4" w:space="0" w:color="auto"/>
            </w:tcBorders>
            <w:vAlign w:val="center"/>
          </w:tcPr>
          <w:p w14:paraId="19D1A99B" w14:textId="77777777" w:rsidR="006A14B0" w:rsidRPr="001D5A87" w:rsidRDefault="006A14B0" w:rsidP="007A383D">
            <w:pPr>
              <w:autoSpaceDE w:val="0"/>
              <w:autoSpaceDN w:val="0"/>
              <w:adjustRightInd w:val="0"/>
              <w:spacing w:after="0" w:line="240" w:lineRule="auto"/>
              <w:ind w:left="283"/>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из них:</w:t>
            </w:r>
          </w:p>
          <w:p w14:paraId="1B645ABB" w14:textId="77777777" w:rsidR="006A14B0" w:rsidRPr="001D5A87" w:rsidRDefault="006A14B0" w:rsidP="007A383D">
            <w:pPr>
              <w:autoSpaceDE w:val="0"/>
              <w:autoSpaceDN w:val="0"/>
              <w:adjustRightInd w:val="0"/>
              <w:spacing w:after="0" w:line="240" w:lineRule="auto"/>
              <w:ind w:left="283"/>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подлежит возврату в 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73F96CFB"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081</w:t>
            </w:r>
          </w:p>
        </w:tc>
        <w:tc>
          <w:tcPr>
            <w:tcW w:w="1417" w:type="dxa"/>
            <w:tcBorders>
              <w:top w:val="single" w:sz="4" w:space="0" w:color="auto"/>
              <w:left w:val="single" w:sz="4" w:space="0" w:color="auto"/>
              <w:bottom w:val="single" w:sz="4" w:space="0" w:color="auto"/>
              <w:right w:val="single" w:sz="4" w:space="0" w:color="auto"/>
            </w:tcBorders>
            <w:vAlign w:val="center"/>
          </w:tcPr>
          <w:p w14:paraId="42D6CA1A"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bl>
    <w:p w14:paraId="2EC6D0C8" w14:textId="77777777" w:rsidR="006A14B0" w:rsidRPr="001D5A87" w:rsidRDefault="006A14B0" w:rsidP="006A14B0">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1"/>
        <w:gridCol w:w="1581"/>
        <w:gridCol w:w="812"/>
        <w:gridCol w:w="1679"/>
        <w:gridCol w:w="1078"/>
        <w:gridCol w:w="1511"/>
        <w:gridCol w:w="2057"/>
        <w:gridCol w:w="1636"/>
        <w:gridCol w:w="1792"/>
        <w:gridCol w:w="1078"/>
        <w:gridCol w:w="1475"/>
        <w:gridCol w:w="33"/>
      </w:tblGrid>
      <w:tr w:rsidR="006A14B0" w:rsidRPr="001D5A87" w14:paraId="59BC835E" w14:textId="77777777" w:rsidTr="00CC599C">
        <w:trPr>
          <w:gridAfter w:val="1"/>
          <w:wAfter w:w="33" w:type="dxa"/>
        </w:trPr>
        <w:tc>
          <w:tcPr>
            <w:tcW w:w="15230" w:type="dxa"/>
            <w:gridSpan w:val="11"/>
          </w:tcPr>
          <w:p w14:paraId="4BBAD64F" w14:textId="77777777" w:rsidR="006A14B0" w:rsidRPr="001D5A87" w:rsidRDefault="006A14B0" w:rsidP="006D53EF">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2. Сведения о направлении расходов местного бюджета, софинансирование которых осуществляется из областного бюджета</w:t>
            </w:r>
          </w:p>
        </w:tc>
      </w:tr>
      <w:tr w:rsidR="006A14B0" w:rsidRPr="001D5A87" w14:paraId="3093616C" w14:textId="77777777" w:rsidTr="00CC599C">
        <w:tc>
          <w:tcPr>
            <w:tcW w:w="531" w:type="dxa"/>
            <w:vMerge w:val="restart"/>
            <w:tcBorders>
              <w:top w:val="single" w:sz="4" w:space="0" w:color="auto"/>
              <w:left w:val="single" w:sz="4" w:space="0" w:color="auto"/>
              <w:bottom w:val="single" w:sz="4" w:space="0" w:color="auto"/>
              <w:right w:val="single" w:sz="4" w:space="0" w:color="auto"/>
            </w:tcBorders>
            <w:vAlign w:val="center"/>
          </w:tcPr>
          <w:p w14:paraId="75D44CA9" w14:textId="7BA8E536"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br w:type="page"/>
              <w:t xml:space="preserve">Код </w:t>
            </w:r>
            <w:r w:rsidRPr="001D5A87">
              <w:rPr>
                <w:rFonts w:ascii="Times New Roman" w:hAnsi="Times New Roman" w:cs="Times New Roman"/>
                <w:color w:val="000000" w:themeColor="text1"/>
                <w:sz w:val="20"/>
                <w:szCs w:val="20"/>
              </w:rPr>
              <w:lastRenderedPageBreak/>
              <w:t>по БК</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6C8DF3F1"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 xml:space="preserve">Наименование </w:t>
            </w:r>
            <w:r w:rsidRPr="001D5A87">
              <w:rPr>
                <w:rFonts w:ascii="Times New Roman" w:hAnsi="Times New Roman" w:cs="Times New Roman"/>
                <w:color w:val="000000" w:themeColor="text1"/>
                <w:sz w:val="20"/>
                <w:szCs w:val="20"/>
              </w:rPr>
              <w:lastRenderedPageBreak/>
              <w:t>мероприятия, объекта капитального строительства (объекта недвижимого имущества)</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1CD44AD5"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 xml:space="preserve">Код </w:t>
            </w:r>
            <w:r w:rsidRPr="001D5A87">
              <w:rPr>
                <w:rFonts w:ascii="Times New Roman" w:hAnsi="Times New Roman" w:cs="Times New Roman"/>
                <w:color w:val="000000" w:themeColor="text1"/>
                <w:sz w:val="20"/>
                <w:szCs w:val="20"/>
              </w:rPr>
              <w:lastRenderedPageBreak/>
              <w:t>строки</w:t>
            </w:r>
          </w:p>
        </w:tc>
        <w:tc>
          <w:tcPr>
            <w:tcW w:w="1679" w:type="dxa"/>
            <w:vMerge w:val="restart"/>
            <w:tcBorders>
              <w:top w:val="single" w:sz="4" w:space="0" w:color="auto"/>
              <w:left w:val="single" w:sz="4" w:space="0" w:color="auto"/>
              <w:bottom w:val="single" w:sz="4" w:space="0" w:color="auto"/>
              <w:right w:val="single" w:sz="4" w:space="0" w:color="auto"/>
            </w:tcBorders>
            <w:vAlign w:val="center"/>
          </w:tcPr>
          <w:p w14:paraId="17477E9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 xml:space="preserve">Предусмотрено </w:t>
            </w:r>
            <w:r w:rsidRPr="001D5A87">
              <w:rPr>
                <w:rFonts w:ascii="Times New Roman" w:hAnsi="Times New Roman" w:cs="Times New Roman"/>
                <w:color w:val="000000" w:themeColor="text1"/>
                <w:sz w:val="20"/>
                <w:szCs w:val="20"/>
              </w:rPr>
              <w:lastRenderedPageBreak/>
              <w:t>бюджетных ассигнований в местном бюджете на 20__ г.</w:t>
            </w:r>
          </w:p>
        </w:tc>
        <w:tc>
          <w:tcPr>
            <w:tcW w:w="2589" w:type="dxa"/>
            <w:gridSpan w:val="2"/>
            <w:vMerge w:val="restart"/>
            <w:tcBorders>
              <w:top w:val="single" w:sz="4" w:space="0" w:color="auto"/>
              <w:left w:val="single" w:sz="4" w:space="0" w:color="auto"/>
              <w:bottom w:val="single" w:sz="4" w:space="0" w:color="auto"/>
              <w:right w:val="single" w:sz="4" w:space="0" w:color="auto"/>
            </w:tcBorders>
            <w:vAlign w:val="center"/>
          </w:tcPr>
          <w:p w14:paraId="2CD0E71D"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 xml:space="preserve">Кассовые расходы местного </w:t>
            </w:r>
            <w:r w:rsidRPr="001D5A87">
              <w:rPr>
                <w:rFonts w:ascii="Times New Roman" w:hAnsi="Times New Roman" w:cs="Times New Roman"/>
                <w:color w:val="000000" w:themeColor="text1"/>
                <w:sz w:val="20"/>
                <w:szCs w:val="20"/>
              </w:rPr>
              <w:lastRenderedPageBreak/>
              <w:t>бюджета</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14:paraId="653EFF1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lastRenderedPageBreak/>
              <w:t xml:space="preserve">Уровень </w:t>
            </w:r>
            <w:r w:rsidRPr="001D5A87">
              <w:rPr>
                <w:rFonts w:ascii="Times New Roman" w:hAnsi="Times New Roman" w:cs="Times New Roman"/>
                <w:color w:val="000000" w:themeColor="text1"/>
                <w:sz w:val="20"/>
                <w:szCs w:val="20"/>
              </w:rPr>
              <w:lastRenderedPageBreak/>
              <w:t>софинансирования, в процентах</w:t>
            </w:r>
          </w:p>
        </w:tc>
        <w:tc>
          <w:tcPr>
            <w:tcW w:w="6014" w:type="dxa"/>
            <w:gridSpan w:val="5"/>
            <w:tcBorders>
              <w:top w:val="single" w:sz="4" w:space="0" w:color="auto"/>
              <w:left w:val="single" w:sz="4" w:space="0" w:color="auto"/>
              <w:bottom w:val="single" w:sz="4" w:space="0" w:color="auto"/>
              <w:right w:val="single" w:sz="4" w:space="0" w:color="auto"/>
            </w:tcBorders>
            <w:vAlign w:val="center"/>
          </w:tcPr>
          <w:p w14:paraId="3CCD71CC" w14:textId="01AB6D56" w:rsidR="006A14B0" w:rsidRPr="001D5A87" w:rsidRDefault="006D53EF"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СПРАВОЧНО</w:t>
            </w:r>
          </w:p>
        </w:tc>
      </w:tr>
      <w:tr w:rsidR="009736D0" w:rsidRPr="001D5A87" w14:paraId="353B6394" w14:textId="77777777" w:rsidTr="00CC599C">
        <w:tc>
          <w:tcPr>
            <w:tcW w:w="531" w:type="dxa"/>
            <w:vMerge/>
            <w:tcBorders>
              <w:top w:val="single" w:sz="4" w:space="0" w:color="auto"/>
              <w:left w:val="single" w:sz="4" w:space="0" w:color="auto"/>
              <w:bottom w:val="single" w:sz="4" w:space="0" w:color="auto"/>
              <w:right w:val="single" w:sz="4" w:space="0" w:color="auto"/>
            </w:tcBorders>
          </w:tcPr>
          <w:p w14:paraId="210D3C8F"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81" w:type="dxa"/>
            <w:vMerge/>
            <w:tcBorders>
              <w:top w:val="single" w:sz="4" w:space="0" w:color="auto"/>
              <w:left w:val="single" w:sz="4" w:space="0" w:color="auto"/>
              <w:bottom w:val="single" w:sz="4" w:space="0" w:color="auto"/>
              <w:right w:val="single" w:sz="4" w:space="0" w:color="auto"/>
            </w:tcBorders>
          </w:tcPr>
          <w:p w14:paraId="13D90900"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12" w:type="dxa"/>
            <w:vMerge/>
            <w:tcBorders>
              <w:top w:val="single" w:sz="4" w:space="0" w:color="auto"/>
              <w:left w:val="single" w:sz="4" w:space="0" w:color="auto"/>
              <w:bottom w:val="single" w:sz="4" w:space="0" w:color="auto"/>
              <w:right w:val="single" w:sz="4" w:space="0" w:color="auto"/>
            </w:tcBorders>
          </w:tcPr>
          <w:p w14:paraId="083B10AE"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79" w:type="dxa"/>
            <w:vMerge/>
            <w:tcBorders>
              <w:top w:val="single" w:sz="4" w:space="0" w:color="auto"/>
              <w:left w:val="single" w:sz="4" w:space="0" w:color="auto"/>
              <w:bottom w:val="single" w:sz="4" w:space="0" w:color="auto"/>
              <w:right w:val="single" w:sz="4" w:space="0" w:color="auto"/>
            </w:tcBorders>
          </w:tcPr>
          <w:p w14:paraId="5CFBA838"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589" w:type="dxa"/>
            <w:gridSpan w:val="2"/>
            <w:vMerge/>
            <w:tcBorders>
              <w:top w:val="single" w:sz="4" w:space="0" w:color="auto"/>
              <w:left w:val="single" w:sz="4" w:space="0" w:color="auto"/>
              <w:bottom w:val="single" w:sz="4" w:space="0" w:color="auto"/>
              <w:right w:val="single" w:sz="4" w:space="0" w:color="auto"/>
            </w:tcBorders>
          </w:tcPr>
          <w:p w14:paraId="3D715159"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57" w:type="dxa"/>
            <w:vMerge/>
            <w:tcBorders>
              <w:top w:val="single" w:sz="4" w:space="0" w:color="auto"/>
              <w:left w:val="single" w:sz="4" w:space="0" w:color="auto"/>
              <w:bottom w:val="single" w:sz="4" w:space="0" w:color="auto"/>
              <w:right w:val="single" w:sz="4" w:space="0" w:color="auto"/>
            </w:tcBorders>
          </w:tcPr>
          <w:p w14:paraId="3F4A977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36" w:type="dxa"/>
            <w:vMerge w:val="restart"/>
            <w:tcBorders>
              <w:top w:val="single" w:sz="4" w:space="0" w:color="auto"/>
              <w:left w:val="single" w:sz="4" w:space="0" w:color="auto"/>
              <w:bottom w:val="single" w:sz="4" w:space="0" w:color="auto"/>
              <w:right w:val="single" w:sz="4" w:space="0" w:color="auto"/>
            </w:tcBorders>
            <w:vAlign w:val="center"/>
          </w:tcPr>
          <w:p w14:paraId="2BA1FC7D"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предусмотрено бюджетных ассигнований в бюджете поселения на 20__ г.</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14:paraId="006000B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поступило из бюджета муниципального района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7E08DE0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кассовые расходы бюджета поселения</w:t>
            </w:r>
          </w:p>
        </w:tc>
      </w:tr>
      <w:tr w:rsidR="009736D0" w:rsidRPr="001D5A87" w14:paraId="67D59F77" w14:textId="77777777" w:rsidTr="00CC599C">
        <w:tc>
          <w:tcPr>
            <w:tcW w:w="531" w:type="dxa"/>
            <w:vMerge/>
            <w:tcBorders>
              <w:top w:val="single" w:sz="4" w:space="0" w:color="auto"/>
              <w:left w:val="single" w:sz="4" w:space="0" w:color="auto"/>
              <w:bottom w:val="single" w:sz="4" w:space="0" w:color="auto"/>
              <w:right w:val="single" w:sz="4" w:space="0" w:color="auto"/>
            </w:tcBorders>
          </w:tcPr>
          <w:p w14:paraId="4267F829"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81" w:type="dxa"/>
            <w:vMerge/>
            <w:tcBorders>
              <w:top w:val="single" w:sz="4" w:space="0" w:color="auto"/>
              <w:left w:val="single" w:sz="4" w:space="0" w:color="auto"/>
              <w:bottom w:val="single" w:sz="4" w:space="0" w:color="auto"/>
              <w:right w:val="single" w:sz="4" w:space="0" w:color="auto"/>
            </w:tcBorders>
          </w:tcPr>
          <w:p w14:paraId="29A81D1B"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12" w:type="dxa"/>
            <w:vMerge/>
            <w:tcBorders>
              <w:top w:val="single" w:sz="4" w:space="0" w:color="auto"/>
              <w:left w:val="single" w:sz="4" w:space="0" w:color="auto"/>
              <w:bottom w:val="single" w:sz="4" w:space="0" w:color="auto"/>
              <w:right w:val="single" w:sz="4" w:space="0" w:color="auto"/>
            </w:tcBorders>
          </w:tcPr>
          <w:p w14:paraId="317150F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79" w:type="dxa"/>
            <w:vMerge/>
            <w:tcBorders>
              <w:top w:val="single" w:sz="4" w:space="0" w:color="auto"/>
              <w:left w:val="single" w:sz="4" w:space="0" w:color="auto"/>
              <w:bottom w:val="single" w:sz="4" w:space="0" w:color="auto"/>
              <w:right w:val="single" w:sz="4" w:space="0" w:color="auto"/>
            </w:tcBorders>
          </w:tcPr>
          <w:p w14:paraId="633C5B30"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1D832E82"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за отчетный период</w:t>
            </w:r>
          </w:p>
        </w:tc>
        <w:tc>
          <w:tcPr>
            <w:tcW w:w="1511" w:type="dxa"/>
            <w:tcBorders>
              <w:top w:val="single" w:sz="4" w:space="0" w:color="auto"/>
              <w:left w:val="single" w:sz="4" w:space="0" w:color="auto"/>
              <w:bottom w:val="single" w:sz="4" w:space="0" w:color="auto"/>
              <w:right w:val="single" w:sz="4" w:space="0" w:color="auto"/>
            </w:tcBorders>
            <w:vAlign w:val="center"/>
          </w:tcPr>
          <w:p w14:paraId="4C9C048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нарастающим итогом с начала года</w:t>
            </w:r>
          </w:p>
        </w:tc>
        <w:tc>
          <w:tcPr>
            <w:tcW w:w="2057" w:type="dxa"/>
            <w:vMerge/>
            <w:tcBorders>
              <w:top w:val="single" w:sz="4" w:space="0" w:color="auto"/>
              <w:left w:val="single" w:sz="4" w:space="0" w:color="auto"/>
              <w:bottom w:val="single" w:sz="4" w:space="0" w:color="auto"/>
              <w:right w:val="single" w:sz="4" w:space="0" w:color="auto"/>
            </w:tcBorders>
          </w:tcPr>
          <w:p w14:paraId="1867481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636" w:type="dxa"/>
            <w:vMerge/>
            <w:tcBorders>
              <w:top w:val="single" w:sz="4" w:space="0" w:color="auto"/>
              <w:left w:val="single" w:sz="4" w:space="0" w:color="auto"/>
              <w:bottom w:val="single" w:sz="4" w:space="0" w:color="auto"/>
              <w:right w:val="single" w:sz="4" w:space="0" w:color="auto"/>
            </w:tcBorders>
          </w:tcPr>
          <w:p w14:paraId="4D45CDB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92" w:type="dxa"/>
            <w:vMerge/>
            <w:tcBorders>
              <w:top w:val="single" w:sz="4" w:space="0" w:color="auto"/>
              <w:left w:val="single" w:sz="4" w:space="0" w:color="auto"/>
              <w:bottom w:val="single" w:sz="4" w:space="0" w:color="auto"/>
              <w:right w:val="single" w:sz="4" w:space="0" w:color="auto"/>
            </w:tcBorders>
          </w:tcPr>
          <w:p w14:paraId="09F2794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3623FD7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за отчетный период</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1DBFF2E3"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нарастающим итогом с начала года</w:t>
            </w:r>
          </w:p>
        </w:tc>
      </w:tr>
      <w:tr w:rsidR="009736D0" w:rsidRPr="001D5A87" w14:paraId="16C8FCC4"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0953907E"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1</w:t>
            </w:r>
          </w:p>
        </w:tc>
        <w:tc>
          <w:tcPr>
            <w:tcW w:w="1581" w:type="dxa"/>
            <w:tcBorders>
              <w:top w:val="single" w:sz="4" w:space="0" w:color="auto"/>
              <w:left w:val="single" w:sz="4" w:space="0" w:color="auto"/>
              <w:bottom w:val="single" w:sz="4" w:space="0" w:color="auto"/>
              <w:right w:val="single" w:sz="4" w:space="0" w:color="auto"/>
            </w:tcBorders>
            <w:vAlign w:val="center"/>
          </w:tcPr>
          <w:p w14:paraId="65DAF9B4"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2</w:t>
            </w:r>
          </w:p>
        </w:tc>
        <w:tc>
          <w:tcPr>
            <w:tcW w:w="812" w:type="dxa"/>
            <w:tcBorders>
              <w:top w:val="single" w:sz="4" w:space="0" w:color="auto"/>
              <w:left w:val="single" w:sz="4" w:space="0" w:color="auto"/>
              <w:bottom w:val="single" w:sz="4" w:space="0" w:color="auto"/>
              <w:right w:val="single" w:sz="4" w:space="0" w:color="auto"/>
            </w:tcBorders>
            <w:vAlign w:val="center"/>
          </w:tcPr>
          <w:p w14:paraId="1CAA569E"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3</w:t>
            </w:r>
          </w:p>
        </w:tc>
        <w:tc>
          <w:tcPr>
            <w:tcW w:w="1679" w:type="dxa"/>
            <w:tcBorders>
              <w:top w:val="single" w:sz="4" w:space="0" w:color="auto"/>
              <w:left w:val="single" w:sz="4" w:space="0" w:color="auto"/>
              <w:bottom w:val="single" w:sz="4" w:space="0" w:color="auto"/>
              <w:right w:val="single" w:sz="4" w:space="0" w:color="auto"/>
            </w:tcBorders>
            <w:vAlign w:val="center"/>
          </w:tcPr>
          <w:p w14:paraId="4DC9B846"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4</w:t>
            </w:r>
          </w:p>
        </w:tc>
        <w:tc>
          <w:tcPr>
            <w:tcW w:w="1078" w:type="dxa"/>
            <w:tcBorders>
              <w:top w:val="single" w:sz="4" w:space="0" w:color="auto"/>
              <w:left w:val="single" w:sz="4" w:space="0" w:color="auto"/>
              <w:bottom w:val="single" w:sz="4" w:space="0" w:color="auto"/>
              <w:right w:val="single" w:sz="4" w:space="0" w:color="auto"/>
            </w:tcBorders>
            <w:vAlign w:val="center"/>
          </w:tcPr>
          <w:p w14:paraId="4EAF3D34"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5</w:t>
            </w:r>
          </w:p>
        </w:tc>
        <w:tc>
          <w:tcPr>
            <w:tcW w:w="1511" w:type="dxa"/>
            <w:tcBorders>
              <w:top w:val="single" w:sz="4" w:space="0" w:color="auto"/>
              <w:left w:val="single" w:sz="4" w:space="0" w:color="auto"/>
              <w:bottom w:val="single" w:sz="4" w:space="0" w:color="auto"/>
              <w:right w:val="single" w:sz="4" w:space="0" w:color="auto"/>
            </w:tcBorders>
            <w:vAlign w:val="center"/>
          </w:tcPr>
          <w:p w14:paraId="33CBE3AF"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6</w:t>
            </w:r>
          </w:p>
        </w:tc>
        <w:tc>
          <w:tcPr>
            <w:tcW w:w="2057" w:type="dxa"/>
            <w:tcBorders>
              <w:top w:val="single" w:sz="4" w:space="0" w:color="auto"/>
              <w:left w:val="single" w:sz="4" w:space="0" w:color="auto"/>
              <w:bottom w:val="single" w:sz="4" w:space="0" w:color="auto"/>
              <w:right w:val="single" w:sz="4" w:space="0" w:color="auto"/>
            </w:tcBorders>
            <w:vAlign w:val="center"/>
          </w:tcPr>
          <w:p w14:paraId="2FEA8AB7"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7</w:t>
            </w:r>
          </w:p>
        </w:tc>
        <w:tc>
          <w:tcPr>
            <w:tcW w:w="1636" w:type="dxa"/>
            <w:tcBorders>
              <w:top w:val="single" w:sz="4" w:space="0" w:color="auto"/>
              <w:left w:val="single" w:sz="4" w:space="0" w:color="auto"/>
              <w:bottom w:val="single" w:sz="4" w:space="0" w:color="auto"/>
              <w:right w:val="single" w:sz="4" w:space="0" w:color="auto"/>
            </w:tcBorders>
            <w:vAlign w:val="center"/>
          </w:tcPr>
          <w:p w14:paraId="53D855A9"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8</w:t>
            </w:r>
          </w:p>
        </w:tc>
        <w:tc>
          <w:tcPr>
            <w:tcW w:w="1792" w:type="dxa"/>
            <w:tcBorders>
              <w:top w:val="single" w:sz="4" w:space="0" w:color="auto"/>
              <w:left w:val="single" w:sz="4" w:space="0" w:color="auto"/>
              <w:bottom w:val="single" w:sz="4" w:space="0" w:color="auto"/>
              <w:right w:val="single" w:sz="4" w:space="0" w:color="auto"/>
            </w:tcBorders>
            <w:vAlign w:val="center"/>
          </w:tcPr>
          <w:p w14:paraId="2D5B23AA"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9</w:t>
            </w:r>
          </w:p>
        </w:tc>
        <w:tc>
          <w:tcPr>
            <w:tcW w:w="1078" w:type="dxa"/>
            <w:tcBorders>
              <w:top w:val="single" w:sz="4" w:space="0" w:color="auto"/>
              <w:left w:val="single" w:sz="4" w:space="0" w:color="auto"/>
              <w:bottom w:val="single" w:sz="4" w:space="0" w:color="auto"/>
              <w:right w:val="single" w:sz="4" w:space="0" w:color="auto"/>
            </w:tcBorders>
            <w:vAlign w:val="center"/>
          </w:tcPr>
          <w:p w14:paraId="1C74007C"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10</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294352B7" w14:textId="77777777" w:rsidR="006A14B0" w:rsidRPr="001D5A87" w:rsidRDefault="006A14B0" w:rsidP="007A383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11</w:t>
            </w:r>
          </w:p>
        </w:tc>
      </w:tr>
      <w:tr w:rsidR="009736D0" w:rsidRPr="001D5A87" w14:paraId="51DAEC0C" w14:textId="77777777" w:rsidTr="006D657A">
        <w:trPr>
          <w:trHeight w:val="310"/>
        </w:trPr>
        <w:tc>
          <w:tcPr>
            <w:tcW w:w="531" w:type="dxa"/>
            <w:tcBorders>
              <w:top w:val="single" w:sz="4" w:space="0" w:color="auto"/>
              <w:left w:val="single" w:sz="4" w:space="0" w:color="auto"/>
              <w:bottom w:val="single" w:sz="4" w:space="0" w:color="auto"/>
              <w:right w:val="single" w:sz="4" w:space="0" w:color="auto"/>
            </w:tcBorders>
            <w:vAlign w:val="center"/>
          </w:tcPr>
          <w:p w14:paraId="3795AD3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0422F1CC"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4BA2D84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41500C5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36F6125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192A57F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087C853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2C0EEEC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53EA84A2"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66EF13D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7CD9FD64"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0171CBB2"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569E78D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188E292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20CD38E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7C0C9BD4"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0AC310C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7867400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2C109DB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1480614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1C1FF5A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111F9E8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05113D8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52EED641"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05A01DD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6AA69BF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14B9978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2EF5E00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29A0D7F8"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1A8A13F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3E2DDB6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0045E57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1481D0A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532EE4F2"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4912024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580B614D"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2F9E61B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6A187F9A"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48E41F0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7286E81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3C83B6E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240D1E2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264999C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709D2D3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58DBE96C"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0796C3A8"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3DDCBB54"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627FEC33"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47A0B45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7B345B7A"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22A655A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6230A49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7F26DBD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10CBCC2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7563A4F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0ABBBB4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5F0C1A5C"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6E5C228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5FA5461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0F42E69C"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609551A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5B6AF199"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30C36AA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53E03E7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5CCA6B32"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5C7F4DE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1ADD8B7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403C0C34"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5AACF4AA"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38330C6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1970964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9736D0" w:rsidRPr="001D5A87" w14:paraId="1D2D323F" w14:textId="77777777" w:rsidTr="00CC599C">
        <w:tc>
          <w:tcPr>
            <w:tcW w:w="531" w:type="dxa"/>
            <w:tcBorders>
              <w:top w:val="single" w:sz="4" w:space="0" w:color="auto"/>
              <w:left w:val="single" w:sz="4" w:space="0" w:color="auto"/>
              <w:bottom w:val="single" w:sz="4" w:space="0" w:color="auto"/>
              <w:right w:val="single" w:sz="4" w:space="0" w:color="auto"/>
            </w:tcBorders>
            <w:vAlign w:val="center"/>
          </w:tcPr>
          <w:p w14:paraId="1495B1F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4DD8E23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812" w:type="dxa"/>
            <w:tcBorders>
              <w:top w:val="single" w:sz="4" w:space="0" w:color="auto"/>
              <w:left w:val="single" w:sz="4" w:space="0" w:color="auto"/>
              <w:bottom w:val="single" w:sz="4" w:space="0" w:color="auto"/>
              <w:right w:val="single" w:sz="4" w:space="0" w:color="auto"/>
            </w:tcBorders>
            <w:vAlign w:val="center"/>
          </w:tcPr>
          <w:p w14:paraId="146A31A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79" w:type="dxa"/>
            <w:tcBorders>
              <w:top w:val="single" w:sz="4" w:space="0" w:color="auto"/>
              <w:left w:val="single" w:sz="4" w:space="0" w:color="auto"/>
              <w:bottom w:val="single" w:sz="4" w:space="0" w:color="auto"/>
              <w:right w:val="single" w:sz="4" w:space="0" w:color="auto"/>
            </w:tcBorders>
            <w:vAlign w:val="center"/>
          </w:tcPr>
          <w:p w14:paraId="48FF312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010C7C9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57141F7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057" w:type="dxa"/>
            <w:tcBorders>
              <w:top w:val="single" w:sz="4" w:space="0" w:color="auto"/>
              <w:left w:val="single" w:sz="4" w:space="0" w:color="auto"/>
              <w:bottom w:val="single" w:sz="4" w:space="0" w:color="auto"/>
              <w:right w:val="single" w:sz="4" w:space="0" w:color="auto"/>
            </w:tcBorders>
            <w:vAlign w:val="center"/>
          </w:tcPr>
          <w:p w14:paraId="3A071E8C"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3E2BC6C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307501E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13D5E2D1"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0F6B29B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bl>
    <w:p w14:paraId="5574716C" w14:textId="77777777" w:rsidR="006D53EF" w:rsidRDefault="006D53EF" w:rsidP="006D53E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7E7D43">
        <w:rPr>
          <w:rFonts w:ascii="Times New Roman" w:eastAsia="Times New Roman" w:hAnsi="Times New Roman" w:cs="Times New Roman"/>
          <w:sz w:val="20"/>
          <w:szCs w:val="20"/>
          <w:lang w:eastAsia="ru-RU"/>
        </w:rPr>
        <w:t>*Субсидия - средства ИМБТ за счет средств областного бюджета</w:t>
      </w:r>
    </w:p>
    <w:p w14:paraId="29A67611" w14:textId="77777777" w:rsidR="006D53EF" w:rsidRPr="001D5A87" w:rsidRDefault="006D53EF" w:rsidP="006A14B0">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608"/>
        <w:gridCol w:w="340"/>
        <w:gridCol w:w="2438"/>
        <w:gridCol w:w="340"/>
        <w:gridCol w:w="3685"/>
      </w:tblGrid>
      <w:tr w:rsidR="006A14B0" w:rsidRPr="001D5A87" w14:paraId="7A3B0B92" w14:textId="77777777" w:rsidTr="007A383D">
        <w:tc>
          <w:tcPr>
            <w:tcW w:w="1531" w:type="dxa"/>
          </w:tcPr>
          <w:p w14:paraId="50D58C98"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Руководитель</w:t>
            </w:r>
          </w:p>
        </w:tc>
        <w:tc>
          <w:tcPr>
            <w:tcW w:w="2608" w:type="dxa"/>
            <w:tcBorders>
              <w:bottom w:val="single" w:sz="4" w:space="0" w:color="auto"/>
            </w:tcBorders>
          </w:tcPr>
          <w:p w14:paraId="2B7F7BB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40" w:type="dxa"/>
          </w:tcPr>
          <w:p w14:paraId="54B9BC73"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438" w:type="dxa"/>
            <w:tcBorders>
              <w:bottom w:val="single" w:sz="4" w:space="0" w:color="auto"/>
            </w:tcBorders>
          </w:tcPr>
          <w:p w14:paraId="747F5E9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40" w:type="dxa"/>
          </w:tcPr>
          <w:p w14:paraId="555DC13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685" w:type="dxa"/>
            <w:tcBorders>
              <w:bottom w:val="single" w:sz="4" w:space="0" w:color="auto"/>
            </w:tcBorders>
          </w:tcPr>
          <w:p w14:paraId="08CB4C4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0D021332" w14:textId="77777777" w:rsidTr="007A383D">
        <w:tc>
          <w:tcPr>
            <w:tcW w:w="1531" w:type="dxa"/>
          </w:tcPr>
          <w:p w14:paraId="4637EBEE"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608" w:type="dxa"/>
            <w:tcBorders>
              <w:top w:val="single" w:sz="4" w:space="0" w:color="auto"/>
            </w:tcBorders>
          </w:tcPr>
          <w:p w14:paraId="6A62E818"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(уполномоченное лицо)</w:t>
            </w:r>
          </w:p>
        </w:tc>
        <w:tc>
          <w:tcPr>
            <w:tcW w:w="340" w:type="dxa"/>
          </w:tcPr>
          <w:p w14:paraId="6F6ECA5D"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438" w:type="dxa"/>
            <w:tcBorders>
              <w:top w:val="single" w:sz="4" w:space="0" w:color="auto"/>
            </w:tcBorders>
          </w:tcPr>
          <w:p w14:paraId="08565656"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(должность)</w:t>
            </w:r>
          </w:p>
        </w:tc>
        <w:tc>
          <w:tcPr>
            <w:tcW w:w="340" w:type="dxa"/>
          </w:tcPr>
          <w:p w14:paraId="733AE12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685" w:type="dxa"/>
            <w:tcBorders>
              <w:top w:val="single" w:sz="4" w:space="0" w:color="auto"/>
            </w:tcBorders>
          </w:tcPr>
          <w:p w14:paraId="34DC930C"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(подпись) (расшифровка подписи)</w:t>
            </w:r>
          </w:p>
        </w:tc>
      </w:tr>
      <w:tr w:rsidR="006A14B0" w:rsidRPr="001D5A87" w14:paraId="34DA7354" w14:textId="77777777" w:rsidTr="007A383D">
        <w:tc>
          <w:tcPr>
            <w:tcW w:w="1531" w:type="dxa"/>
          </w:tcPr>
          <w:p w14:paraId="23A724D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Исполнитель</w:t>
            </w:r>
          </w:p>
        </w:tc>
        <w:tc>
          <w:tcPr>
            <w:tcW w:w="2608" w:type="dxa"/>
            <w:tcBorders>
              <w:bottom w:val="single" w:sz="4" w:space="0" w:color="auto"/>
            </w:tcBorders>
          </w:tcPr>
          <w:p w14:paraId="5E3DA82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40" w:type="dxa"/>
          </w:tcPr>
          <w:p w14:paraId="7E6965D0"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438" w:type="dxa"/>
            <w:tcBorders>
              <w:bottom w:val="single" w:sz="4" w:space="0" w:color="auto"/>
            </w:tcBorders>
          </w:tcPr>
          <w:p w14:paraId="2C73E7DB"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40" w:type="dxa"/>
          </w:tcPr>
          <w:p w14:paraId="759289CF"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685" w:type="dxa"/>
            <w:tcBorders>
              <w:bottom w:val="single" w:sz="4" w:space="0" w:color="auto"/>
            </w:tcBorders>
          </w:tcPr>
          <w:p w14:paraId="11BDAE7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r>
      <w:tr w:rsidR="006A14B0" w:rsidRPr="001D5A87" w14:paraId="7EE88E80" w14:textId="77777777" w:rsidTr="007A383D">
        <w:tc>
          <w:tcPr>
            <w:tcW w:w="1531" w:type="dxa"/>
          </w:tcPr>
          <w:p w14:paraId="3B873987"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608" w:type="dxa"/>
            <w:tcBorders>
              <w:top w:val="single" w:sz="4" w:space="0" w:color="auto"/>
            </w:tcBorders>
          </w:tcPr>
          <w:p w14:paraId="4DB6CBFB"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(должность)</w:t>
            </w:r>
          </w:p>
        </w:tc>
        <w:tc>
          <w:tcPr>
            <w:tcW w:w="340" w:type="dxa"/>
          </w:tcPr>
          <w:p w14:paraId="78BC3126"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2438" w:type="dxa"/>
            <w:tcBorders>
              <w:top w:val="single" w:sz="4" w:space="0" w:color="auto"/>
            </w:tcBorders>
          </w:tcPr>
          <w:p w14:paraId="66B67E41"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(инициалы, фамилия)</w:t>
            </w:r>
          </w:p>
        </w:tc>
        <w:tc>
          <w:tcPr>
            <w:tcW w:w="340" w:type="dxa"/>
          </w:tcPr>
          <w:p w14:paraId="021682C5" w14:textId="77777777" w:rsidR="006A14B0" w:rsidRPr="001D5A87" w:rsidRDefault="006A14B0" w:rsidP="007A383D">
            <w:pPr>
              <w:autoSpaceDE w:val="0"/>
              <w:autoSpaceDN w:val="0"/>
              <w:adjustRightInd w:val="0"/>
              <w:spacing w:after="0" w:line="240" w:lineRule="auto"/>
              <w:rPr>
                <w:rFonts w:ascii="Times New Roman" w:hAnsi="Times New Roman" w:cs="Times New Roman"/>
                <w:color w:val="000000" w:themeColor="text1"/>
                <w:sz w:val="20"/>
                <w:szCs w:val="20"/>
              </w:rPr>
            </w:pPr>
          </w:p>
        </w:tc>
        <w:tc>
          <w:tcPr>
            <w:tcW w:w="3685" w:type="dxa"/>
            <w:tcBorders>
              <w:top w:val="single" w:sz="4" w:space="0" w:color="auto"/>
            </w:tcBorders>
          </w:tcPr>
          <w:p w14:paraId="34A37C69"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(телефон с кодом города)</w:t>
            </w:r>
          </w:p>
        </w:tc>
      </w:tr>
      <w:tr w:rsidR="006A14B0" w:rsidRPr="001D5A87" w14:paraId="0505B489" w14:textId="77777777" w:rsidTr="007A383D">
        <w:tc>
          <w:tcPr>
            <w:tcW w:w="10942" w:type="dxa"/>
            <w:gridSpan w:val="6"/>
          </w:tcPr>
          <w:p w14:paraId="3AAFCAD9" w14:textId="77777777" w:rsidR="006A14B0" w:rsidRPr="001D5A87" w:rsidRDefault="006A14B0" w:rsidP="007A383D">
            <w:pPr>
              <w:autoSpaceDE w:val="0"/>
              <w:autoSpaceDN w:val="0"/>
              <w:adjustRightInd w:val="0"/>
              <w:spacing w:after="0" w:line="240" w:lineRule="auto"/>
              <w:jc w:val="both"/>
              <w:rPr>
                <w:rFonts w:ascii="Times New Roman" w:hAnsi="Times New Roman" w:cs="Times New Roman"/>
                <w:color w:val="000000" w:themeColor="text1"/>
                <w:sz w:val="20"/>
                <w:szCs w:val="20"/>
              </w:rPr>
            </w:pPr>
            <w:r w:rsidRPr="001D5A87">
              <w:rPr>
                <w:rFonts w:ascii="Times New Roman" w:hAnsi="Times New Roman" w:cs="Times New Roman"/>
                <w:color w:val="000000" w:themeColor="text1"/>
                <w:sz w:val="20"/>
                <w:szCs w:val="20"/>
              </w:rPr>
              <w:t>__________ 20__ г.</w:t>
            </w:r>
          </w:p>
        </w:tc>
      </w:tr>
    </w:tbl>
    <w:p w14:paraId="0CDEF38C" w14:textId="77777777" w:rsidR="009736D0" w:rsidRDefault="009736D0" w:rsidP="006A14B0">
      <w:pPr>
        <w:rPr>
          <w:rFonts w:ascii="Times New Roman" w:hAnsi="Times New Roman" w:cs="Times New Roman"/>
          <w:color w:val="000000" w:themeColor="text1"/>
          <w:sz w:val="20"/>
          <w:szCs w:val="20"/>
        </w:rPr>
        <w:sectPr w:rsidR="009736D0" w:rsidSect="009736D0">
          <w:pgSz w:w="16840" w:h="11907" w:orient="landscape" w:code="9"/>
          <w:pgMar w:top="567" w:right="567" w:bottom="567" w:left="1134" w:header="0" w:footer="0" w:gutter="0"/>
          <w:pgNumType w:start="1"/>
          <w:cols w:space="720"/>
          <w:noEndnote/>
          <w:titlePg/>
          <w:docGrid w:linePitch="326"/>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6016"/>
        <w:gridCol w:w="340"/>
        <w:gridCol w:w="5188"/>
        <w:gridCol w:w="1474"/>
        <w:gridCol w:w="1179"/>
      </w:tblGrid>
      <w:tr w:rsidR="006A14B0" w:rsidRPr="00456B20" w14:paraId="6726160C" w14:textId="77777777" w:rsidTr="006D53EF">
        <w:tc>
          <w:tcPr>
            <w:tcW w:w="6356" w:type="dxa"/>
            <w:gridSpan w:val="2"/>
            <w:tcBorders>
              <w:top w:val="nil"/>
              <w:left w:val="nil"/>
              <w:bottom w:val="nil"/>
              <w:right w:val="nil"/>
            </w:tcBorders>
          </w:tcPr>
          <w:p w14:paraId="5A94CDF1" w14:textId="77777777" w:rsidR="006A14B0" w:rsidRPr="00456B20" w:rsidRDefault="006A14B0" w:rsidP="007A383D">
            <w:pPr>
              <w:pStyle w:val="ConsPlusNormal"/>
              <w:outlineLvl w:val="0"/>
              <w:rPr>
                <w:sz w:val="20"/>
              </w:rPr>
            </w:pPr>
          </w:p>
        </w:tc>
        <w:tc>
          <w:tcPr>
            <w:tcW w:w="7841" w:type="dxa"/>
            <w:gridSpan w:val="3"/>
            <w:tcBorders>
              <w:top w:val="nil"/>
              <w:left w:val="nil"/>
              <w:bottom w:val="nil"/>
              <w:right w:val="nil"/>
            </w:tcBorders>
          </w:tcPr>
          <w:p w14:paraId="19AD7989" w14:textId="3DEA4A88" w:rsidR="006A14B0" w:rsidRPr="006A14B0" w:rsidRDefault="006A14B0" w:rsidP="007A383D">
            <w:pPr>
              <w:pStyle w:val="ConsPlusNormal"/>
              <w:jc w:val="right"/>
              <w:rPr>
                <w:sz w:val="20"/>
              </w:rPr>
            </w:pPr>
            <w:r w:rsidRPr="006A14B0">
              <w:rPr>
                <w:sz w:val="20"/>
              </w:rPr>
              <w:t xml:space="preserve">Приложение № </w:t>
            </w:r>
            <w:r w:rsidR="007A383D">
              <w:rPr>
                <w:sz w:val="20"/>
              </w:rPr>
              <w:t>6</w:t>
            </w:r>
          </w:p>
          <w:p w14:paraId="2F1C2E39" w14:textId="3C0CD26E" w:rsidR="006A14B0" w:rsidRPr="006A14B0" w:rsidRDefault="006D53EF" w:rsidP="00FD3334">
            <w:pPr>
              <w:pStyle w:val="ConsPlusNormal"/>
              <w:jc w:val="right"/>
              <w:rPr>
                <w:sz w:val="20"/>
              </w:rPr>
            </w:pPr>
            <w:r>
              <w:rPr>
                <w:sz w:val="20"/>
              </w:rPr>
              <w:t xml:space="preserve">к Соглашению </w:t>
            </w:r>
            <w:r w:rsidRPr="001D5A87">
              <w:rPr>
                <w:color w:val="000000" w:themeColor="text1"/>
                <w:sz w:val="20"/>
                <w:szCs w:val="20"/>
              </w:rPr>
              <w:t xml:space="preserve">от </w:t>
            </w:r>
            <w:r w:rsidR="00907B9E">
              <w:rPr>
                <w:rFonts w:eastAsia="Times New Roman"/>
                <w:sz w:val="20"/>
                <w:szCs w:val="20"/>
              </w:rPr>
              <w:t>18.</w:t>
            </w:r>
            <w:r w:rsidR="00907B9E" w:rsidRPr="000B3C87">
              <w:rPr>
                <w:rFonts w:eastAsia="Times New Roman"/>
                <w:sz w:val="20"/>
                <w:szCs w:val="20"/>
              </w:rPr>
              <w:t>02.202</w:t>
            </w:r>
            <w:r w:rsidR="00907B9E">
              <w:rPr>
                <w:rFonts w:eastAsia="Times New Roman"/>
                <w:sz w:val="20"/>
                <w:szCs w:val="20"/>
              </w:rPr>
              <w:t>6 № 31</w:t>
            </w:r>
          </w:p>
        </w:tc>
      </w:tr>
      <w:tr w:rsidR="006A14B0" w:rsidRPr="00456B20" w14:paraId="54EBD4DB" w14:textId="77777777" w:rsidTr="006D53EF">
        <w:tc>
          <w:tcPr>
            <w:tcW w:w="14197" w:type="dxa"/>
            <w:gridSpan w:val="5"/>
            <w:tcBorders>
              <w:top w:val="nil"/>
              <w:left w:val="nil"/>
              <w:bottom w:val="nil"/>
              <w:right w:val="nil"/>
            </w:tcBorders>
          </w:tcPr>
          <w:p w14:paraId="3B28C64B" w14:textId="77777777" w:rsidR="006A14B0" w:rsidRPr="006A14B0" w:rsidRDefault="006A14B0" w:rsidP="007A383D">
            <w:pPr>
              <w:pStyle w:val="ConsPlusNormal"/>
              <w:jc w:val="center"/>
              <w:rPr>
                <w:sz w:val="20"/>
              </w:rPr>
            </w:pPr>
            <w:r w:rsidRPr="006A14B0">
              <w:rPr>
                <w:sz w:val="20"/>
              </w:rPr>
              <w:t>Отчет</w:t>
            </w:r>
          </w:p>
          <w:p w14:paraId="264BEF5C" w14:textId="2243CF73" w:rsidR="006A14B0" w:rsidRPr="006A14B0" w:rsidRDefault="006A14B0" w:rsidP="007A383D">
            <w:pPr>
              <w:pStyle w:val="ConsPlusNormal"/>
              <w:jc w:val="center"/>
              <w:rPr>
                <w:sz w:val="20"/>
              </w:rPr>
            </w:pPr>
            <w:r w:rsidRPr="006A14B0">
              <w:rPr>
                <w:sz w:val="20"/>
              </w:rPr>
              <w:t xml:space="preserve">о достижении значений </w:t>
            </w:r>
            <w:r w:rsidR="006D657A">
              <w:rPr>
                <w:sz w:val="20"/>
              </w:rPr>
              <w:t>показателя (</w:t>
            </w:r>
            <w:r w:rsidRPr="006A14B0">
              <w:rPr>
                <w:sz w:val="20"/>
              </w:rPr>
              <w:t>показателей</w:t>
            </w:r>
            <w:r w:rsidR="006D657A">
              <w:rPr>
                <w:sz w:val="20"/>
              </w:rPr>
              <w:t>)</w:t>
            </w:r>
            <w:r w:rsidRPr="006A14B0">
              <w:rPr>
                <w:sz w:val="20"/>
              </w:rPr>
              <w:t xml:space="preserve"> результат</w:t>
            </w:r>
            <w:r w:rsidR="006D657A">
              <w:rPr>
                <w:sz w:val="20"/>
              </w:rPr>
              <w:t>ов использования межбюджетных трансфертов</w:t>
            </w:r>
          </w:p>
          <w:p w14:paraId="4A2A542B" w14:textId="77777777" w:rsidR="006A14B0" w:rsidRPr="006A14B0" w:rsidRDefault="006A14B0" w:rsidP="007A383D">
            <w:pPr>
              <w:pStyle w:val="ConsPlusNormal"/>
              <w:jc w:val="center"/>
              <w:rPr>
                <w:sz w:val="20"/>
              </w:rPr>
            </w:pPr>
            <w:r w:rsidRPr="006A14B0">
              <w:rPr>
                <w:sz w:val="20"/>
              </w:rPr>
              <w:t>по состоянию на _________ 20__ года</w:t>
            </w:r>
          </w:p>
        </w:tc>
      </w:tr>
      <w:tr w:rsidR="006A14B0" w:rsidRPr="00456B20" w14:paraId="5A59F5DD" w14:textId="77777777" w:rsidTr="006D53EF">
        <w:tblPrEx>
          <w:tblBorders>
            <w:right w:val="single" w:sz="4" w:space="0" w:color="auto"/>
          </w:tblBorders>
        </w:tblPrEx>
        <w:tc>
          <w:tcPr>
            <w:tcW w:w="6016" w:type="dxa"/>
            <w:tcBorders>
              <w:top w:val="nil"/>
              <w:left w:val="nil"/>
              <w:bottom w:val="nil"/>
              <w:right w:val="nil"/>
            </w:tcBorders>
          </w:tcPr>
          <w:p w14:paraId="2C950795" w14:textId="77777777" w:rsidR="006A14B0" w:rsidRPr="00456B20" w:rsidRDefault="006A14B0" w:rsidP="007A383D">
            <w:pPr>
              <w:pStyle w:val="ConsPlusNormal"/>
              <w:rPr>
                <w:sz w:val="20"/>
              </w:rPr>
            </w:pPr>
          </w:p>
        </w:tc>
        <w:tc>
          <w:tcPr>
            <w:tcW w:w="5528" w:type="dxa"/>
            <w:gridSpan w:val="2"/>
            <w:tcBorders>
              <w:top w:val="nil"/>
              <w:left w:val="nil"/>
              <w:bottom w:val="nil"/>
              <w:right w:val="nil"/>
            </w:tcBorders>
          </w:tcPr>
          <w:p w14:paraId="6C509A78"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tcPr>
          <w:p w14:paraId="6B42E866" w14:textId="77777777" w:rsidR="006A14B0" w:rsidRPr="006A14B0" w:rsidRDefault="006A14B0" w:rsidP="007A383D">
            <w:pPr>
              <w:pStyle w:val="ConsPlusNormal"/>
              <w:rPr>
                <w:sz w:val="20"/>
              </w:rPr>
            </w:pPr>
          </w:p>
        </w:tc>
        <w:tc>
          <w:tcPr>
            <w:tcW w:w="1179" w:type="dxa"/>
            <w:tcBorders>
              <w:top w:val="single" w:sz="4" w:space="0" w:color="auto"/>
              <w:left w:val="single" w:sz="4" w:space="0" w:color="auto"/>
              <w:bottom w:val="single" w:sz="4" w:space="0" w:color="auto"/>
              <w:right w:val="single" w:sz="4" w:space="0" w:color="auto"/>
            </w:tcBorders>
          </w:tcPr>
          <w:p w14:paraId="00DA862C" w14:textId="77777777" w:rsidR="006A14B0" w:rsidRPr="006A14B0" w:rsidRDefault="006A14B0" w:rsidP="007A383D">
            <w:pPr>
              <w:pStyle w:val="ConsPlusNormal"/>
              <w:jc w:val="center"/>
              <w:rPr>
                <w:sz w:val="20"/>
              </w:rPr>
            </w:pPr>
            <w:r w:rsidRPr="006A14B0">
              <w:rPr>
                <w:sz w:val="20"/>
              </w:rPr>
              <w:t>Коды</w:t>
            </w:r>
          </w:p>
        </w:tc>
      </w:tr>
      <w:tr w:rsidR="006A14B0" w:rsidRPr="00456B20" w14:paraId="7F80D2B4" w14:textId="77777777" w:rsidTr="006D53EF">
        <w:tblPrEx>
          <w:tblBorders>
            <w:right w:val="single" w:sz="4" w:space="0" w:color="auto"/>
          </w:tblBorders>
        </w:tblPrEx>
        <w:tc>
          <w:tcPr>
            <w:tcW w:w="6016" w:type="dxa"/>
            <w:tcBorders>
              <w:top w:val="nil"/>
              <w:left w:val="nil"/>
              <w:bottom w:val="nil"/>
              <w:right w:val="nil"/>
            </w:tcBorders>
          </w:tcPr>
          <w:p w14:paraId="4839FBBF" w14:textId="77777777" w:rsidR="006A14B0" w:rsidRPr="00456B20" w:rsidRDefault="006A14B0" w:rsidP="007A383D">
            <w:pPr>
              <w:pStyle w:val="ConsPlusNormal"/>
              <w:rPr>
                <w:sz w:val="20"/>
              </w:rPr>
            </w:pPr>
          </w:p>
        </w:tc>
        <w:tc>
          <w:tcPr>
            <w:tcW w:w="5528" w:type="dxa"/>
            <w:gridSpan w:val="2"/>
            <w:tcBorders>
              <w:top w:val="nil"/>
              <w:left w:val="nil"/>
              <w:bottom w:val="nil"/>
              <w:right w:val="nil"/>
            </w:tcBorders>
          </w:tcPr>
          <w:p w14:paraId="737BB93B"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vAlign w:val="bottom"/>
          </w:tcPr>
          <w:p w14:paraId="6C7E0D62" w14:textId="77777777" w:rsidR="006A14B0" w:rsidRPr="006A14B0" w:rsidRDefault="006A14B0" w:rsidP="007A383D">
            <w:pPr>
              <w:pStyle w:val="ConsPlusNormal"/>
              <w:jc w:val="right"/>
              <w:rPr>
                <w:sz w:val="20"/>
              </w:rPr>
            </w:pPr>
            <w:r w:rsidRPr="006A14B0">
              <w:rPr>
                <w:sz w:val="20"/>
              </w:rPr>
              <w:t>Дата</w:t>
            </w:r>
          </w:p>
        </w:tc>
        <w:tc>
          <w:tcPr>
            <w:tcW w:w="1179" w:type="dxa"/>
            <w:tcBorders>
              <w:top w:val="single" w:sz="4" w:space="0" w:color="auto"/>
              <w:left w:val="single" w:sz="4" w:space="0" w:color="auto"/>
              <w:bottom w:val="single" w:sz="4" w:space="0" w:color="auto"/>
              <w:right w:val="single" w:sz="4" w:space="0" w:color="auto"/>
            </w:tcBorders>
          </w:tcPr>
          <w:p w14:paraId="3AD459AB" w14:textId="77777777" w:rsidR="006A14B0" w:rsidRPr="006A14B0" w:rsidRDefault="006A14B0" w:rsidP="007A383D">
            <w:pPr>
              <w:pStyle w:val="ConsPlusNormal"/>
              <w:rPr>
                <w:sz w:val="20"/>
              </w:rPr>
            </w:pPr>
          </w:p>
        </w:tc>
      </w:tr>
      <w:tr w:rsidR="006A14B0" w:rsidRPr="00456B20" w14:paraId="44C54812" w14:textId="77777777" w:rsidTr="006D53EF">
        <w:tblPrEx>
          <w:tblBorders>
            <w:right w:val="single" w:sz="4" w:space="0" w:color="auto"/>
          </w:tblBorders>
        </w:tblPrEx>
        <w:tc>
          <w:tcPr>
            <w:tcW w:w="6016" w:type="dxa"/>
            <w:vMerge w:val="restart"/>
            <w:tcBorders>
              <w:top w:val="nil"/>
              <w:left w:val="nil"/>
              <w:bottom w:val="nil"/>
              <w:right w:val="nil"/>
            </w:tcBorders>
            <w:vAlign w:val="bottom"/>
          </w:tcPr>
          <w:p w14:paraId="0C203E94" w14:textId="77777777" w:rsidR="006A14B0" w:rsidRPr="00456B20" w:rsidRDefault="006A14B0" w:rsidP="007A383D">
            <w:pPr>
              <w:pStyle w:val="ConsPlusNormal"/>
              <w:rPr>
                <w:sz w:val="20"/>
              </w:rPr>
            </w:pPr>
            <w:r w:rsidRPr="00456B20">
              <w:rPr>
                <w:sz w:val="20"/>
              </w:rPr>
              <w:t>Наименование уполномоченного органа местного самоуправления муниципального образования</w:t>
            </w:r>
          </w:p>
        </w:tc>
        <w:tc>
          <w:tcPr>
            <w:tcW w:w="5528" w:type="dxa"/>
            <w:gridSpan w:val="2"/>
            <w:vMerge w:val="restart"/>
            <w:tcBorders>
              <w:top w:val="nil"/>
              <w:left w:val="nil"/>
              <w:bottom w:val="single" w:sz="4" w:space="0" w:color="auto"/>
              <w:right w:val="nil"/>
            </w:tcBorders>
          </w:tcPr>
          <w:p w14:paraId="4C0D588E"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vAlign w:val="bottom"/>
          </w:tcPr>
          <w:p w14:paraId="370B208B" w14:textId="77777777" w:rsidR="006A14B0" w:rsidRPr="006A14B0" w:rsidRDefault="006A14B0" w:rsidP="007A383D">
            <w:pPr>
              <w:pStyle w:val="ConsPlusNormal"/>
              <w:jc w:val="right"/>
              <w:rPr>
                <w:sz w:val="20"/>
              </w:rPr>
            </w:pPr>
            <w:r w:rsidRPr="006A14B0">
              <w:rPr>
                <w:sz w:val="20"/>
              </w:rPr>
              <w:t>по ОКПО</w:t>
            </w:r>
          </w:p>
        </w:tc>
        <w:tc>
          <w:tcPr>
            <w:tcW w:w="1179" w:type="dxa"/>
            <w:tcBorders>
              <w:top w:val="single" w:sz="4" w:space="0" w:color="auto"/>
              <w:left w:val="single" w:sz="4" w:space="0" w:color="auto"/>
              <w:bottom w:val="single" w:sz="4" w:space="0" w:color="auto"/>
              <w:right w:val="single" w:sz="4" w:space="0" w:color="auto"/>
            </w:tcBorders>
          </w:tcPr>
          <w:p w14:paraId="40EC4FFC" w14:textId="77777777" w:rsidR="006A14B0" w:rsidRPr="006A14B0" w:rsidRDefault="006A14B0" w:rsidP="007A383D">
            <w:pPr>
              <w:pStyle w:val="ConsPlusNormal"/>
              <w:rPr>
                <w:sz w:val="20"/>
              </w:rPr>
            </w:pPr>
          </w:p>
        </w:tc>
      </w:tr>
      <w:tr w:rsidR="006A14B0" w:rsidRPr="00456B20" w14:paraId="5103120B" w14:textId="77777777" w:rsidTr="006D53EF">
        <w:tblPrEx>
          <w:tblBorders>
            <w:left w:val="single" w:sz="4" w:space="0" w:color="auto"/>
            <w:right w:val="single" w:sz="4" w:space="0" w:color="auto"/>
          </w:tblBorders>
        </w:tblPrEx>
        <w:tc>
          <w:tcPr>
            <w:tcW w:w="6016" w:type="dxa"/>
            <w:vMerge/>
            <w:tcBorders>
              <w:top w:val="nil"/>
              <w:left w:val="nil"/>
              <w:bottom w:val="nil"/>
              <w:right w:val="nil"/>
            </w:tcBorders>
          </w:tcPr>
          <w:p w14:paraId="5F6AA5FE" w14:textId="77777777" w:rsidR="006A14B0" w:rsidRPr="00456B20" w:rsidRDefault="006A14B0" w:rsidP="007A383D">
            <w:pPr>
              <w:spacing w:after="1" w:line="0" w:lineRule="atLeast"/>
              <w:rPr>
                <w:rFonts w:ascii="Times New Roman" w:hAnsi="Times New Roman" w:cs="Times New Roman"/>
                <w:sz w:val="20"/>
                <w:szCs w:val="20"/>
              </w:rPr>
            </w:pPr>
          </w:p>
        </w:tc>
        <w:tc>
          <w:tcPr>
            <w:tcW w:w="5528" w:type="dxa"/>
            <w:gridSpan w:val="2"/>
            <w:vMerge/>
            <w:tcBorders>
              <w:top w:val="nil"/>
              <w:left w:val="nil"/>
              <w:bottom w:val="single" w:sz="4" w:space="0" w:color="auto"/>
              <w:right w:val="nil"/>
            </w:tcBorders>
          </w:tcPr>
          <w:p w14:paraId="196ED7BE" w14:textId="77777777" w:rsidR="006A14B0" w:rsidRPr="006A14B0" w:rsidRDefault="006A14B0" w:rsidP="007A383D">
            <w:pPr>
              <w:spacing w:after="1" w:line="0" w:lineRule="atLeast"/>
              <w:rPr>
                <w:rFonts w:ascii="Times New Roman" w:hAnsi="Times New Roman" w:cs="Times New Roman"/>
                <w:sz w:val="20"/>
                <w:szCs w:val="20"/>
              </w:rPr>
            </w:pPr>
          </w:p>
        </w:tc>
        <w:tc>
          <w:tcPr>
            <w:tcW w:w="1474" w:type="dxa"/>
            <w:tcBorders>
              <w:top w:val="nil"/>
              <w:left w:val="nil"/>
              <w:bottom w:val="nil"/>
              <w:right w:val="single" w:sz="4" w:space="0" w:color="auto"/>
            </w:tcBorders>
            <w:vAlign w:val="bottom"/>
          </w:tcPr>
          <w:p w14:paraId="4C575F07" w14:textId="77777777" w:rsidR="006A14B0" w:rsidRPr="006A14B0" w:rsidRDefault="006A14B0" w:rsidP="007A383D">
            <w:pPr>
              <w:pStyle w:val="ConsPlusNormal"/>
              <w:jc w:val="right"/>
              <w:rPr>
                <w:sz w:val="20"/>
              </w:rPr>
            </w:pPr>
            <w:r w:rsidRPr="006A14B0">
              <w:rPr>
                <w:sz w:val="20"/>
              </w:rPr>
              <w:t>Глава по БК</w:t>
            </w:r>
          </w:p>
        </w:tc>
        <w:tc>
          <w:tcPr>
            <w:tcW w:w="1179" w:type="dxa"/>
            <w:tcBorders>
              <w:top w:val="single" w:sz="4" w:space="0" w:color="auto"/>
              <w:left w:val="single" w:sz="4" w:space="0" w:color="auto"/>
              <w:bottom w:val="single" w:sz="4" w:space="0" w:color="auto"/>
              <w:right w:val="single" w:sz="4" w:space="0" w:color="auto"/>
            </w:tcBorders>
          </w:tcPr>
          <w:p w14:paraId="4EE56290" w14:textId="77777777" w:rsidR="006A14B0" w:rsidRPr="006A14B0" w:rsidRDefault="006A14B0" w:rsidP="007A383D">
            <w:pPr>
              <w:pStyle w:val="ConsPlusNormal"/>
              <w:rPr>
                <w:sz w:val="20"/>
              </w:rPr>
            </w:pPr>
          </w:p>
        </w:tc>
      </w:tr>
      <w:tr w:rsidR="006A14B0" w:rsidRPr="00456B20" w14:paraId="4BAA0EA7" w14:textId="77777777" w:rsidTr="006D53EF">
        <w:tblPrEx>
          <w:tblBorders>
            <w:right w:val="single" w:sz="4" w:space="0" w:color="auto"/>
          </w:tblBorders>
        </w:tblPrEx>
        <w:tc>
          <w:tcPr>
            <w:tcW w:w="6016" w:type="dxa"/>
            <w:tcBorders>
              <w:top w:val="nil"/>
              <w:left w:val="nil"/>
              <w:bottom w:val="nil"/>
              <w:right w:val="nil"/>
            </w:tcBorders>
            <w:vAlign w:val="bottom"/>
          </w:tcPr>
          <w:p w14:paraId="7DD800C4" w14:textId="77777777" w:rsidR="006A14B0" w:rsidRPr="00456B20" w:rsidRDefault="006A14B0" w:rsidP="007A383D">
            <w:pPr>
              <w:pStyle w:val="ConsPlusNormal"/>
              <w:rPr>
                <w:sz w:val="20"/>
              </w:rPr>
            </w:pPr>
            <w:r w:rsidRPr="00456B20">
              <w:rPr>
                <w:sz w:val="20"/>
              </w:rPr>
              <w:t>Наименование муниципального образования</w:t>
            </w:r>
          </w:p>
        </w:tc>
        <w:tc>
          <w:tcPr>
            <w:tcW w:w="5528" w:type="dxa"/>
            <w:gridSpan w:val="2"/>
            <w:tcBorders>
              <w:top w:val="single" w:sz="4" w:space="0" w:color="auto"/>
              <w:left w:val="nil"/>
              <w:bottom w:val="single" w:sz="4" w:space="0" w:color="auto"/>
              <w:right w:val="nil"/>
            </w:tcBorders>
          </w:tcPr>
          <w:p w14:paraId="62A25810"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vAlign w:val="bottom"/>
          </w:tcPr>
          <w:p w14:paraId="09193735" w14:textId="77777777" w:rsidR="006A14B0" w:rsidRPr="006A14B0" w:rsidRDefault="006A14B0" w:rsidP="007A383D">
            <w:pPr>
              <w:pStyle w:val="ConsPlusNormal"/>
              <w:jc w:val="right"/>
              <w:rPr>
                <w:sz w:val="20"/>
              </w:rPr>
            </w:pPr>
            <w:r w:rsidRPr="006A14B0">
              <w:rPr>
                <w:sz w:val="20"/>
              </w:rPr>
              <w:t xml:space="preserve">по </w:t>
            </w:r>
            <w:hyperlink r:id="rId18" w:history="1">
              <w:r w:rsidRPr="006A14B0">
                <w:rPr>
                  <w:sz w:val="20"/>
                </w:rPr>
                <w:t>ОКТМО</w:t>
              </w:r>
            </w:hyperlink>
          </w:p>
        </w:tc>
        <w:tc>
          <w:tcPr>
            <w:tcW w:w="1179" w:type="dxa"/>
            <w:tcBorders>
              <w:top w:val="single" w:sz="4" w:space="0" w:color="auto"/>
              <w:left w:val="single" w:sz="4" w:space="0" w:color="auto"/>
              <w:bottom w:val="single" w:sz="4" w:space="0" w:color="auto"/>
              <w:right w:val="single" w:sz="4" w:space="0" w:color="auto"/>
            </w:tcBorders>
          </w:tcPr>
          <w:p w14:paraId="2767941E" w14:textId="77777777" w:rsidR="006A14B0" w:rsidRPr="006A14B0" w:rsidRDefault="006A14B0" w:rsidP="007A383D">
            <w:pPr>
              <w:pStyle w:val="ConsPlusNormal"/>
              <w:rPr>
                <w:sz w:val="20"/>
              </w:rPr>
            </w:pPr>
          </w:p>
        </w:tc>
      </w:tr>
      <w:tr w:rsidR="006A14B0" w:rsidRPr="00456B20" w14:paraId="31503991" w14:textId="77777777" w:rsidTr="006D53EF">
        <w:tblPrEx>
          <w:tblBorders>
            <w:right w:val="single" w:sz="4" w:space="0" w:color="auto"/>
          </w:tblBorders>
        </w:tblPrEx>
        <w:tc>
          <w:tcPr>
            <w:tcW w:w="6016" w:type="dxa"/>
            <w:tcBorders>
              <w:top w:val="nil"/>
              <w:left w:val="nil"/>
              <w:bottom w:val="nil"/>
              <w:right w:val="nil"/>
            </w:tcBorders>
            <w:vAlign w:val="bottom"/>
          </w:tcPr>
          <w:p w14:paraId="5600E8A5" w14:textId="1307E655" w:rsidR="006A14B0" w:rsidRPr="00456B20" w:rsidRDefault="00FD3334" w:rsidP="007A383D">
            <w:pPr>
              <w:pStyle w:val="ConsPlusNormal"/>
              <w:rPr>
                <w:sz w:val="20"/>
              </w:rPr>
            </w:pPr>
            <w:r w:rsidRPr="00FD3334">
              <w:rPr>
                <w:sz w:val="20"/>
              </w:rPr>
              <w:t>Наименование исполнительного органа - главного распорядителя средств местного бюджета</w:t>
            </w:r>
          </w:p>
        </w:tc>
        <w:tc>
          <w:tcPr>
            <w:tcW w:w="5528" w:type="dxa"/>
            <w:gridSpan w:val="2"/>
            <w:tcBorders>
              <w:top w:val="single" w:sz="4" w:space="0" w:color="auto"/>
              <w:left w:val="nil"/>
              <w:bottom w:val="single" w:sz="4" w:space="0" w:color="auto"/>
              <w:right w:val="nil"/>
            </w:tcBorders>
          </w:tcPr>
          <w:p w14:paraId="7BE9E2D2"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vAlign w:val="bottom"/>
          </w:tcPr>
          <w:p w14:paraId="56AF8D2C" w14:textId="77777777" w:rsidR="006A14B0" w:rsidRPr="006A14B0" w:rsidRDefault="006A14B0" w:rsidP="007A383D">
            <w:pPr>
              <w:pStyle w:val="ConsPlusNormal"/>
              <w:jc w:val="right"/>
              <w:rPr>
                <w:sz w:val="20"/>
              </w:rPr>
            </w:pPr>
            <w:r w:rsidRPr="006A14B0">
              <w:rPr>
                <w:sz w:val="20"/>
              </w:rPr>
              <w:t>Глава по БК</w:t>
            </w:r>
          </w:p>
        </w:tc>
        <w:tc>
          <w:tcPr>
            <w:tcW w:w="1179" w:type="dxa"/>
            <w:tcBorders>
              <w:top w:val="single" w:sz="4" w:space="0" w:color="auto"/>
              <w:left w:val="single" w:sz="4" w:space="0" w:color="auto"/>
              <w:bottom w:val="single" w:sz="4" w:space="0" w:color="auto"/>
              <w:right w:val="single" w:sz="4" w:space="0" w:color="auto"/>
            </w:tcBorders>
          </w:tcPr>
          <w:p w14:paraId="27C7A6A1" w14:textId="77777777" w:rsidR="006A14B0" w:rsidRPr="006A14B0" w:rsidRDefault="006A14B0" w:rsidP="007A383D">
            <w:pPr>
              <w:pStyle w:val="ConsPlusNormal"/>
              <w:rPr>
                <w:sz w:val="20"/>
              </w:rPr>
            </w:pPr>
          </w:p>
        </w:tc>
      </w:tr>
      <w:tr w:rsidR="006A14B0" w:rsidRPr="00456B20" w14:paraId="40331E34" w14:textId="77777777" w:rsidTr="006D53EF">
        <w:tblPrEx>
          <w:tblBorders>
            <w:right w:val="single" w:sz="4" w:space="0" w:color="auto"/>
          </w:tblBorders>
        </w:tblPrEx>
        <w:tc>
          <w:tcPr>
            <w:tcW w:w="6016" w:type="dxa"/>
            <w:tcBorders>
              <w:top w:val="nil"/>
              <w:left w:val="nil"/>
              <w:bottom w:val="nil"/>
              <w:right w:val="nil"/>
            </w:tcBorders>
            <w:vAlign w:val="bottom"/>
          </w:tcPr>
          <w:p w14:paraId="6DBD49AA" w14:textId="7389D33B" w:rsidR="006A14B0" w:rsidRPr="00456B20" w:rsidRDefault="006A14B0" w:rsidP="00FD3334">
            <w:pPr>
              <w:pStyle w:val="ConsPlusNormal"/>
              <w:rPr>
                <w:sz w:val="20"/>
              </w:rPr>
            </w:pPr>
            <w:r w:rsidRPr="00456B20">
              <w:rPr>
                <w:sz w:val="20"/>
              </w:rPr>
              <w:t xml:space="preserve">Наименование </w:t>
            </w:r>
            <w:r w:rsidR="00FD3334">
              <w:rPr>
                <w:sz w:val="20"/>
              </w:rPr>
              <w:t xml:space="preserve">муниципальной </w:t>
            </w:r>
            <w:r w:rsidRPr="00456B20">
              <w:rPr>
                <w:sz w:val="20"/>
              </w:rPr>
              <w:t>программы/Непрограммное направление деятельности</w:t>
            </w:r>
          </w:p>
        </w:tc>
        <w:tc>
          <w:tcPr>
            <w:tcW w:w="5528" w:type="dxa"/>
            <w:gridSpan w:val="2"/>
            <w:tcBorders>
              <w:top w:val="single" w:sz="4" w:space="0" w:color="auto"/>
              <w:left w:val="nil"/>
              <w:bottom w:val="single" w:sz="4" w:space="0" w:color="auto"/>
              <w:right w:val="nil"/>
            </w:tcBorders>
          </w:tcPr>
          <w:p w14:paraId="11BFDE5F" w14:textId="77777777" w:rsidR="006A14B0" w:rsidRPr="006A14B0" w:rsidRDefault="006A14B0" w:rsidP="007A383D">
            <w:pPr>
              <w:pStyle w:val="ConsPlusNormal"/>
              <w:rPr>
                <w:sz w:val="20"/>
              </w:rPr>
            </w:pPr>
          </w:p>
        </w:tc>
        <w:tc>
          <w:tcPr>
            <w:tcW w:w="1474" w:type="dxa"/>
            <w:tcBorders>
              <w:top w:val="nil"/>
              <w:left w:val="nil"/>
              <w:bottom w:val="nil"/>
              <w:right w:val="single" w:sz="4" w:space="0" w:color="auto"/>
            </w:tcBorders>
            <w:vAlign w:val="bottom"/>
          </w:tcPr>
          <w:p w14:paraId="08C28D4D" w14:textId="77777777" w:rsidR="006A14B0" w:rsidRPr="006A14B0" w:rsidRDefault="006A14B0" w:rsidP="007A383D">
            <w:pPr>
              <w:pStyle w:val="ConsPlusNormal"/>
              <w:jc w:val="right"/>
              <w:rPr>
                <w:sz w:val="20"/>
              </w:rPr>
            </w:pPr>
            <w:r w:rsidRPr="006A14B0">
              <w:rPr>
                <w:sz w:val="20"/>
              </w:rPr>
              <w:t>по БК</w:t>
            </w:r>
          </w:p>
        </w:tc>
        <w:tc>
          <w:tcPr>
            <w:tcW w:w="1179" w:type="dxa"/>
            <w:tcBorders>
              <w:top w:val="single" w:sz="4" w:space="0" w:color="auto"/>
              <w:left w:val="single" w:sz="4" w:space="0" w:color="auto"/>
              <w:bottom w:val="single" w:sz="4" w:space="0" w:color="auto"/>
              <w:right w:val="single" w:sz="4" w:space="0" w:color="auto"/>
            </w:tcBorders>
          </w:tcPr>
          <w:p w14:paraId="2AB36B96" w14:textId="77777777" w:rsidR="006A14B0" w:rsidRPr="006A14B0" w:rsidRDefault="006A14B0" w:rsidP="007A383D">
            <w:pPr>
              <w:pStyle w:val="ConsPlusNormal"/>
              <w:rPr>
                <w:sz w:val="20"/>
              </w:rPr>
            </w:pPr>
          </w:p>
        </w:tc>
      </w:tr>
      <w:tr w:rsidR="006A14B0" w:rsidRPr="00456B20" w14:paraId="1E953315" w14:textId="77777777" w:rsidTr="006D53EF">
        <w:tc>
          <w:tcPr>
            <w:tcW w:w="6016" w:type="dxa"/>
            <w:tcBorders>
              <w:top w:val="nil"/>
              <w:left w:val="nil"/>
              <w:bottom w:val="nil"/>
              <w:right w:val="nil"/>
            </w:tcBorders>
            <w:vAlign w:val="bottom"/>
          </w:tcPr>
          <w:p w14:paraId="041A7A06" w14:textId="77777777" w:rsidR="006A14B0" w:rsidRPr="00456B20" w:rsidRDefault="006A14B0" w:rsidP="007A383D">
            <w:pPr>
              <w:pStyle w:val="ConsPlusNormal"/>
              <w:rPr>
                <w:sz w:val="20"/>
              </w:rPr>
            </w:pPr>
            <w:r w:rsidRPr="00456B20">
              <w:rPr>
                <w:sz w:val="20"/>
              </w:rPr>
              <w:t>Периодичность:</w:t>
            </w:r>
          </w:p>
        </w:tc>
        <w:tc>
          <w:tcPr>
            <w:tcW w:w="5528" w:type="dxa"/>
            <w:gridSpan w:val="2"/>
            <w:tcBorders>
              <w:top w:val="single" w:sz="4" w:space="0" w:color="auto"/>
              <w:left w:val="nil"/>
              <w:bottom w:val="single" w:sz="4" w:space="0" w:color="auto"/>
              <w:right w:val="nil"/>
            </w:tcBorders>
          </w:tcPr>
          <w:p w14:paraId="06C7F673" w14:textId="09797533" w:rsidR="006A14B0" w:rsidRPr="006A14B0" w:rsidRDefault="00FD3334" w:rsidP="007A383D">
            <w:pPr>
              <w:pStyle w:val="ConsPlusNormal"/>
              <w:rPr>
                <w:sz w:val="20"/>
              </w:rPr>
            </w:pPr>
            <w:r>
              <w:rPr>
                <w:sz w:val="20"/>
              </w:rPr>
              <w:t>годовая</w:t>
            </w:r>
          </w:p>
        </w:tc>
        <w:tc>
          <w:tcPr>
            <w:tcW w:w="1474" w:type="dxa"/>
            <w:tcBorders>
              <w:top w:val="nil"/>
              <w:left w:val="nil"/>
              <w:bottom w:val="nil"/>
              <w:right w:val="nil"/>
            </w:tcBorders>
          </w:tcPr>
          <w:p w14:paraId="40464B15" w14:textId="77777777" w:rsidR="006A14B0" w:rsidRPr="006A14B0" w:rsidRDefault="006A14B0" w:rsidP="007A383D">
            <w:pPr>
              <w:pStyle w:val="ConsPlusNormal"/>
              <w:rPr>
                <w:sz w:val="20"/>
              </w:rPr>
            </w:pPr>
          </w:p>
        </w:tc>
        <w:tc>
          <w:tcPr>
            <w:tcW w:w="1179" w:type="dxa"/>
            <w:tcBorders>
              <w:top w:val="single" w:sz="4" w:space="0" w:color="auto"/>
              <w:left w:val="nil"/>
              <w:bottom w:val="nil"/>
              <w:right w:val="nil"/>
            </w:tcBorders>
          </w:tcPr>
          <w:p w14:paraId="63BB2C09" w14:textId="77777777" w:rsidR="006A14B0" w:rsidRPr="006A14B0" w:rsidRDefault="006A14B0" w:rsidP="007A383D">
            <w:pPr>
              <w:pStyle w:val="ConsPlusNormal"/>
              <w:rPr>
                <w:sz w:val="20"/>
              </w:rPr>
            </w:pPr>
          </w:p>
        </w:tc>
      </w:tr>
    </w:tbl>
    <w:p w14:paraId="5CD56FFD" w14:textId="77777777" w:rsidR="006A14B0" w:rsidRPr="00456B20" w:rsidRDefault="006A14B0" w:rsidP="006A14B0">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71"/>
        <w:gridCol w:w="760"/>
        <w:gridCol w:w="54"/>
        <w:gridCol w:w="286"/>
        <w:gridCol w:w="1304"/>
        <w:gridCol w:w="340"/>
        <w:gridCol w:w="2076"/>
        <w:gridCol w:w="645"/>
        <w:gridCol w:w="559"/>
        <w:gridCol w:w="1489"/>
        <w:gridCol w:w="1369"/>
        <w:gridCol w:w="2174"/>
      </w:tblGrid>
      <w:tr w:rsidR="006A14B0" w:rsidRPr="00456B20" w14:paraId="4E18C691" w14:textId="77777777" w:rsidTr="00FD3334">
        <w:tc>
          <w:tcPr>
            <w:tcW w:w="3606" w:type="dxa"/>
            <w:gridSpan w:val="2"/>
            <w:vMerge w:val="restart"/>
          </w:tcPr>
          <w:p w14:paraId="03362211" w14:textId="77777777" w:rsidR="006A14B0" w:rsidRPr="00456B20" w:rsidRDefault="006A14B0" w:rsidP="007A383D">
            <w:pPr>
              <w:pStyle w:val="ConsPlusNormal"/>
              <w:jc w:val="center"/>
              <w:rPr>
                <w:sz w:val="20"/>
              </w:rPr>
            </w:pPr>
            <w:r w:rsidRPr="00456B20">
              <w:rPr>
                <w:sz w:val="20"/>
              </w:rPr>
              <w:t>Наименование мероприятия, объекта капитального строительства (объекта недвижимого имущества)</w:t>
            </w:r>
          </w:p>
        </w:tc>
        <w:tc>
          <w:tcPr>
            <w:tcW w:w="814" w:type="dxa"/>
            <w:gridSpan w:val="2"/>
            <w:vMerge w:val="restart"/>
          </w:tcPr>
          <w:p w14:paraId="4EC5A1E5" w14:textId="77777777" w:rsidR="006A14B0" w:rsidRPr="00456B20" w:rsidRDefault="006A14B0" w:rsidP="007A383D">
            <w:pPr>
              <w:pStyle w:val="ConsPlusNormal"/>
              <w:jc w:val="center"/>
              <w:rPr>
                <w:sz w:val="20"/>
              </w:rPr>
            </w:pPr>
            <w:r w:rsidRPr="00456B20">
              <w:rPr>
                <w:sz w:val="20"/>
              </w:rPr>
              <w:t>Код строки</w:t>
            </w:r>
          </w:p>
        </w:tc>
        <w:tc>
          <w:tcPr>
            <w:tcW w:w="4006" w:type="dxa"/>
            <w:gridSpan w:val="4"/>
            <w:vMerge w:val="restart"/>
          </w:tcPr>
          <w:p w14:paraId="67A13200" w14:textId="77777777" w:rsidR="006D657A" w:rsidRDefault="006A14B0" w:rsidP="006D657A">
            <w:pPr>
              <w:pStyle w:val="ConsPlusNormal"/>
              <w:jc w:val="center"/>
              <w:rPr>
                <w:sz w:val="20"/>
              </w:rPr>
            </w:pPr>
            <w:r w:rsidRPr="00456B20">
              <w:rPr>
                <w:sz w:val="20"/>
              </w:rPr>
              <w:t xml:space="preserve">Наименование показателя </w:t>
            </w:r>
          </w:p>
          <w:p w14:paraId="0EE09F1F" w14:textId="2E080D22" w:rsidR="006A14B0" w:rsidRPr="00456B20" w:rsidRDefault="006A14B0" w:rsidP="006D657A">
            <w:pPr>
              <w:pStyle w:val="ConsPlusNormal"/>
              <w:jc w:val="center"/>
              <w:rPr>
                <w:sz w:val="20"/>
              </w:rPr>
            </w:pPr>
            <w:r w:rsidRPr="00456B20">
              <w:rPr>
                <w:sz w:val="20"/>
              </w:rPr>
              <w:t>результат</w:t>
            </w:r>
            <w:r w:rsidR="006D657A">
              <w:rPr>
                <w:sz w:val="20"/>
              </w:rPr>
              <w:t>ов</w:t>
            </w:r>
          </w:p>
        </w:tc>
        <w:tc>
          <w:tcPr>
            <w:tcW w:w="1204" w:type="dxa"/>
            <w:gridSpan w:val="2"/>
            <w:vMerge w:val="restart"/>
          </w:tcPr>
          <w:p w14:paraId="5A4512F8" w14:textId="77777777" w:rsidR="006A14B0" w:rsidRPr="00456B20" w:rsidRDefault="006A14B0" w:rsidP="007A383D">
            <w:pPr>
              <w:pStyle w:val="ConsPlusNormal"/>
              <w:jc w:val="center"/>
              <w:rPr>
                <w:sz w:val="20"/>
              </w:rPr>
            </w:pPr>
            <w:r w:rsidRPr="00456B20">
              <w:rPr>
                <w:sz w:val="20"/>
              </w:rPr>
              <w:t>Единица измерения</w:t>
            </w:r>
          </w:p>
        </w:tc>
        <w:tc>
          <w:tcPr>
            <w:tcW w:w="2858" w:type="dxa"/>
            <w:gridSpan w:val="2"/>
          </w:tcPr>
          <w:p w14:paraId="26F5A277" w14:textId="5F799620" w:rsidR="006A14B0" w:rsidRPr="00456B20" w:rsidRDefault="006A14B0" w:rsidP="006D657A">
            <w:pPr>
              <w:pStyle w:val="ConsPlusNormal"/>
              <w:jc w:val="center"/>
              <w:rPr>
                <w:sz w:val="20"/>
              </w:rPr>
            </w:pPr>
            <w:r w:rsidRPr="00456B20">
              <w:rPr>
                <w:sz w:val="20"/>
              </w:rPr>
              <w:t>Значение показателя результат</w:t>
            </w:r>
            <w:r w:rsidR="006D657A">
              <w:rPr>
                <w:sz w:val="20"/>
              </w:rPr>
              <w:t>ов</w:t>
            </w:r>
          </w:p>
        </w:tc>
        <w:tc>
          <w:tcPr>
            <w:tcW w:w="2174" w:type="dxa"/>
            <w:vMerge w:val="restart"/>
          </w:tcPr>
          <w:p w14:paraId="38667810" w14:textId="77777777" w:rsidR="006A14B0" w:rsidRPr="00456B20" w:rsidRDefault="006A14B0" w:rsidP="007A383D">
            <w:pPr>
              <w:pStyle w:val="ConsPlusNormal"/>
              <w:jc w:val="center"/>
              <w:rPr>
                <w:sz w:val="20"/>
              </w:rPr>
            </w:pPr>
            <w:r w:rsidRPr="00456B20">
              <w:rPr>
                <w:sz w:val="20"/>
              </w:rPr>
              <w:t>Причина отклонения</w:t>
            </w:r>
          </w:p>
        </w:tc>
      </w:tr>
      <w:tr w:rsidR="006A14B0" w:rsidRPr="00456B20" w14:paraId="00F1A28D" w14:textId="77777777" w:rsidTr="00FD3334">
        <w:trPr>
          <w:trHeight w:val="192"/>
        </w:trPr>
        <w:tc>
          <w:tcPr>
            <w:tcW w:w="3606" w:type="dxa"/>
            <w:gridSpan w:val="2"/>
            <w:vMerge/>
          </w:tcPr>
          <w:p w14:paraId="278690D4" w14:textId="77777777" w:rsidR="006A14B0" w:rsidRPr="00456B20" w:rsidRDefault="006A14B0" w:rsidP="007A383D">
            <w:pPr>
              <w:spacing w:after="1" w:line="0" w:lineRule="atLeast"/>
              <w:rPr>
                <w:rFonts w:ascii="Times New Roman" w:hAnsi="Times New Roman" w:cs="Times New Roman"/>
                <w:sz w:val="20"/>
                <w:szCs w:val="20"/>
              </w:rPr>
            </w:pPr>
          </w:p>
        </w:tc>
        <w:tc>
          <w:tcPr>
            <w:tcW w:w="814" w:type="dxa"/>
            <w:gridSpan w:val="2"/>
            <w:vMerge/>
          </w:tcPr>
          <w:p w14:paraId="706EDAEC" w14:textId="77777777" w:rsidR="006A14B0" w:rsidRPr="00456B20" w:rsidRDefault="006A14B0" w:rsidP="007A383D">
            <w:pPr>
              <w:spacing w:after="1" w:line="0" w:lineRule="atLeast"/>
              <w:rPr>
                <w:rFonts w:ascii="Times New Roman" w:hAnsi="Times New Roman" w:cs="Times New Roman"/>
                <w:sz w:val="20"/>
                <w:szCs w:val="20"/>
              </w:rPr>
            </w:pPr>
          </w:p>
        </w:tc>
        <w:tc>
          <w:tcPr>
            <w:tcW w:w="4006" w:type="dxa"/>
            <w:gridSpan w:val="4"/>
            <w:vMerge/>
          </w:tcPr>
          <w:p w14:paraId="67D17BA1" w14:textId="77777777" w:rsidR="006A14B0" w:rsidRPr="00456B20" w:rsidRDefault="006A14B0" w:rsidP="007A383D">
            <w:pPr>
              <w:spacing w:after="1" w:line="0" w:lineRule="atLeast"/>
              <w:rPr>
                <w:rFonts w:ascii="Times New Roman" w:hAnsi="Times New Roman" w:cs="Times New Roman"/>
                <w:sz w:val="20"/>
                <w:szCs w:val="20"/>
              </w:rPr>
            </w:pPr>
          </w:p>
        </w:tc>
        <w:tc>
          <w:tcPr>
            <w:tcW w:w="1204" w:type="dxa"/>
            <w:gridSpan w:val="2"/>
            <w:vMerge/>
          </w:tcPr>
          <w:p w14:paraId="6A80BEE8" w14:textId="77777777" w:rsidR="006A14B0" w:rsidRPr="00456B20" w:rsidRDefault="006A14B0" w:rsidP="007A383D">
            <w:pPr>
              <w:spacing w:after="1" w:line="0" w:lineRule="atLeast"/>
              <w:rPr>
                <w:rFonts w:ascii="Times New Roman" w:hAnsi="Times New Roman" w:cs="Times New Roman"/>
                <w:sz w:val="20"/>
                <w:szCs w:val="20"/>
              </w:rPr>
            </w:pPr>
          </w:p>
        </w:tc>
        <w:tc>
          <w:tcPr>
            <w:tcW w:w="1489" w:type="dxa"/>
          </w:tcPr>
          <w:p w14:paraId="6828A7F1" w14:textId="77777777" w:rsidR="006A14B0" w:rsidRPr="00456B20" w:rsidRDefault="006A14B0" w:rsidP="007A383D">
            <w:pPr>
              <w:pStyle w:val="ConsPlusNormal"/>
              <w:jc w:val="center"/>
              <w:rPr>
                <w:sz w:val="20"/>
              </w:rPr>
            </w:pPr>
            <w:r w:rsidRPr="00456B20">
              <w:rPr>
                <w:sz w:val="20"/>
              </w:rPr>
              <w:t>плановое</w:t>
            </w:r>
          </w:p>
        </w:tc>
        <w:tc>
          <w:tcPr>
            <w:tcW w:w="1369" w:type="dxa"/>
          </w:tcPr>
          <w:p w14:paraId="7ABFA456" w14:textId="77777777" w:rsidR="006A14B0" w:rsidRPr="00456B20" w:rsidRDefault="006A14B0" w:rsidP="007A383D">
            <w:pPr>
              <w:pStyle w:val="ConsPlusNormal"/>
              <w:jc w:val="center"/>
              <w:rPr>
                <w:sz w:val="20"/>
              </w:rPr>
            </w:pPr>
            <w:r w:rsidRPr="00456B20">
              <w:rPr>
                <w:sz w:val="20"/>
              </w:rPr>
              <w:t>фактическое</w:t>
            </w:r>
          </w:p>
        </w:tc>
        <w:tc>
          <w:tcPr>
            <w:tcW w:w="2174" w:type="dxa"/>
            <w:vMerge/>
          </w:tcPr>
          <w:p w14:paraId="251064A4" w14:textId="77777777" w:rsidR="006A14B0" w:rsidRPr="00456B20" w:rsidRDefault="006A14B0" w:rsidP="007A383D">
            <w:pPr>
              <w:spacing w:after="1" w:line="0" w:lineRule="atLeast"/>
              <w:rPr>
                <w:rFonts w:ascii="Times New Roman" w:hAnsi="Times New Roman" w:cs="Times New Roman"/>
                <w:sz w:val="20"/>
                <w:szCs w:val="20"/>
              </w:rPr>
            </w:pPr>
          </w:p>
        </w:tc>
      </w:tr>
      <w:tr w:rsidR="006A14B0" w:rsidRPr="00456B20" w14:paraId="4AB7B011" w14:textId="77777777" w:rsidTr="00FD3334">
        <w:trPr>
          <w:trHeight w:val="178"/>
        </w:trPr>
        <w:tc>
          <w:tcPr>
            <w:tcW w:w="3606" w:type="dxa"/>
            <w:gridSpan w:val="2"/>
          </w:tcPr>
          <w:p w14:paraId="50F5ACD3" w14:textId="77777777" w:rsidR="006A14B0" w:rsidRPr="00456B20" w:rsidRDefault="006A14B0" w:rsidP="007A383D">
            <w:pPr>
              <w:pStyle w:val="ConsPlusNormal"/>
              <w:jc w:val="center"/>
              <w:rPr>
                <w:sz w:val="20"/>
              </w:rPr>
            </w:pPr>
            <w:r w:rsidRPr="00456B20">
              <w:rPr>
                <w:sz w:val="20"/>
              </w:rPr>
              <w:t>1</w:t>
            </w:r>
          </w:p>
        </w:tc>
        <w:tc>
          <w:tcPr>
            <w:tcW w:w="814" w:type="dxa"/>
            <w:gridSpan w:val="2"/>
          </w:tcPr>
          <w:p w14:paraId="7BF3FDEE" w14:textId="77777777" w:rsidR="006A14B0" w:rsidRPr="00456B20" w:rsidRDefault="006A14B0" w:rsidP="007A383D">
            <w:pPr>
              <w:pStyle w:val="ConsPlusNormal"/>
              <w:jc w:val="center"/>
              <w:rPr>
                <w:sz w:val="20"/>
              </w:rPr>
            </w:pPr>
            <w:r w:rsidRPr="00456B20">
              <w:rPr>
                <w:sz w:val="20"/>
              </w:rPr>
              <w:t>2</w:t>
            </w:r>
          </w:p>
        </w:tc>
        <w:tc>
          <w:tcPr>
            <w:tcW w:w="4006" w:type="dxa"/>
            <w:gridSpan w:val="4"/>
          </w:tcPr>
          <w:p w14:paraId="5A61929D" w14:textId="77777777" w:rsidR="006A14B0" w:rsidRPr="00456B20" w:rsidRDefault="006A14B0" w:rsidP="007A383D">
            <w:pPr>
              <w:pStyle w:val="ConsPlusNormal"/>
              <w:jc w:val="center"/>
              <w:rPr>
                <w:sz w:val="20"/>
              </w:rPr>
            </w:pPr>
            <w:r w:rsidRPr="00456B20">
              <w:rPr>
                <w:sz w:val="20"/>
              </w:rPr>
              <w:t>3</w:t>
            </w:r>
          </w:p>
        </w:tc>
        <w:tc>
          <w:tcPr>
            <w:tcW w:w="1204" w:type="dxa"/>
            <w:gridSpan w:val="2"/>
          </w:tcPr>
          <w:p w14:paraId="6C427450" w14:textId="77777777" w:rsidR="006A14B0" w:rsidRPr="00456B20" w:rsidRDefault="006A14B0" w:rsidP="007A383D">
            <w:pPr>
              <w:pStyle w:val="ConsPlusNormal"/>
              <w:jc w:val="center"/>
              <w:rPr>
                <w:sz w:val="20"/>
              </w:rPr>
            </w:pPr>
            <w:r w:rsidRPr="00456B20">
              <w:rPr>
                <w:sz w:val="20"/>
              </w:rPr>
              <w:t>4</w:t>
            </w:r>
          </w:p>
        </w:tc>
        <w:tc>
          <w:tcPr>
            <w:tcW w:w="1489" w:type="dxa"/>
          </w:tcPr>
          <w:p w14:paraId="4C7514C0" w14:textId="77777777" w:rsidR="006A14B0" w:rsidRPr="00456B20" w:rsidRDefault="006A14B0" w:rsidP="007A383D">
            <w:pPr>
              <w:pStyle w:val="ConsPlusNormal"/>
              <w:jc w:val="center"/>
              <w:rPr>
                <w:sz w:val="20"/>
              </w:rPr>
            </w:pPr>
            <w:r w:rsidRPr="00456B20">
              <w:rPr>
                <w:sz w:val="20"/>
              </w:rPr>
              <w:t>5</w:t>
            </w:r>
          </w:p>
        </w:tc>
        <w:tc>
          <w:tcPr>
            <w:tcW w:w="1369" w:type="dxa"/>
          </w:tcPr>
          <w:p w14:paraId="42A9F4F9" w14:textId="77777777" w:rsidR="006A14B0" w:rsidRPr="00456B20" w:rsidRDefault="006A14B0" w:rsidP="007A383D">
            <w:pPr>
              <w:pStyle w:val="ConsPlusNormal"/>
              <w:jc w:val="center"/>
              <w:rPr>
                <w:sz w:val="20"/>
              </w:rPr>
            </w:pPr>
            <w:r w:rsidRPr="00456B20">
              <w:rPr>
                <w:sz w:val="20"/>
              </w:rPr>
              <w:t>6</w:t>
            </w:r>
          </w:p>
        </w:tc>
        <w:tc>
          <w:tcPr>
            <w:tcW w:w="2174" w:type="dxa"/>
          </w:tcPr>
          <w:p w14:paraId="0D27CB87" w14:textId="77777777" w:rsidR="006A14B0" w:rsidRPr="00456B20" w:rsidRDefault="006A14B0" w:rsidP="007A383D">
            <w:pPr>
              <w:pStyle w:val="ConsPlusNormal"/>
              <w:jc w:val="center"/>
              <w:rPr>
                <w:sz w:val="20"/>
              </w:rPr>
            </w:pPr>
            <w:r w:rsidRPr="00456B20">
              <w:rPr>
                <w:sz w:val="20"/>
              </w:rPr>
              <w:t>7</w:t>
            </w:r>
          </w:p>
        </w:tc>
      </w:tr>
      <w:tr w:rsidR="006A14B0" w:rsidRPr="00456B20" w14:paraId="13D6F267" w14:textId="77777777" w:rsidTr="00FD3334">
        <w:tc>
          <w:tcPr>
            <w:tcW w:w="3606" w:type="dxa"/>
            <w:gridSpan w:val="2"/>
          </w:tcPr>
          <w:p w14:paraId="03EA5498" w14:textId="0A6AB20F" w:rsidR="006A14B0" w:rsidRPr="00456B20" w:rsidRDefault="006A14B0" w:rsidP="007A383D">
            <w:pPr>
              <w:pStyle w:val="ConsPlusNormal"/>
              <w:rPr>
                <w:sz w:val="20"/>
              </w:rPr>
            </w:pPr>
          </w:p>
        </w:tc>
        <w:tc>
          <w:tcPr>
            <w:tcW w:w="814" w:type="dxa"/>
            <w:gridSpan w:val="2"/>
          </w:tcPr>
          <w:p w14:paraId="4FBC0B95" w14:textId="77777777" w:rsidR="006A14B0" w:rsidRPr="00456B20" w:rsidRDefault="006A14B0" w:rsidP="007A383D">
            <w:pPr>
              <w:pStyle w:val="ConsPlusNormal"/>
              <w:jc w:val="center"/>
              <w:rPr>
                <w:sz w:val="20"/>
              </w:rPr>
            </w:pPr>
            <w:r w:rsidRPr="00456B20">
              <w:rPr>
                <w:sz w:val="20"/>
              </w:rPr>
              <w:t>01</w:t>
            </w:r>
          </w:p>
        </w:tc>
        <w:tc>
          <w:tcPr>
            <w:tcW w:w="4006" w:type="dxa"/>
            <w:gridSpan w:val="4"/>
          </w:tcPr>
          <w:p w14:paraId="7C152E17" w14:textId="04FD747E" w:rsidR="006A14B0" w:rsidRPr="00456B20" w:rsidRDefault="006A14B0" w:rsidP="007A383D">
            <w:pPr>
              <w:pStyle w:val="ConsPlusNormal"/>
              <w:rPr>
                <w:sz w:val="20"/>
              </w:rPr>
            </w:pPr>
          </w:p>
        </w:tc>
        <w:tc>
          <w:tcPr>
            <w:tcW w:w="1204" w:type="dxa"/>
            <w:gridSpan w:val="2"/>
          </w:tcPr>
          <w:p w14:paraId="539615D3" w14:textId="7CA29A11" w:rsidR="006A14B0" w:rsidRPr="00456B20" w:rsidRDefault="006A14B0" w:rsidP="007A383D">
            <w:pPr>
              <w:pStyle w:val="ConsPlusNormal"/>
              <w:rPr>
                <w:sz w:val="20"/>
              </w:rPr>
            </w:pPr>
          </w:p>
        </w:tc>
        <w:tc>
          <w:tcPr>
            <w:tcW w:w="1489" w:type="dxa"/>
          </w:tcPr>
          <w:p w14:paraId="3FD02807" w14:textId="7430510F" w:rsidR="006A14B0" w:rsidRPr="00456B20" w:rsidRDefault="006A14B0" w:rsidP="007A383D">
            <w:pPr>
              <w:pStyle w:val="ConsPlusNormal"/>
              <w:rPr>
                <w:sz w:val="20"/>
              </w:rPr>
            </w:pPr>
          </w:p>
        </w:tc>
        <w:tc>
          <w:tcPr>
            <w:tcW w:w="1369" w:type="dxa"/>
          </w:tcPr>
          <w:p w14:paraId="2F9C6F5B" w14:textId="77777777" w:rsidR="006A14B0" w:rsidRPr="00456B20" w:rsidRDefault="006A14B0" w:rsidP="007A383D">
            <w:pPr>
              <w:pStyle w:val="ConsPlusNormal"/>
              <w:rPr>
                <w:sz w:val="20"/>
              </w:rPr>
            </w:pPr>
          </w:p>
        </w:tc>
        <w:tc>
          <w:tcPr>
            <w:tcW w:w="2174" w:type="dxa"/>
          </w:tcPr>
          <w:p w14:paraId="1F68D598" w14:textId="77777777" w:rsidR="006A14B0" w:rsidRPr="00456B20" w:rsidRDefault="006A14B0" w:rsidP="007A383D">
            <w:pPr>
              <w:pStyle w:val="ConsPlusNormal"/>
              <w:rPr>
                <w:sz w:val="20"/>
              </w:rPr>
            </w:pPr>
          </w:p>
        </w:tc>
      </w:tr>
      <w:tr w:rsidR="006A14B0" w:rsidRPr="00456B20" w14:paraId="3B87E12F" w14:textId="77777777" w:rsidTr="007A3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91" w:type="dxa"/>
        </w:trPr>
        <w:tc>
          <w:tcPr>
            <w:tcW w:w="2835" w:type="dxa"/>
            <w:tcBorders>
              <w:top w:val="nil"/>
              <w:left w:val="nil"/>
              <w:bottom w:val="nil"/>
              <w:right w:val="nil"/>
            </w:tcBorders>
          </w:tcPr>
          <w:p w14:paraId="3A3DAA56" w14:textId="77777777" w:rsidR="00F01930" w:rsidRDefault="00F01930" w:rsidP="007A383D">
            <w:pPr>
              <w:pStyle w:val="ConsPlusNormal"/>
              <w:rPr>
                <w:sz w:val="20"/>
              </w:rPr>
            </w:pPr>
          </w:p>
          <w:p w14:paraId="02DB55CF" w14:textId="77777777" w:rsidR="006A14B0" w:rsidRPr="00456B20" w:rsidRDefault="006A14B0" w:rsidP="007A383D">
            <w:pPr>
              <w:pStyle w:val="ConsPlusNormal"/>
              <w:rPr>
                <w:sz w:val="20"/>
              </w:rPr>
            </w:pPr>
            <w:r w:rsidRPr="00456B20">
              <w:rPr>
                <w:sz w:val="20"/>
              </w:rPr>
              <w:t>Руководитель</w:t>
            </w:r>
          </w:p>
        </w:tc>
        <w:tc>
          <w:tcPr>
            <w:tcW w:w="1531" w:type="dxa"/>
            <w:gridSpan w:val="2"/>
            <w:tcBorders>
              <w:top w:val="nil"/>
              <w:left w:val="nil"/>
              <w:bottom w:val="single" w:sz="4" w:space="0" w:color="auto"/>
              <w:right w:val="nil"/>
            </w:tcBorders>
          </w:tcPr>
          <w:p w14:paraId="33779FE6" w14:textId="77777777" w:rsidR="006A14B0" w:rsidRPr="00456B20" w:rsidRDefault="006A14B0" w:rsidP="007A383D">
            <w:pPr>
              <w:pStyle w:val="ConsPlusNormal"/>
              <w:rPr>
                <w:sz w:val="20"/>
              </w:rPr>
            </w:pPr>
          </w:p>
        </w:tc>
        <w:tc>
          <w:tcPr>
            <w:tcW w:w="340" w:type="dxa"/>
            <w:gridSpan w:val="2"/>
            <w:tcBorders>
              <w:top w:val="nil"/>
              <w:left w:val="nil"/>
              <w:bottom w:val="nil"/>
              <w:right w:val="nil"/>
            </w:tcBorders>
          </w:tcPr>
          <w:p w14:paraId="0F3DFFC9" w14:textId="77777777" w:rsidR="006A14B0" w:rsidRPr="00456B20" w:rsidRDefault="006A14B0" w:rsidP="007A383D">
            <w:pPr>
              <w:pStyle w:val="ConsPlusNormal"/>
              <w:rPr>
                <w:sz w:val="20"/>
              </w:rPr>
            </w:pPr>
          </w:p>
        </w:tc>
        <w:tc>
          <w:tcPr>
            <w:tcW w:w="1304" w:type="dxa"/>
            <w:tcBorders>
              <w:top w:val="nil"/>
              <w:left w:val="nil"/>
              <w:bottom w:val="single" w:sz="4" w:space="0" w:color="auto"/>
              <w:right w:val="nil"/>
            </w:tcBorders>
          </w:tcPr>
          <w:p w14:paraId="588A8DEC" w14:textId="77777777" w:rsidR="006A14B0" w:rsidRPr="00456B20" w:rsidRDefault="006A14B0" w:rsidP="007A383D">
            <w:pPr>
              <w:pStyle w:val="ConsPlusNormal"/>
              <w:rPr>
                <w:sz w:val="20"/>
              </w:rPr>
            </w:pPr>
          </w:p>
        </w:tc>
        <w:tc>
          <w:tcPr>
            <w:tcW w:w="340" w:type="dxa"/>
            <w:tcBorders>
              <w:top w:val="nil"/>
              <w:left w:val="nil"/>
              <w:bottom w:val="nil"/>
              <w:right w:val="nil"/>
            </w:tcBorders>
          </w:tcPr>
          <w:p w14:paraId="567370A6" w14:textId="77777777" w:rsidR="006A14B0" w:rsidRPr="00456B20" w:rsidRDefault="006A14B0" w:rsidP="007A383D">
            <w:pPr>
              <w:pStyle w:val="ConsPlusNormal"/>
              <w:rPr>
                <w:sz w:val="20"/>
              </w:rPr>
            </w:pPr>
          </w:p>
        </w:tc>
        <w:tc>
          <w:tcPr>
            <w:tcW w:w="2721" w:type="dxa"/>
            <w:gridSpan w:val="2"/>
            <w:tcBorders>
              <w:top w:val="nil"/>
              <w:left w:val="nil"/>
              <w:bottom w:val="single" w:sz="4" w:space="0" w:color="auto"/>
              <w:right w:val="nil"/>
            </w:tcBorders>
          </w:tcPr>
          <w:p w14:paraId="25B568F2" w14:textId="77777777" w:rsidR="006A14B0" w:rsidRPr="00456B20" w:rsidRDefault="006A14B0" w:rsidP="007A383D">
            <w:pPr>
              <w:pStyle w:val="ConsPlusNormal"/>
              <w:rPr>
                <w:sz w:val="20"/>
              </w:rPr>
            </w:pPr>
          </w:p>
        </w:tc>
      </w:tr>
      <w:tr w:rsidR="006A14B0" w:rsidRPr="00456B20" w14:paraId="12C060EF" w14:textId="77777777" w:rsidTr="007A3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91" w:type="dxa"/>
        </w:trPr>
        <w:tc>
          <w:tcPr>
            <w:tcW w:w="2835" w:type="dxa"/>
            <w:tcBorders>
              <w:top w:val="nil"/>
              <w:left w:val="nil"/>
              <w:bottom w:val="nil"/>
              <w:right w:val="nil"/>
            </w:tcBorders>
          </w:tcPr>
          <w:p w14:paraId="66D696AC" w14:textId="77777777" w:rsidR="006A14B0" w:rsidRPr="00456B20" w:rsidRDefault="006A14B0" w:rsidP="007A383D">
            <w:pPr>
              <w:pStyle w:val="ConsPlusNormal"/>
              <w:jc w:val="center"/>
              <w:rPr>
                <w:sz w:val="20"/>
              </w:rPr>
            </w:pPr>
            <w:r w:rsidRPr="00456B20">
              <w:rPr>
                <w:sz w:val="20"/>
              </w:rPr>
              <w:t>(уполномоченное лицо)</w:t>
            </w:r>
          </w:p>
        </w:tc>
        <w:tc>
          <w:tcPr>
            <w:tcW w:w="1531" w:type="dxa"/>
            <w:gridSpan w:val="2"/>
            <w:tcBorders>
              <w:top w:val="single" w:sz="4" w:space="0" w:color="auto"/>
              <w:left w:val="nil"/>
              <w:bottom w:val="nil"/>
              <w:right w:val="nil"/>
            </w:tcBorders>
          </w:tcPr>
          <w:p w14:paraId="515F3314" w14:textId="77777777" w:rsidR="006A14B0" w:rsidRPr="00456B20" w:rsidRDefault="006A14B0" w:rsidP="007A383D">
            <w:pPr>
              <w:pStyle w:val="ConsPlusNormal"/>
              <w:jc w:val="center"/>
              <w:rPr>
                <w:sz w:val="20"/>
              </w:rPr>
            </w:pPr>
            <w:r w:rsidRPr="00456B20">
              <w:rPr>
                <w:sz w:val="20"/>
              </w:rPr>
              <w:t>(должность)</w:t>
            </w:r>
          </w:p>
        </w:tc>
        <w:tc>
          <w:tcPr>
            <w:tcW w:w="340" w:type="dxa"/>
            <w:gridSpan w:val="2"/>
            <w:tcBorders>
              <w:top w:val="nil"/>
              <w:left w:val="nil"/>
              <w:bottom w:val="nil"/>
              <w:right w:val="nil"/>
            </w:tcBorders>
          </w:tcPr>
          <w:p w14:paraId="4C376400" w14:textId="77777777" w:rsidR="006A14B0" w:rsidRPr="00456B20" w:rsidRDefault="006A14B0" w:rsidP="007A383D">
            <w:pPr>
              <w:pStyle w:val="ConsPlusNormal"/>
              <w:rPr>
                <w:sz w:val="20"/>
              </w:rPr>
            </w:pPr>
          </w:p>
        </w:tc>
        <w:tc>
          <w:tcPr>
            <w:tcW w:w="1304" w:type="dxa"/>
            <w:tcBorders>
              <w:top w:val="single" w:sz="4" w:space="0" w:color="auto"/>
              <w:left w:val="nil"/>
              <w:bottom w:val="nil"/>
              <w:right w:val="nil"/>
            </w:tcBorders>
          </w:tcPr>
          <w:p w14:paraId="040436C2" w14:textId="77777777" w:rsidR="006A14B0" w:rsidRPr="00456B20" w:rsidRDefault="006A14B0" w:rsidP="007A383D">
            <w:pPr>
              <w:pStyle w:val="ConsPlusNormal"/>
              <w:jc w:val="center"/>
              <w:rPr>
                <w:sz w:val="20"/>
              </w:rPr>
            </w:pPr>
            <w:r w:rsidRPr="00456B20">
              <w:rPr>
                <w:sz w:val="20"/>
              </w:rPr>
              <w:t>(подпись)</w:t>
            </w:r>
          </w:p>
        </w:tc>
        <w:tc>
          <w:tcPr>
            <w:tcW w:w="340" w:type="dxa"/>
            <w:tcBorders>
              <w:top w:val="nil"/>
              <w:left w:val="nil"/>
              <w:bottom w:val="nil"/>
              <w:right w:val="nil"/>
            </w:tcBorders>
          </w:tcPr>
          <w:p w14:paraId="30B57364" w14:textId="77777777" w:rsidR="006A14B0" w:rsidRPr="00456B20" w:rsidRDefault="006A14B0" w:rsidP="007A383D">
            <w:pPr>
              <w:pStyle w:val="ConsPlusNormal"/>
              <w:rPr>
                <w:sz w:val="20"/>
              </w:rPr>
            </w:pPr>
          </w:p>
        </w:tc>
        <w:tc>
          <w:tcPr>
            <w:tcW w:w="2721" w:type="dxa"/>
            <w:gridSpan w:val="2"/>
            <w:tcBorders>
              <w:top w:val="single" w:sz="4" w:space="0" w:color="auto"/>
              <w:left w:val="nil"/>
              <w:bottom w:val="nil"/>
              <w:right w:val="nil"/>
            </w:tcBorders>
          </w:tcPr>
          <w:p w14:paraId="3C187EAC" w14:textId="77777777" w:rsidR="006A14B0" w:rsidRPr="00456B20" w:rsidRDefault="006A14B0" w:rsidP="007A383D">
            <w:pPr>
              <w:pStyle w:val="ConsPlusNormal"/>
              <w:jc w:val="center"/>
              <w:rPr>
                <w:sz w:val="20"/>
              </w:rPr>
            </w:pPr>
            <w:r w:rsidRPr="00456B20">
              <w:rPr>
                <w:sz w:val="20"/>
              </w:rPr>
              <w:t>(расшифровка подписи)</w:t>
            </w:r>
          </w:p>
        </w:tc>
      </w:tr>
      <w:tr w:rsidR="006A14B0" w:rsidRPr="00456B20" w14:paraId="37398AC3" w14:textId="77777777" w:rsidTr="007A3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91" w:type="dxa"/>
        </w:trPr>
        <w:tc>
          <w:tcPr>
            <w:tcW w:w="9071" w:type="dxa"/>
            <w:gridSpan w:val="9"/>
            <w:tcBorders>
              <w:top w:val="nil"/>
              <w:left w:val="nil"/>
              <w:bottom w:val="nil"/>
              <w:right w:val="nil"/>
            </w:tcBorders>
          </w:tcPr>
          <w:p w14:paraId="50D284B2" w14:textId="77777777" w:rsidR="006A14B0" w:rsidRPr="00456B20" w:rsidRDefault="006A14B0" w:rsidP="007A383D">
            <w:pPr>
              <w:pStyle w:val="ConsPlusNormal"/>
              <w:jc w:val="both"/>
              <w:rPr>
                <w:sz w:val="20"/>
              </w:rPr>
            </w:pPr>
            <w:r w:rsidRPr="00456B20">
              <w:rPr>
                <w:sz w:val="20"/>
              </w:rPr>
              <w:t>__________ 20__ г.</w:t>
            </w:r>
          </w:p>
        </w:tc>
      </w:tr>
    </w:tbl>
    <w:p w14:paraId="0994B05D" w14:textId="77777777" w:rsidR="006A14B0" w:rsidRPr="00384827" w:rsidRDefault="006A14B0" w:rsidP="00FD3334">
      <w:pPr>
        <w:autoSpaceDE w:val="0"/>
        <w:autoSpaceDN w:val="0"/>
        <w:adjustRightInd w:val="0"/>
        <w:spacing w:after="0" w:line="240" w:lineRule="auto"/>
        <w:jc w:val="both"/>
        <w:outlineLvl w:val="0"/>
        <w:rPr>
          <w:rFonts w:ascii="Times New Roman" w:eastAsia="Calibri" w:hAnsi="Times New Roman" w:cs="Times New Roman"/>
          <w:sz w:val="20"/>
          <w:szCs w:val="20"/>
        </w:rPr>
      </w:pPr>
    </w:p>
    <w:sectPr w:rsidR="006A14B0" w:rsidRPr="00384827" w:rsidSect="006D53EF">
      <w:pgSz w:w="16840" w:h="11907" w:orient="landscape" w:code="9"/>
      <w:pgMar w:top="567" w:right="567" w:bottom="567" w:left="1134" w:header="0"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483FF" w14:textId="77777777" w:rsidR="00A14A02" w:rsidRDefault="00A14A02">
      <w:pPr>
        <w:spacing w:after="0" w:line="240" w:lineRule="auto"/>
      </w:pPr>
      <w:r>
        <w:separator/>
      </w:r>
    </w:p>
  </w:endnote>
  <w:endnote w:type="continuationSeparator" w:id="0">
    <w:p w14:paraId="3C8EDEDC" w14:textId="77777777" w:rsidR="00A14A02" w:rsidRDefault="00A1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93412" w14:textId="77777777" w:rsidR="00A14A02" w:rsidRDefault="00A14A02">
      <w:pPr>
        <w:spacing w:after="0" w:line="240" w:lineRule="auto"/>
      </w:pPr>
      <w:r>
        <w:separator/>
      </w:r>
    </w:p>
  </w:footnote>
  <w:footnote w:type="continuationSeparator" w:id="0">
    <w:p w14:paraId="293EF668" w14:textId="77777777" w:rsidR="00A14A02" w:rsidRDefault="00A1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sz w:val="20"/>
        <w:szCs w:val="20"/>
      </w:rPr>
      <w:id w:val="348203265"/>
      <w:docPartObj>
        <w:docPartGallery w:val="Page Numbers (Top of Page)"/>
        <w:docPartUnique/>
      </w:docPartObj>
    </w:sdtPr>
    <w:sdtEndPr/>
    <w:sdtContent>
      <w:p w14:paraId="49AB7C35" w14:textId="77777777" w:rsidR="00907B9E" w:rsidRPr="00160A4D" w:rsidRDefault="00907B9E">
        <w:pPr>
          <w:pStyle w:val="a8"/>
          <w:jc w:val="center"/>
          <w:rPr>
            <w:color w:val="595959" w:themeColor="text1" w:themeTint="A6"/>
            <w:sz w:val="20"/>
            <w:szCs w:val="20"/>
          </w:rPr>
        </w:pPr>
      </w:p>
      <w:p w14:paraId="52C8D405" w14:textId="77777777" w:rsidR="00907B9E" w:rsidRPr="00160A4D" w:rsidRDefault="00A14A02">
        <w:pPr>
          <w:pStyle w:val="a8"/>
          <w:jc w:val="center"/>
          <w:rPr>
            <w:color w:val="595959" w:themeColor="text1" w:themeTint="A6"/>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sz w:val="20"/>
        <w:szCs w:val="20"/>
      </w:rPr>
      <w:id w:val="-531573708"/>
      <w:docPartObj>
        <w:docPartGallery w:val="Page Numbers (Top of Page)"/>
        <w:docPartUnique/>
      </w:docPartObj>
    </w:sdtPr>
    <w:sdtEndPr/>
    <w:sdtContent>
      <w:p w14:paraId="3C4D7CCF" w14:textId="77777777" w:rsidR="00907B9E" w:rsidRPr="00160A4D" w:rsidRDefault="00907B9E" w:rsidP="00141978">
        <w:pPr>
          <w:pStyle w:val="a8"/>
          <w:jc w:val="center"/>
          <w:rPr>
            <w:color w:val="595959" w:themeColor="text1" w:themeTint="A6"/>
            <w:sz w:val="20"/>
            <w:szCs w:val="20"/>
          </w:rPr>
        </w:pPr>
      </w:p>
      <w:p w14:paraId="03B9DC0E" w14:textId="77777777" w:rsidR="00907B9E" w:rsidRPr="00160A4D" w:rsidRDefault="00A14A02" w:rsidP="00141978">
        <w:pPr>
          <w:pStyle w:val="a8"/>
          <w:jc w:val="center"/>
          <w:rPr>
            <w:color w:val="595959" w:themeColor="text1" w:themeTint="A6"/>
            <w:sz w:val="20"/>
            <w:szCs w:val="2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27"/>
    <w:rsid w:val="00004328"/>
    <w:rsid w:val="00005BD7"/>
    <w:rsid w:val="0000770A"/>
    <w:rsid w:val="00012C71"/>
    <w:rsid w:val="00026B10"/>
    <w:rsid w:val="00034647"/>
    <w:rsid w:val="00043E99"/>
    <w:rsid w:val="000479E1"/>
    <w:rsid w:val="000557A4"/>
    <w:rsid w:val="00060BE2"/>
    <w:rsid w:val="0006595C"/>
    <w:rsid w:val="00070B4B"/>
    <w:rsid w:val="00073B5D"/>
    <w:rsid w:val="000744F1"/>
    <w:rsid w:val="0008082C"/>
    <w:rsid w:val="00093A58"/>
    <w:rsid w:val="00096108"/>
    <w:rsid w:val="000A4DDC"/>
    <w:rsid w:val="000B3C87"/>
    <w:rsid w:val="000B6F9C"/>
    <w:rsid w:val="000C13AD"/>
    <w:rsid w:val="000C1559"/>
    <w:rsid w:val="000C62A3"/>
    <w:rsid w:val="000D4E93"/>
    <w:rsid w:val="000E389A"/>
    <w:rsid w:val="000E3EA2"/>
    <w:rsid w:val="000F0815"/>
    <w:rsid w:val="000F2104"/>
    <w:rsid w:val="000F262E"/>
    <w:rsid w:val="00111977"/>
    <w:rsid w:val="0012470C"/>
    <w:rsid w:val="00125100"/>
    <w:rsid w:val="0012524B"/>
    <w:rsid w:val="001307CE"/>
    <w:rsid w:val="0013316C"/>
    <w:rsid w:val="0014195B"/>
    <w:rsid w:val="00141978"/>
    <w:rsid w:val="00143761"/>
    <w:rsid w:val="00147E60"/>
    <w:rsid w:val="001503E3"/>
    <w:rsid w:val="00151BBE"/>
    <w:rsid w:val="00154408"/>
    <w:rsid w:val="00160BCB"/>
    <w:rsid w:val="00161BB4"/>
    <w:rsid w:val="00162F68"/>
    <w:rsid w:val="0016495D"/>
    <w:rsid w:val="00167877"/>
    <w:rsid w:val="001718F4"/>
    <w:rsid w:val="00171EDC"/>
    <w:rsid w:val="001757E5"/>
    <w:rsid w:val="00180F7F"/>
    <w:rsid w:val="001A4AC9"/>
    <w:rsid w:val="001A54AF"/>
    <w:rsid w:val="001A6923"/>
    <w:rsid w:val="001B2D61"/>
    <w:rsid w:val="001C1B81"/>
    <w:rsid w:val="001D0482"/>
    <w:rsid w:val="001D04EF"/>
    <w:rsid w:val="001D0580"/>
    <w:rsid w:val="001E1BB5"/>
    <w:rsid w:val="001E7173"/>
    <w:rsid w:val="001F5F58"/>
    <w:rsid w:val="001F7321"/>
    <w:rsid w:val="00201652"/>
    <w:rsid w:val="00202C5A"/>
    <w:rsid w:val="0020551E"/>
    <w:rsid w:val="00207B9D"/>
    <w:rsid w:val="00211402"/>
    <w:rsid w:val="00232207"/>
    <w:rsid w:val="0023368D"/>
    <w:rsid w:val="00242CF5"/>
    <w:rsid w:val="00243DFD"/>
    <w:rsid w:val="00253CF1"/>
    <w:rsid w:val="0025505A"/>
    <w:rsid w:val="002576C3"/>
    <w:rsid w:val="00280151"/>
    <w:rsid w:val="00283078"/>
    <w:rsid w:val="00286128"/>
    <w:rsid w:val="00291F7C"/>
    <w:rsid w:val="00295FED"/>
    <w:rsid w:val="00296245"/>
    <w:rsid w:val="002C363E"/>
    <w:rsid w:val="002C793F"/>
    <w:rsid w:val="002D58E9"/>
    <w:rsid w:val="002E2CE7"/>
    <w:rsid w:val="002F53DD"/>
    <w:rsid w:val="003072D5"/>
    <w:rsid w:val="003079FA"/>
    <w:rsid w:val="00307D9B"/>
    <w:rsid w:val="003139FC"/>
    <w:rsid w:val="00322E32"/>
    <w:rsid w:val="00332C82"/>
    <w:rsid w:val="003333C3"/>
    <w:rsid w:val="00342166"/>
    <w:rsid w:val="00342C87"/>
    <w:rsid w:val="0034305A"/>
    <w:rsid w:val="00352D81"/>
    <w:rsid w:val="0036239A"/>
    <w:rsid w:val="00383ECF"/>
    <w:rsid w:val="00384827"/>
    <w:rsid w:val="00392F10"/>
    <w:rsid w:val="003A1C4D"/>
    <w:rsid w:val="003A3893"/>
    <w:rsid w:val="003A5265"/>
    <w:rsid w:val="003A7D14"/>
    <w:rsid w:val="003B0256"/>
    <w:rsid w:val="003B6F23"/>
    <w:rsid w:val="003C2B51"/>
    <w:rsid w:val="003C3A5F"/>
    <w:rsid w:val="003D6C0E"/>
    <w:rsid w:val="003E3CA7"/>
    <w:rsid w:val="00413399"/>
    <w:rsid w:val="00421BE3"/>
    <w:rsid w:val="00422D26"/>
    <w:rsid w:val="0042664C"/>
    <w:rsid w:val="004401F1"/>
    <w:rsid w:val="00454DFD"/>
    <w:rsid w:val="00473304"/>
    <w:rsid w:val="0047396E"/>
    <w:rsid w:val="00474EB2"/>
    <w:rsid w:val="0047637B"/>
    <w:rsid w:val="00484EC7"/>
    <w:rsid w:val="00487F18"/>
    <w:rsid w:val="0049339A"/>
    <w:rsid w:val="00494A01"/>
    <w:rsid w:val="004A1487"/>
    <w:rsid w:val="004B48D6"/>
    <w:rsid w:val="004B5B01"/>
    <w:rsid w:val="004C0F37"/>
    <w:rsid w:val="004C61DF"/>
    <w:rsid w:val="004C7B29"/>
    <w:rsid w:val="004D25DB"/>
    <w:rsid w:val="004D7CBD"/>
    <w:rsid w:val="004E045B"/>
    <w:rsid w:val="004E76FE"/>
    <w:rsid w:val="00502012"/>
    <w:rsid w:val="0050658A"/>
    <w:rsid w:val="00513B29"/>
    <w:rsid w:val="005176A9"/>
    <w:rsid w:val="00521C8D"/>
    <w:rsid w:val="00532CE5"/>
    <w:rsid w:val="005354ED"/>
    <w:rsid w:val="00544E37"/>
    <w:rsid w:val="0054590C"/>
    <w:rsid w:val="00547161"/>
    <w:rsid w:val="0055054E"/>
    <w:rsid w:val="00552D9C"/>
    <w:rsid w:val="00553B5E"/>
    <w:rsid w:val="00560F39"/>
    <w:rsid w:val="0057171E"/>
    <w:rsid w:val="00583981"/>
    <w:rsid w:val="005873A6"/>
    <w:rsid w:val="00592230"/>
    <w:rsid w:val="0059243B"/>
    <w:rsid w:val="00592CBA"/>
    <w:rsid w:val="005A55C7"/>
    <w:rsid w:val="005A57DD"/>
    <w:rsid w:val="005A615F"/>
    <w:rsid w:val="005B42DE"/>
    <w:rsid w:val="005D6476"/>
    <w:rsid w:val="005E1B9E"/>
    <w:rsid w:val="006068E4"/>
    <w:rsid w:val="006300D0"/>
    <w:rsid w:val="0063095D"/>
    <w:rsid w:val="00642E7F"/>
    <w:rsid w:val="00650EC2"/>
    <w:rsid w:val="00661631"/>
    <w:rsid w:val="0066325B"/>
    <w:rsid w:val="00667631"/>
    <w:rsid w:val="00670994"/>
    <w:rsid w:val="00673667"/>
    <w:rsid w:val="006948DE"/>
    <w:rsid w:val="006A14B0"/>
    <w:rsid w:val="006A5B7B"/>
    <w:rsid w:val="006B09F0"/>
    <w:rsid w:val="006B1325"/>
    <w:rsid w:val="006B31A4"/>
    <w:rsid w:val="006D51A0"/>
    <w:rsid w:val="006D53EF"/>
    <w:rsid w:val="006D657A"/>
    <w:rsid w:val="006D71BD"/>
    <w:rsid w:val="006E10A6"/>
    <w:rsid w:val="006E2A6B"/>
    <w:rsid w:val="006E6425"/>
    <w:rsid w:val="006E694E"/>
    <w:rsid w:val="00710241"/>
    <w:rsid w:val="007116F5"/>
    <w:rsid w:val="00723DF8"/>
    <w:rsid w:val="00725E35"/>
    <w:rsid w:val="00727484"/>
    <w:rsid w:val="00730777"/>
    <w:rsid w:val="00745F11"/>
    <w:rsid w:val="00751E2C"/>
    <w:rsid w:val="00756C36"/>
    <w:rsid w:val="00761B80"/>
    <w:rsid w:val="007847AD"/>
    <w:rsid w:val="0078487B"/>
    <w:rsid w:val="00786DCE"/>
    <w:rsid w:val="00787E69"/>
    <w:rsid w:val="007A0DE3"/>
    <w:rsid w:val="007A3745"/>
    <w:rsid w:val="007A383D"/>
    <w:rsid w:val="007A399B"/>
    <w:rsid w:val="007C199A"/>
    <w:rsid w:val="007D5968"/>
    <w:rsid w:val="007E0131"/>
    <w:rsid w:val="007E5A75"/>
    <w:rsid w:val="007F1A85"/>
    <w:rsid w:val="007F6A86"/>
    <w:rsid w:val="00805816"/>
    <w:rsid w:val="0082333F"/>
    <w:rsid w:val="0083003F"/>
    <w:rsid w:val="00845519"/>
    <w:rsid w:val="00856548"/>
    <w:rsid w:val="00872F9B"/>
    <w:rsid w:val="00875BFA"/>
    <w:rsid w:val="0087761E"/>
    <w:rsid w:val="008800C4"/>
    <w:rsid w:val="00887B4D"/>
    <w:rsid w:val="00893CB1"/>
    <w:rsid w:val="00897957"/>
    <w:rsid w:val="008A4DE0"/>
    <w:rsid w:val="008A7278"/>
    <w:rsid w:val="008A7AF3"/>
    <w:rsid w:val="008C1F7F"/>
    <w:rsid w:val="008D3710"/>
    <w:rsid w:val="008E0362"/>
    <w:rsid w:val="008E177E"/>
    <w:rsid w:val="008E2A57"/>
    <w:rsid w:val="008E3356"/>
    <w:rsid w:val="008F143B"/>
    <w:rsid w:val="008F2019"/>
    <w:rsid w:val="008F7D6E"/>
    <w:rsid w:val="00907B9E"/>
    <w:rsid w:val="009137E7"/>
    <w:rsid w:val="00913EF1"/>
    <w:rsid w:val="00916A91"/>
    <w:rsid w:val="00931083"/>
    <w:rsid w:val="00934424"/>
    <w:rsid w:val="0097048D"/>
    <w:rsid w:val="009736D0"/>
    <w:rsid w:val="00973FC6"/>
    <w:rsid w:val="009755EE"/>
    <w:rsid w:val="00984321"/>
    <w:rsid w:val="00985DB1"/>
    <w:rsid w:val="009B14CC"/>
    <w:rsid w:val="009B43D4"/>
    <w:rsid w:val="009B68F0"/>
    <w:rsid w:val="009C060A"/>
    <w:rsid w:val="009C0E7F"/>
    <w:rsid w:val="009C20D9"/>
    <w:rsid w:val="009C29F5"/>
    <w:rsid w:val="009C4C17"/>
    <w:rsid w:val="009D0D3F"/>
    <w:rsid w:val="009E0BB4"/>
    <w:rsid w:val="009F26CC"/>
    <w:rsid w:val="009F4183"/>
    <w:rsid w:val="00A0480D"/>
    <w:rsid w:val="00A057B7"/>
    <w:rsid w:val="00A06980"/>
    <w:rsid w:val="00A13BDC"/>
    <w:rsid w:val="00A14A02"/>
    <w:rsid w:val="00A17D14"/>
    <w:rsid w:val="00A21ED4"/>
    <w:rsid w:val="00A3012A"/>
    <w:rsid w:val="00A34FCF"/>
    <w:rsid w:val="00A353D9"/>
    <w:rsid w:val="00A53516"/>
    <w:rsid w:val="00A6630F"/>
    <w:rsid w:val="00A7098F"/>
    <w:rsid w:val="00A7124F"/>
    <w:rsid w:val="00A86FD0"/>
    <w:rsid w:val="00A90F73"/>
    <w:rsid w:val="00A912A7"/>
    <w:rsid w:val="00A94883"/>
    <w:rsid w:val="00A960F4"/>
    <w:rsid w:val="00AA2C6E"/>
    <w:rsid w:val="00AA2F4F"/>
    <w:rsid w:val="00AD0B53"/>
    <w:rsid w:val="00AD2D4D"/>
    <w:rsid w:val="00AE06F1"/>
    <w:rsid w:val="00AE1176"/>
    <w:rsid w:val="00AE63C5"/>
    <w:rsid w:val="00AF2A77"/>
    <w:rsid w:val="00AF7C4F"/>
    <w:rsid w:val="00B00BC5"/>
    <w:rsid w:val="00B0781A"/>
    <w:rsid w:val="00B22CAB"/>
    <w:rsid w:val="00B276C1"/>
    <w:rsid w:val="00B314DD"/>
    <w:rsid w:val="00B53FDE"/>
    <w:rsid w:val="00B626C1"/>
    <w:rsid w:val="00B6316C"/>
    <w:rsid w:val="00B77297"/>
    <w:rsid w:val="00B82762"/>
    <w:rsid w:val="00B86179"/>
    <w:rsid w:val="00B9195E"/>
    <w:rsid w:val="00B930CD"/>
    <w:rsid w:val="00B97771"/>
    <w:rsid w:val="00BA22C9"/>
    <w:rsid w:val="00BB3315"/>
    <w:rsid w:val="00BC0216"/>
    <w:rsid w:val="00BC67FC"/>
    <w:rsid w:val="00BD27B0"/>
    <w:rsid w:val="00C000F5"/>
    <w:rsid w:val="00C11107"/>
    <w:rsid w:val="00C1311C"/>
    <w:rsid w:val="00C16340"/>
    <w:rsid w:val="00C1790F"/>
    <w:rsid w:val="00C22A7D"/>
    <w:rsid w:val="00C2433F"/>
    <w:rsid w:val="00C245CF"/>
    <w:rsid w:val="00C27D94"/>
    <w:rsid w:val="00C3250A"/>
    <w:rsid w:val="00C34928"/>
    <w:rsid w:val="00C504FC"/>
    <w:rsid w:val="00C54720"/>
    <w:rsid w:val="00C54CB9"/>
    <w:rsid w:val="00C554A6"/>
    <w:rsid w:val="00C56242"/>
    <w:rsid w:val="00C61C59"/>
    <w:rsid w:val="00C648A2"/>
    <w:rsid w:val="00C673E9"/>
    <w:rsid w:val="00C715E9"/>
    <w:rsid w:val="00C72C25"/>
    <w:rsid w:val="00C838A0"/>
    <w:rsid w:val="00C900AC"/>
    <w:rsid w:val="00C94846"/>
    <w:rsid w:val="00C968E2"/>
    <w:rsid w:val="00CA02BE"/>
    <w:rsid w:val="00CA5804"/>
    <w:rsid w:val="00CC12C0"/>
    <w:rsid w:val="00CC599C"/>
    <w:rsid w:val="00CC6345"/>
    <w:rsid w:val="00CD27AA"/>
    <w:rsid w:val="00CF7C04"/>
    <w:rsid w:val="00D038B4"/>
    <w:rsid w:val="00D31729"/>
    <w:rsid w:val="00D36A35"/>
    <w:rsid w:val="00D407D4"/>
    <w:rsid w:val="00D54686"/>
    <w:rsid w:val="00D623E7"/>
    <w:rsid w:val="00D629CE"/>
    <w:rsid w:val="00D7134F"/>
    <w:rsid w:val="00D862C2"/>
    <w:rsid w:val="00D8770B"/>
    <w:rsid w:val="00D9083E"/>
    <w:rsid w:val="00D91C0A"/>
    <w:rsid w:val="00D97A1F"/>
    <w:rsid w:val="00DA72EB"/>
    <w:rsid w:val="00DB42D9"/>
    <w:rsid w:val="00DB5E31"/>
    <w:rsid w:val="00DC1CD0"/>
    <w:rsid w:val="00DD779D"/>
    <w:rsid w:val="00DE646A"/>
    <w:rsid w:val="00DF7D09"/>
    <w:rsid w:val="00E060A3"/>
    <w:rsid w:val="00E33FB2"/>
    <w:rsid w:val="00E42E1E"/>
    <w:rsid w:val="00E45073"/>
    <w:rsid w:val="00E465C4"/>
    <w:rsid w:val="00E56ABA"/>
    <w:rsid w:val="00E63C3B"/>
    <w:rsid w:val="00E710D5"/>
    <w:rsid w:val="00E71C25"/>
    <w:rsid w:val="00E7348C"/>
    <w:rsid w:val="00E77B96"/>
    <w:rsid w:val="00E80F6A"/>
    <w:rsid w:val="00E81551"/>
    <w:rsid w:val="00E94B80"/>
    <w:rsid w:val="00EC61B6"/>
    <w:rsid w:val="00ED1097"/>
    <w:rsid w:val="00ED4690"/>
    <w:rsid w:val="00ED7C5C"/>
    <w:rsid w:val="00EE3E7E"/>
    <w:rsid w:val="00EF2A9A"/>
    <w:rsid w:val="00F01930"/>
    <w:rsid w:val="00F141CB"/>
    <w:rsid w:val="00F14FBF"/>
    <w:rsid w:val="00F20810"/>
    <w:rsid w:val="00F21DB7"/>
    <w:rsid w:val="00F32E39"/>
    <w:rsid w:val="00F33A24"/>
    <w:rsid w:val="00F35480"/>
    <w:rsid w:val="00F41F6D"/>
    <w:rsid w:val="00F609BC"/>
    <w:rsid w:val="00F6147F"/>
    <w:rsid w:val="00F616B3"/>
    <w:rsid w:val="00F62FD6"/>
    <w:rsid w:val="00F6411C"/>
    <w:rsid w:val="00F65723"/>
    <w:rsid w:val="00F73E7B"/>
    <w:rsid w:val="00F75BA5"/>
    <w:rsid w:val="00F77BB9"/>
    <w:rsid w:val="00F85AA3"/>
    <w:rsid w:val="00F96CD6"/>
    <w:rsid w:val="00F96F0E"/>
    <w:rsid w:val="00FA38B1"/>
    <w:rsid w:val="00FB1629"/>
    <w:rsid w:val="00FB5801"/>
    <w:rsid w:val="00FB6926"/>
    <w:rsid w:val="00FD3334"/>
    <w:rsid w:val="00FE4ECE"/>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C6"/>
  </w:style>
  <w:style w:type="paragraph" w:styleId="1">
    <w:name w:val="heading 1"/>
    <w:basedOn w:val="a"/>
    <w:next w:val="a"/>
    <w:link w:val="10"/>
    <w:uiPriority w:val="9"/>
    <w:qFormat/>
    <w:rsid w:val="0038482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657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qFormat/>
    <w:rsid w:val="00384827"/>
    <w:pPr>
      <w:keepNext/>
      <w:spacing w:after="0" w:line="240" w:lineRule="auto"/>
      <w:ind w:right="566"/>
      <w:jc w:val="center"/>
      <w:outlineLvl w:val="3"/>
    </w:pPr>
    <w:rPr>
      <w:rFonts w:ascii="Tms Rmn" w:eastAsia="Times New Roman" w:hAnsi="Tms Rmn" w:cs="Times New Roman"/>
      <w:b/>
      <w:bCs/>
      <w:sz w:val="26"/>
      <w:szCs w:val="26"/>
      <w:lang w:eastAsia="ru-RU"/>
    </w:rPr>
  </w:style>
  <w:style w:type="paragraph" w:styleId="5">
    <w:name w:val="heading 5"/>
    <w:basedOn w:val="a"/>
    <w:link w:val="50"/>
    <w:qFormat/>
    <w:rsid w:val="00384827"/>
    <w:pPr>
      <w:keepNext/>
      <w:spacing w:after="0" w:line="240" w:lineRule="auto"/>
      <w:ind w:right="566"/>
      <w:jc w:val="center"/>
      <w:outlineLvl w:val="4"/>
    </w:pPr>
    <w:rPr>
      <w:rFonts w:ascii="Times New Roman" w:eastAsia="Times New Roman" w:hAnsi="Times New Roman" w:cs="Times New Roman"/>
      <w:sz w:val="26"/>
      <w:szCs w:val="26"/>
      <w:lang w:eastAsia="ru-RU"/>
    </w:rPr>
  </w:style>
  <w:style w:type="paragraph" w:styleId="8">
    <w:name w:val="heading 8"/>
    <w:basedOn w:val="a"/>
    <w:next w:val="a"/>
    <w:link w:val="80"/>
    <w:uiPriority w:val="9"/>
    <w:semiHidden/>
    <w:unhideWhenUsed/>
    <w:qFormat/>
    <w:rsid w:val="00384827"/>
    <w:pPr>
      <w:spacing w:before="240" w:after="60" w:line="240" w:lineRule="auto"/>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84827"/>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40">
    <w:name w:val="Заголовок 4 Знак"/>
    <w:basedOn w:val="a0"/>
    <w:link w:val="4"/>
    <w:rsid w:val="00384827"/>
    <w:rPr>
      <w:rFonts w:ascii="Tms Rmn" w:eastAsia="Times New Roman" w:hAnsi="Tms Rmn" w:cs="Times New Roman"/>
      <w:b/>
      <w:bCs/>
      <w:sz w:val="26"/>
      <w:szCs w:val="26"/>
      <w:lang w:eastAsia="ru-RU"/>
    </w:rPr>
  </w:style>
  <w:style w:type="character" w:customStyle="1" w:styleId="50">
    <w:name w:val="Заголовок 5 Знак"/>
    <w:basedOn w:val="a0"/>
    <w:link w:val="5"/>
    <w:rsid w:val="00384827"/>
    <w:rPr>
      <w:rFonts w:ascii="Times New Roman" w:eastAsia="Times New Roman" w:hAnsi="Times New Roman" w:cs="Times New Roman"/>
      <w:sz w:val="26"/>
      <w:szCs w:val="26"/>
      <w:lang w:eastAsia="ru-RU"/>
    </w:rPr>
  </w:style>
  <w:style w:type="character" w:customStyle="1" w:styleId="80">
    <w:name w:val="Заголовок 8 Знак"/>
    <w:basedOn w:val="a0"/>
    <w:link w:val="8"/>
    <w:uiPriority w:val="9"/>
    <w:semiHidden/>
    <w:rsid w:val="00384827"/>
    <w:rPr>
      <w:rFonts w:ascii="Calibri" w:eastAsia="Times New Roman" w:hAnsi="Calibri" w:cs="Times New Roman"/>
      <w:i/>
      <w:iCs/>
      <w:sz w:val="24"/>
      <w:szCs w:val="24"/>
    </w:rPr>
  </w:style>
  <w:style w:type="numbering" w:customStyle="1" w:styleId="12">
    <w:name w:val="Нет списка1"/>
    <w:next w:val="a2"/>
    <w:uiPriority w:val="99"/>
    <w:semiHidden/>
    <w:unhideWhenUsed/>
    <w:rsid w:val="00384827"/>
  </w:style>
  <w:style w:type="character" w:customStyle="1" w:styleId="10">
    <w:name w:val="Заголовок 1 Знак"/>
    <w:basedOn w:val="a0"/>
    <w:link w:val="1"/>
    <w:uiPriority w:val="9"/>
    <w:rsid w:val="00384827"/>
    <w:rPr>
      <w:rFonts w:ascii="Cambria" w:eastAsia="Times New Roman" w:hAnsi="Cambria" w:cs="Times New Roman"/>
      <w:b/>
      <w:bCs/>
      <w:color w:val="365F91"/>
      <w:sz w:val="28"/>
      <w:szCs w:val="28"/>
    </w:rPr>
  </w:style>
  <w:style w:type="paragraph" w:styleId="a3">
    <w:name w:val="Body Text"/>
    <w:basedOn w:val="a"/>
    <w:link w:val="a4"/>
    <w:uiPriority w:val="99"/>
    <w:rsid w:val="00384827"/>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384827"/>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384827"/>
    <w:pPr>
      <w:spacing w:after="0" w:line="240" w:lineRule="auto"/>
      <w:jc w:val="both"/>
    </w:pPr>
    <w:rPr>
      <w:rFonts w:ascii="Tahoma" w:eastAsia="Calibri" w:hAnsi="Tahoma" w:cs="Tahoma"/>
      <w:sz w:val="16"/>
      <w:szCs w:val="16"/>
    </w:rPr>
  </w:style>
  <w:style w:type="character" w:customStyle="1" w:styleId="a6">
    <w:name w:val="Текст выноски Знак"/>
    <w:basedOn w:val="a0"/>
    <w:link w:val="a5"/>
    <w:uiPriority w:val="99"/>
    <w:semiHidden/>
    <w:rsid w:val="00384827"/>
    <w:rPr>
      <w:rFonts w:ascii="Tahoma" w:eastAsia="Calibri" w:hAnsi="Tahoma" w:cs="Tahoma"/>
      <w:sz w:val="16"/>
      <w:szCs w:val="16"/>
    </w:rPr>
  </w:style>
  <w:style w:type="paragraph" w:customStyle="1" w:styleId="ConsPlusNonformat">
    <w:name w:val="ConsPlusNonformat"/>
    <w:rsid w:val="003848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84827"/>
    <w:pPr>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7">
    <w:name w:val="Table Grid"/>
    <w:basedOn w:val="a1"/>
    <w:uiPriority w:val="59"/>
    <w:rsid w:val="003848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4827"/>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9">
    <w:name w:val="Верхний колонтитул Знак"/>
    <w:basedOn w:val="a0"/>
    <w:link w:val="a8"/>
    <w:uiPriority w:val="99"/>
    <w:rsid w:val="00384827"/>
    <w:rPr>
      <w:rFonts w:ascii="Times New Roman" w:eastAsia="Calibri" w:hAnsi="Times New Roman" w:cs="Times New Roman"/>
      <w:sz w:val="24"/>
    </w:rPr>
  </w:style>
  <w:style w:type="paragraph" w:styleId="aa">
    <w:name w:val="footer"/>
    <w:basedOn w:val="a"/>
    <w:link w:val="ab"/>
    <w:uiPriority w:val="99"/>
    <w:unhideWhenUsed/>
    <w:rsid w:val="00384827"/>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b">
    <w:name w:val="Нижний колонтитул Знак"/>
    <w:basedOn w:val="a0"/>
    <w:link w:val="aa"/>
    <w:uiPriority w:val="99"/>
    <w:rsid w:val="00384827"/>
    <w:rPr>
      <w:rFonts w:ascii="Times New Roman" w:eastAsia="Calibri" w:hAnsi="Times New Roman" w:cs="Times New Roman"/>
      <w:sz w:val="24"/>
    </w:rPr>
  </w:style>
  <w:style w:type="paragraph" w:customStyle="1" w:styleId="ConsPlusTitle">
    <w:name w:val="ConsPlusTitle"/>
    <w:rsid w:val="00384827"/>
    <w:pPr>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rsid w:val="00384827"/>
    <w:rPr>
      <w:color w:val="0000FF"/>
      <w:u w:val="single"/>
    </w:rPr>
  </w:style>
  <w:style w:type="paragraph" w:styleId="ad">
    <w:name w:val="List Paragraph"/>
    <w:basedOn w:val="a"/>
    <w:uiPriority w:val="34"/>
    <w:qFormat/>
    <w:rsid w:val="00384827"/>
    <w:pPr>
      <w:spacing w:after="0" w:line="240" w:lineRule="auto"/>
      <w:ind w:left="720"/>
      <w:contextualSpacing/>
      <w:jc w:val="both"/>
    </w:pPr>
    <w:rPr>
      <w:rFonts w:ascii="Times New Roman" w:eastAsia="Calibri" w:hAnsi="Times New Roman" w:cs="Times New Roman"/>
      <w:sz w:val="24"/>
    </w:rPr>
  </w:style>
  <w:style w:type="character" w:styleId="ae">
    <w:name w:val="Emphasis"/>
    <w:basedOn w:val="a0"/>
    <w:uiPriority w:val="20"/>
    <w:qFormat/>
    <w:rsid w:val="00384827"/>
    <w:rPr>
      <w:i/>
      <w:iCs/>
    </w:rPr>
  </w:style>
  <w:style w:type="character" w:customStyle="1" w:styleId="110">
    <w:name w:val="Заголовок 1 Знак1"/>
    <w:basedOn w:val="a0"/>
    <w:uiPriority w:val="9"/>
    <w:rsid w:val="0038482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65723"/>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F65723"/>
    <w:pPr>
      <w:spacing w:after="120" w:line="480" w:lineRule="auto"/>
    </w:pPr>
  </w:style>
  <w:style w:type="character" w:customStyle="1" w:styleId="22">
    <w:name w:val="Основной текст 2 Знак"/>
    <w:basedOn w:val="a0"/>
    <w:link w:val="21"/>
    <w:uiPriority w:val="99"/>
    <w:semiHidden/>
    <w:rsid w:val="00F65723"/>
  </w:style>
  <w:style w:type="paragraph" w:styleId="af">
    <w:name w:val="Normal (Web)"/>
    <w:basedOn w:val="a"/>
    <w:uiPriority w:val="99"/>
    <w:unhideWhenUsed/>
    <w:rsid w:val="00C948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C6"/>
  </w:style>
  <w:style w:type="paragraph" w:styleId="1">
    <w:name w:val="heading 1"/>
    <w:basedOn w:val="a"/>
    <w:next w:val="a"/>
    <w:link w:val="10"/>
    <w:uiPriority w:val="9"/>
    <w:qFormat/>
    <w:rsid w:val="0038482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657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qFormat/>
    <w:rsid w:val="00384827"/>
    <w:pPr>
      <w:keepNext/>
      <w:spacing w:after="0" w:line="240" w:lineRule="auto"/>
      <w:ind w:right="566"/>
      <w:jc w:val="center"/>
      <w:outlineLvl w:val="3"/>
    </w:pPr>
    <w:rPr>
      <w:rFonts w:ascii="Tms Rmn" w:eastAsia="Times New Roman" w:hAnsi="Tms Rmn" w:cs="Times New Roman"/>
      <w:b/>
      <w:bCs/>
      <w:sz w:val="26"/>
      <w:szCs w:val="26"/>
      <w:lang w:eastAsia="ru-RU"/>
    </w:rPr>
  </w:style>
  <w:style w:type="paragraph" w:styleId="5">
    <w:name w:val="heading 5"/>
    <w:basedOn w:val="a"/>
    <w:link w:val="50"/>
    <w:qFormat/>
    <w:rsid w:val="00384827"/>
    <w:pPr>
      <w:keepNext/>
      <w:spacing w:after="0" w:line="240" w:lineRule="auto"/>
      <w:ind w:right="566"/>
      <w:jc w:val="center"/>
      <w:outlineLvl w:val="4"/>
    </w:pPr>
    <w:rPr>
      <w:rFonts w:ascii="Times New Roman" w:eastAsia="Times New Roman" w:hAnsi="Times New Roman" w:cs="Times New Roman"/>
      <w:sz w:val="26"/>
      <w:szCs w:val="26"/>
      <w:lang w:eastAsia="ru-RU"/>
    </w:rPr>
  </w:style>
  <w:style w:type="paragraph" w:styleId="8">
    <w:name w:val="heading 8"/>
    <w:basedOn w:val="a"/>
    <w:next w:val="a"/>
    <w:link w:val="80"/>
    <w:uiPriority w:val="9"/>
    <w:semiHidden/>
    <w:unhideWhenUsed/>
    <w:qFormat/>
    <w:rsid w:val="00384827"/>
    <w:pPr>
      <w:spacing w:before="240" w:after="60" w:line="240" w:lineRule="auto"/>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84827"/>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40">
    <w:name w:val="Заголовок 4 Знак"/>
    <w:basedOn w:val="a0"/>
    <w:link w:val="4"/>
    <w:rsid w:val="00384827"/>
    <w:rPr>
      <w:rFonts w:ascii="Tms Rmn" w:eastAsia="Times New Roman" w:hAnsi="Tms Rmn" w:cs="Times New Roman"/>
      <w:b/>
      <w:bCs/>
      <w:sz w:val="26"/>
      <w:szCs w:val="26"/>
      <w:lang w:eastAsia="ru-RU"/>
    </w:rPr>
  </w:style>
  <w:style w:type="character" w:customStyle="1" w:styleId="50">
    <w:name w:val="Заголовок 5 Знак"/>
    <w:basedOn w:val="a0"/>
    <w:link w:val="5"/>
    <w:rsid w:val="00384827"/>
    <w:rPr>
      <w:rFonts w:ascii="Times New Roman" w:eastAsia="Times New Roman" w:hAnsi="Times New Roman" w:cs="Times New Roman"/>
      <w:sz w:val="26"/>
      <w:szCs w:val="26"/>
      <w:lang w:eastAsia="ru-RU"/>
    </w:rPr>
  </w:style>
  <w:style w:type="character" w:customStyle="1" w:styleId="80">
    <w:name w:val="Заголовок 8 Знак"/>
    <w:basedOn w:val="a0"/>
    <w:link w:val="8"/>
    <w:uiPriority w:val="9"/>
    <w:semiHidden/>
    <w:rsid w:val="00384827"/>
    <w:rPr>
      <w:rFonts w:ascii="Calibri" w:eastAsia="Times New Roman" w:hAnsi="Calibri" w:cs="Times New Roman"/>
      <w:i/>
      <w:iCs/>
      <w:sz w:val="24"/>
      <w:szCs w:val="24"/>
    </w:rPr>
  </w:style>
  <w:style w:type="numbering" w:customStyle="1" w:styleId="12">
    <w:name w:val="Нет списка1"/>
    <w:next w:val="a2"/>
    <w:uiPriority w:val="99"/>
    <w:semiHidden/>
    <w:unhideWhenUsed/>
    <w:rsid w:val="00384827"/>
  </w:style>
  <w:style w:type="character" w:customStyle="1" w:styleId="10">
    <w:name w:val="Заголовок 1 Знак"/>
    <w:basedOn w:val="a0"/>
    <w:link w:val="1"/>
    <w:uiPriority w:val="9"/>
    <w:rsid w:val="00384827"/>
    <w:rPr>
      <w:rFonts w:ascii="Cambria" w:eastAsia="Times New Roman" w:hAnsi="Cambria" w:cs="Times New Roman"/>
      <w:b/>
      <w:bCs/>
      <w:color w:val="365F91"/>
      <w:sz w:val="28"/>
      <w:szCs w:val="28"/>
    </w:rPr>
  </w:style>
  <w:style w:type="paragraph" w:styleId="a3">
    <w:name w:val="Body Text"/>
    <w:basedOn w:val="a"/>
    <w:link w:val="a4"/>
    <w:uiPriority w:val="99"/>
    <w:rsid w:val="00384827"/>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384827"/>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384827"/>
    <w:pPr>
      <w:spacing w:after="0" w:line="240" w:lineRule="auto"/>
      <w:jc w:val="both"/>
    </w:pPr>
    <w:rPr>
      <w:rFonts w:ascii="Tahoma" w:eastAsia="Calibri" w:hAnsi="Tahoma" w:cs="Tahoma"/>
      <w:sz w:val="16"/>
      <w:szCs w:val="16"/>
    </w:rPr>
  </w:style>
  <w:style w:type="character" w:customStyle="1" w:styleId="a6">
    <w:name w:val="Текст выноски Знак"/>
    <w:basedOn w:val="a0"/>
    <w:link w:val="a5"/>
    <w:uiPriority w:val="99"/>
    <w:semiHidden/>
    <w:rsid w:val="00384827"/>
    <w:rPr>
      <w:rFonts w:ascii="Tahoma" w:eastAsia="Calibri" w:hAnsi="Tahoma" w:cs="Tahoma"/>
      <w:sz w:val="16"/>
      <w:szCs w:val="16"/>
    </w:rPr>
  </w:style>
  <w:style w:type="paragraph" w:customStyle="1" w:styleId="ConsPlusNonformat">
    <w:name w:val="ConsPlusNonformat"/>
    <w:rsid w:val="003848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84827"/>
    <w:pPr>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7">
    <w:name w:val="Table Grid"/>
    <w:basedOn w:val="a1"/>
    <w:uiPriority w:val="59"/>
    <w:rsid w:val="003848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4827"/>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9">
    <w:name w:val="Верхний колонтитул Знак"/>
    <w:basedOn w:val="a0"/>
    <w:link w:val="a8"/>
    <w:uiPriority w:val="99"/>
    <w:rsid w:val="00384827"/>
    <w:rPr>
      <w:rFonts w:ascii="Times New Roman" w:eastAsia="Calibri" w:hAnsi="Times New Roman" w:cs="Times New Roman"/>
      <w:sz w:val="24"/>
    </w:rPr>
  </w:style>
  <w:style w:type="paragraph" w:styleId="aa">
    <w:name w:val="footer"/>
    <w:basedOn w:val="a"/>
    <w:link w:val="ab"/>
    <w:uiPriority w:val="99"/>
    <w:unhideWhenUsed/>
    <w:rsid w:val="00384827"/>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b">
    <w:name w:val="Нижний колонтитул Знак"/>
    <w:basedOn w:val="a0"/>
    <w:link w:val="aa"/>
    <w:uiPriority w:val="99"/>
    <w:rsid w:val="00384827"/>
    <w:rPr>
      <w:rFonts w:ascii="Times New Roman" w:eastAsia="Calibri" w:hAnsi="Times New Roman" w:cs="Times New Roman"/>
      <w:sz w:val="24"/>
    </w:rPr>
  </w:style>
  <w:style w:type="paragraph" w:customStyle="1" w:styleId="ConsPlusTitle">
    <w:name w:val="ConsPlusTitle"/>
    <w:rsid w:val="00384827"/>
    <w:pPr>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rsid w:val="00384827"/>
    <w:rPr>
      <w:color w:val="0000FF"/>
      <w:u w:val="single"/>
    </w:rPr>
  </w:style>
  <w:style w:type="paragraph" w:styleId="ad">
    <w:name w:val="List Paragraph"/>
    <w:basedOn w:val="a"/>
    <w:uiPriority w:val="34"/>
    <w:qFormat/>
    <w:rsid w:val="00384827"/>
    <w:pPr>
      <w:spacing w:after="0" w:line="240" w:lineRule="auto"/>
      <w:ind w:left="720"/>
      <w:contextualSpacing/>
      <w:jc w:val="both"/>
    </w:pPr>
    <w:rPr>
      <w:rFonts w:ascii="Times New Roman" w:eastAsia="Calibri" w:hAnsi="Times New Roman" w:cs="Times New Roman"/>
      <w:sz w:val="24"/>
    </w:rPr>
  </w:style>
  <w:style w:type="character" w:styleId="ae">
    <w:name w:val="Emphasis"/>
    <w:basedOn w:val="a0"/>
    <w:uiPriority w:val="20"/>
    <w:qFormat/>
    <w:rsid w:val="00384827"/>
    <w:rPr>
      <w:i/>
      <w:iCs/>
    </w:rPr>
  </w:style>
  <w:style w:type="character" w:customStyle="1" w:styleId="110">
    <w:name w:val="Заголовок 1 Знак1"/>
    <w:basedOn w:val="a0"/>
    <w:uiPriority w:val="9"/>
    <w:rsid w:val="0038482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65723"/>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F65723"/>
    <w:pPr>
      <w:spacing w:after="120" w:line="480" w:lineRule="auto"/>
    </w:pPr>
  </w:style>
  <w:style w:type="character" w:customStyle="1" w:styleId="22">
    <w:name w:val="Основной текст 2 Знак"/>
    <w:basedOn w:val="a0"/>
    <w:link w:val="21"/>
    <w:uiPriority w:val="99"/>
    <w:semiHidden/>
    <w:rsid w:val="00F65723"/>
  </w:style>
  <w:style w:type="paragraph" w:styleId="af">
    <w:name w:val="Normal (Web)"/>
    <w:basedOn w:val="a"/>
    <w:uiPriority w:val="99"/>
    <w:unhideWhenUsed/>
    <w:rsid w:val="00C948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0095">
      <w:bodyDiv w:val="1"/>
      <w:marLeft w:val="0"/>
      <w:marRight w:val="0"/>
      <w:marTop w:val="0"/>
      <w:marBottom w:val="0"/>
      <w:divBdr>
        <w:top w:val="none" w:sz="0" w:space="0" w:color="auto"/>
        <w:left w:val="none" w:sz="0" w:space="0" w:color="auto"/>
        <w:bottom w:val="none" w:sz="0" w:space="0" w:color="auto"/>
        <w:right w:val="none" w:sz="0" w:space="0" w:color="auto"/>
      </w:divBdr>
    </w:div>
    <w:div w:id="367218476">
      <w:bodyDiv w:val="1"/>
      <w:marLeft w:val="0"/>
      <w:marRight w:val="0"/>
      <w:marTop w:val="0"/>
      <w:marBottom w:val="0"/>
      <w:divBdr>
        <w:top w:val="none" w:sz="0" w:space="0" w:color="auto"/>
        <w:left w:val="none" w:sz="0" w:space="0" w:color="auto"/>
        <w:bottom w:val="none" w:sz="0" w:space="0" w:color="auto"/>
        <w:right w:val="none" w:sz="0" w:space="0" w:color="auto"/>
      </w:divBdr>
    </w:div>
    <w:div w:id="1581870761">
      <w:bodyDiv w:val="1"/>
      <w:marLeft w:val="0"/>
      <w:marRight w:val="0"/>
      <w:marTop w:val="0"/>
      <w:marBottom w:val="0"/>
      <w:divBdr>
        <w:top w:val="none" w:sz="0" w:space="0" w:color="auto"/>
        <w:left w:val="none" w:sz="0" w:space="0" w:color="auto"/>
        <w:bottom w:val="none" w:sz="0" w:space="0" w:color="auto"/>
        <w:right w:val="none" w:sz="0" w:space="0" w:color="auto"/>
      </w:divBdr>
    </w:div>
    <w:div w:id="1755083657">
      <w:bodyDiv w:val="1"/>
      <w:marLeft w:val="0"/>
      <w:marRight w:val="0"/>
      <w:marTop w:val="0"/>
      <w:marBottom w:val="0"/>
      <w:divBdr>
        <w:top w:val="none" w:sz="0" w:space="0" w:color="auto"/>
        <w:left w:val="none" w:sz="0" w:space="0" w:color="auto"/>
        <w:bottom w:val="none" w:sz="0" w:space="0" w:color="auto"/>
        <w:right w:val="none" w:sz="0" w:space="0" w:color="auto"/>
      </w:divBdr>
    </w:div>
    <w:div w:id="18767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0BA158D0213FC3EE2A04683296C54AC450D28510E95AC536E1596EF1FEF5E107DD50392CB827C5692FA3C1418AAC5518AF40BCFB9132A54EFA6A7CmBv4E" TargetMode="External"/><Relationship Id="rId13" Type="http://schemas.openxmlformats.org/officeDocument/2006/relationships/header" Target="header1.xml"/><Relationship Id="rId18" Type="http://schemas.openxmlformats.org/officeDocument/2006/relationships/hyperlink" Target="consultantplus://offline/ref=4DB5E6D3B3FE3865E5C2307906C548D833E76E7C4912BE0910BF776AFC111386E277CB38876078887995DD5CF8J1GC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985E7C6D3E9FD8352C61DABE3CE20312B3FC1D9AD5D885F1F152B15C5A958E7EE63D6739DFE4481812DDADB1FFBA81A2455A555D28F5B7F13622BF7d6OBF" TargetMode="External"/><Relationship Id="rId17" Type="http://schemas.openxmlformats.org/officeDocument/2006/relationships/hyperlink" Target="https://login.consultant.ru/link/?req=doc&amp;base=RZB&amp;n=490975&amp;dst=101916" TargetMode="External"/><Relationship Id="rId2" Type="http://schemas.openxmlformats.org/officeDocument/2006/relationships/styles" Target="styles.xml"/><Relationship Id="rId16" Type="http://schemas.openxmlformats.org/officeDocument/2006/relationships/hyperlink" Target="https://login.consultant.ru/link/?req=doc&amp;base=RZB&amp;n=1507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85E7C6D3E9FD8352C61DABE3CE20312B3FC1D9AD5D885F1F152B15C5A958E7EE63D6739DFE4481812DDADB1FFBA81A2455A555D28F5B7F13622BF7d6OB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C1670F07F8EA4B342A5DBB5807112AE737A99D15DEB44AD245D41F53AB7185FA78ED9058763EB6437086F62FE5E0CD0A2AF50F57A31B0922B755BB8y2E0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0BA158D0213FC3EE2A04683296C54AC450D28510E95AC536E1596EF1FEF5E107DD50392CB827C5692FA3C1418AAC5518AF40BCFB9132A54EFA6A7CmBv4E" TargetMode="External"/><Relationship Id="rId14" Type="http://schemas.openxmlformats.org/officeDocument/2006/relationships/hyperlink" Target="consultantplus://offline/ref=F92744C4A9ACC40F6D2F579B2CD54C7AEE2048D949CB446D012C3C372092DFF61B1E42C03C84855515DFA08F47H2b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831C-9CC2-4DDE-B2E3-334B2741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5014</TotalTime>
  <Pages>15</Pages>
  <Words>4732</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Максимова</dc:creator>
  <cp:lastModifiedBy>Глинская </cp:lastModifiedBy>
  <cp:revision>167</cp:revision>
  <cp:lastPrinted>2026-02-20T06:05:00Z</cp:lastPrinted>
  <dcterms:created xsi:type="dcterms:W3CDTF">2024-11-02T10:15:00Z</dcterms:created>
  <dcterms:modified xsi:type="dcterms:W3CDTF">2026-02-24T02:03:00Z</dcterms:modified>
</cp:coreProperties>
</file>