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3133"/>
        <w:gridCol w:w="236"/>
        <w:gridCol w:w="2315"/>
        <w:gridCol w:w="1418"/>
        <w:gridCol w:w="1276"/>
        <w:gridCol w:w="1135"/>
      </w:tblGrid>
      <w:tr w:rsidR="0012020A" w:rsidRPr="0012020A" w:rsidTr="0051742E">
        <w:trPr>
          <w:trHeight w:val="1319"/>
        </w:trPr>
        <w:tc>
          <w:tcPr>
            <w:tcW w:w="95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20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об исполнении бюджета Асиновского района по доходам по состоянию 01.07.2026</w:t>
            </w:r>
          </w:p>
        </w:tc>
      </w:tr>
      <w:tr w:rsidR="0012020A" w:rsidRPr="0012020A" w:rsidTr="0051742E">
        <w:trPr>
          <w:trHeight w:val="296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2020A">
              <w:rPr>
                <w:rFonts w:ascii="Times New Roman" w:eastAsia="Times New Roman" w:hAnsi="Times New Roman" w:cs="Times New Roman"/>
              </w:rPr>
              <w:t>тыс.</w:t>
            </w:r>
            <w:r w:rsidR="007D43B9">
              <w:rPr>
                <w:rFonts w:ascii="Times New Roman" w:eastAsia="Times New Roman" w:hAnsi="Times New Roman" w:cs="Times New Roman"/>
              </w:rPr>
              <w:t xml:space="preserve"> </w:t>
            </w:r>
            <w:r w:rsidRPr="0012020A">
              <w:rPr>
                <w:rFonts w:ascii="Times New Roman" w:eastAsia="Times New Roman" w:hAnsi="Times New Roman" w:cs="Times New Roman"/>
              </w:rPr>
              <w:t>руб.</w:t>
            </w:r>
          </w:p>
        </w:tc>
      </w:tr>
      <w:tr w:rsidR="0012020A" w:rsidRPr="0012020A" w:rsidTr="0051742E">
        <w:trPr>
          <w:trHeight w:val="267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дохода по бюджетной классификации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Утверждено на 01.07.2026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Исполнено  на 01.07.2026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исполнения к плановым назначениям </w:t>
            </w:r>
          </w:p>
        </w:tc>
      </w:tr>
      <w:tr w:rsidR="0012020A" w:rsidRPr="0012020A" w:rsidTr="0051742E">
        <w:trPr>
          <w:trHeight w:val="25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25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25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25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25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756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2020A" w:rsidRPr="0012020A" w:rsidTr="0051742E">
        <w:trPr>
          <w:trHeight w:val="282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20A" w:rsidRPr="0012020A" w:rsidRDefault="0012020A" w:rsidP="001202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2020A" w:rsidRPr="0012020A" w:rsidTr="0051742E">
        <w:trPr>
          <w:trHeight w:val="29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RANGE!A11"/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- всего</w:t>
            </w:r>
            <w:bookmarkEnd w:id="0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2 128 528,81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1 166 304,75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54,79</w:t>
            </w:r>
          </w:p>
        </w:tc>
      </w:tr>
      <w:tr w:rsidR="0012020A" w:rsidRPr="0012020A" w:rsidTr="0051742E">
        <w:trPr>
          <w:trHeight w:val="29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305 322,77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136 481,71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44,70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159 184,21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68 439,68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42,99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000 10102000010000110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159 184,21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68 439,68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42,99</w:t>
            </w:r>
          </w:p>
        </w:tc>
      </w:tr>
      <w:tr w:rsidR="0012020A" w:rsidRPr="0012020A" w:rsidTr="0051742E">
        <w:trPr>
          <w:trHeight w:val="1052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25 281,10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11 256,34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44,52</w:t>
            </w:r>
          </w:p>
        </w:tc>
      </w:tr>
      <w:tr w:rsidR="0012020A" w:rsidRPr="0012020A" w:rsidTr="0051742E">
        <w:trPr>
          <w:trHeight w:val="1141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000 10302000010000110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25 281,10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11 256,34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44,52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000 10500000000000000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41 376,00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20 705,10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50,04</w:t>
            </w:r>
          </w:p>
        </w:tc>
      </w:tr>
      <w:tr w:rsidR="0012020A" w:rsidRPr="0012020A" w:rsidTr="0051742E">
        <w:trPr>
          <w:trHeight w:val="8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000 10501000000000110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32 984,00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16 758,19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50,81</w:t>
            </w:r>
          </w:p>
        </w:tc>
      </w:tr>
      <w:tr w:rsidR="0012020A" w:rsidRPr="0012020A" w:rsidTr="0051742E">
        <w:trPr>
          <w:trHeight w:val="8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000 10502000020000110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17,99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000 10503000010000110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197,44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32,91</w:t>
            </w:r>
          </w:p>
        </w:tc>
      </w:tr>
      <w:tr w:rsidR="0012020A" w:rsidRPr="0012020A" w:rsidTr="0051742E">
        <w:trPr>
          <w:trHeight w:val="771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Налог, взимаемый в связи с применением патентной системы </w:t>
            </w: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налогообложения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000 10504000020000110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7 772,00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3 745,88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48,20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НАЛОГИ НА ИМУЩЕСТВО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31 674,00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8 294,34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26,19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000 10601000000000110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12 633,00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1 763,76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13,96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000 10606030000000110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12 185,00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5 581,89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45,81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000 10606040000000110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6 856,00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948,69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13,84</w:t>
            </w:r>
          </w:p>
        </w:tc>
      </w:tr>
      <w:tr w:rsidR="0012020A" w:rsidRPr="0012020A" w:rsidTr="0051742E">
        <w:trPr>
          <w:trHeight w:val="1008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000 10700000000000000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1 503,00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7D43B9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2020A"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000 10800000000000000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19 951,00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9 873,05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49,49</w:t>
            </w:r>
          </w:p>
        </w:tc>
      </w:tr>
      <w:tr w:rsidR="0012020A" w:rsidRPr="0012020A" w:rsidTr="0051742E">
        <w:trPr>
          <w:trHeight w:val="1497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000 11100000000000000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17 945,00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10 112,86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56,35</w:t>
            </w:r>
          </w:p>
        </w:tc>
      </w:tr>
      <w:tr w:rsidR="0012020A" w:rsidRPr="0012020A" w:rsidTr="0051742E">
        <w:trPr>
          <w:trHeight w:val="247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000 11105000000000120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12 201,80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7 785,74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63,81</w:t>
            </w:r>
          </w:p>
        </w:tc>
      </w:tr>
      <w:tr w:rsidR="0012020A" w:rsidRPr="0012020A" w:rsidTr="0051742E">
        <w:trPr>
          <w:trHeight w:val="23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000 11109000000000120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5 741,70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2 327,13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40,53</w:t>
            </w:r>
          </w:p>
        </w:tc>
      </w:tr>
      <w:tr w:rsidR="0012020A" w:rsidRPr="0012020A" w:rsidTr="0051742E">
        <w:trPr>
          <w:trHeight w:val="1141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903,20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35,42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000 11301000000000130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846,86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40,33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000 11302000000000130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12,52</w:t>
            </w:r>
          </w:p>
        </w:tc>
      </w:tr>
      <w:tr w:rsidR="0012020A" w:rsidRPr="0012020A" w:rsidTr="0051742E">
        <w:trPr>
          <w:trHeight w:val="741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000 11400000000000000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1 517,00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2 299,68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151,59</w:t>
            </w:r>
          </w:p>
        </w:tc>
      </w:tr>
      <w:tr w:rsidR="0012020A" w:rsidRPr="0012020A" w:rsidTr="0051742E">
        <w:trPr>
          <w:trHeight w:val="800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000 11600000000000000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3 644,30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3 781,77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103,77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000 11700000000000000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815,70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117,00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1 823 206,04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1 029 823,04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56,48</w:t>
            </w:r>
          </w:p>
        </w:tc>
      </w:tr>
      <w:tr w:rsidR="0012020A" w:rsidRPr="0012020A" w:rsidTr="0051742E">
        <w:trPr>
          <w:trHeight w:val="889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000 20210000000000150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439 123,80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220 026,40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50,11</w:t>
            </w:r>
          </w:p>
        </w:tc>
      </w:tr>
      <w:tr w:rsidR="0012020A" w:rsidRPr="0012020A" w:rsidTr="0051742E">
        <w:trPr>
          <w:trHeight w:val="114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000 20220000000000150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337 524,18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107 102,33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31,73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000 20229999000000150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212 902,72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78 971,83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37,09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000 20230000000000150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928 254,35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641 020,84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69,06</w:t>
            </w:r>
          </w:p>
        </w:tc>
      </w:tr>
      <w:tr w:rsidR="0012020A" w:rsidRPr="0012020A" w:rsidTr="0051742E">
        <w:trPr>
          <w:trHeight w:val="486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000 20240000000000150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127 819,90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70 120,29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54,86</w:t>
            </w:r>
          </w:p>
        </w:tc>
      </w:tr>
      <w:tr w:rsidR="0012020A" w:rsidRPr="0012020A" w:rsidTr="0051742E">
        <w:trPr>
          <w:trHeight w:val="1215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БЮДЖЕТОВ БЮДЖЕТНОЙ СИСТЕМЫ РОССИЙСКОЙ ФЕДЕРАЦИИ ОТ ВОЗВРАТА </w:t>
            </w: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000 21800000000000000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1 099,73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20A" w:rsidRPr="0012020A" w:rsidTr="0051742E">
        <w:trPr>
          <w:trHeight w:val="132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000 21900000000000000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-9 517,90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-9 546,56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A" w:rsidRPr="0012020A" w:rsidRDefault="0012020A" w:rsidP="00120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02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2020A" w:rsidRPr="0012020A" w:rsidRDefault="0012020A">
      <w:pPr>
        <w:rPr>
          <w:sz w:val="20"/>
          <w:szCs w:val="20"/>
        </w:rPr>
      </w:pPr>
    </w:p>
    <w:sectPr w:rsidR="0012020A" w:rsidRPr="0012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020A"/>
    <w:rsid w:val="0012020A"/>
    <w:rsid w:val="0051742E"/>
    <w:rsid w:val="007D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2DAB-F9BC-4E67-84BA-BD528D93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Пангина Н.В.</dc:creator>
  <cp:keywords/>
  <dc:description/>
  <cp:lastModifiedBy>Пангина Н.В.</cp:lastModifiedBy>
  <cp:revision>3</cp:revision>
  <dcterms:created xsi:type="dcterms:W3CDTF">2026-07-03T04:51:00Z</dcterms:created>
  <dcterms:modified xsi:type="dcterms:W3CDTF">2026-07-03T06:03:00Z</dcterms:modified>
</cp:coreProperties>
</file>